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6D4C3" w14:textId="298227BD" w:rsidR="00810DC6" w:rsidRPr="00583A0E" w:rsidRDefault="00DE7F81" w:rsidP="00810DC6">
      <w:pPr>
        <w:pStyle w:val="Title"/>
        <w:rPr>
          <w:rFonts w:asciiTheme="minorHAnsi" w:hAnsiTheme="minorHAnsi" w:cstheme="minorHAnsi"/>
          <w:b w:val="0"/>
          <w:bCs/>
          <w:sz w:val="24"/>
          <w:szCs w:val="24"/>
        </w:rPr>
      </w:pPr>
      <w:r w:rsidRPr="00583A0E">
        <w:rPr>
          <w:rFonts w:asciiTheme="minorHAnsi" w:hAnsiTheme="minorHAnsi" w:cstheme="minorHAnsi"/>
          <w:b w:val="0"/>
          <w:bCs/>
          <w:i/>
          <w:iCs/>
          <w:noProof/>
          <w:sz w:val="24"/>
          <w:szCs w:val="24"/>
        </w:rPr>
        <w:drawing>
          <wp:inline distT="0" distB="0" distL="0" distR="0" wp14:anchorId="013B4BE4" wp14:editId="5ADB0F37">
            <wp:extent cx="1987200" cy="162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200" cy="1627200"/>
                    </a:xfrm>
                    <a:prstGeom prst="rect">
                      <a:avLst/>
                    </a:prstGeom>
                    <a:noFill/>
                  </pic:spPr>
                </pic:pic>
              </a:graphicData>
            </a:graphic>
          </wp:inline>
        </w:drawing>
      </w:r>
    </w:p>
    <w:p w14:paraId="6EBD2EF4" w14:textId="77777777" w:rsidR="0083778C" w:rsidRPr="00583A0E" w:rsidRDefault="0083778C" w:rsidP="00810DC6">
      <w:pPr>
        <w:jc w:val="center"/>
        <w:rPr>
          <w:rFonts w:asciiTheme="minorHAnsi" w:hAnsiTheme="minorHAnsi" w:cstheme="minorHAnsi"/>
          <w:bCs/>
          <w:sz w:val="24"/>
          <w:szCs w:val="24"/>
        </w:rPr>
      </w:pPr>
    </w:p>
    <w:p w14:paraId="679A5B08" w14:textId="798F210B" w:rsidR="00B6009E" w:rsidRPr="00583A0E" w:rsidRDefault="00DE7F81" w:rsidP="00DE7F81">
      <w:pPr>
        <w:jc w:val="center"/>
        <w:rPr>
          <w:rFonts w:asciiTheme="minorHAnsi" w:hAnsiTheme="minorHAnsi" w:cstheme="minorHAnsi"/>
          <w:b/>
          <w:sz w:val="28"/>
          <w:szCs w:val="28"/>
        </w:rPr>
      </w:pPr>
      <w:r w:rsidRPr="00583A0E">
        <w:rPr>
          <w:rFonts w:asciiTheme="minorHAnsi" w:hAnsiTheme="minorHAnsi" w:cstheme="minorHAnsi"/>
          <w:b/>
          <w:sz w:val="28"/>
          <w:szCs w:val="28"/>
        </w:rPr>
        <w:t xml:space="preserve">Safeguarding And Child Protection Policy </w:t>
      </w:r>
      <w:r w:rsidR="00ED13BF" w:rsidRPr="00583A0E">
        <w:rPr>
          <w:rFonts w:asciiTheme="minorHAnsi" w:hAnsiTheme="minorHAnsi" w:cstheme="minorHAnsi"/>
          <w:b/>
          <w:sz w:val="28"/>
          <w:szCs w:val="28"/>
        </w:rPr>
        <w:t>and</w:t>
      </w:r>
      <w:r w:rsidRPr="00583A0E">
        <w:rPr>
          <w:rFonts w:asciiTheme="minorHAnsi" w:hAnsiTheme="minorHAnsi" w:cstheme="minorHAnsi"/>
          <w:b/>
          <w:sz w:val="28"/>
          <w:szCs w:val="28"/>
        </w:rPr>
        <w:t xml:space="preserve"> Procedure</w:t>
      </w:r>
    </w:p>
    <w:sdt>
      <w:sdtPr>
        <w:rPr>
          <w:rFonts w:asciiTheme="minorHAnsi" w:eastAsia="Calibri" w:hAnsiTheme="minorHAnsi" w:cstheme="minorHAnsi"/>
          <w:b w:val="0"/>
          <w:bCs w:val="0"/>
          <w:color w:val="auto"/>
          <w:sz w:val="24"/>
          <w:szCs w:val="24"/>
          <w:lang w:val="en-GB" w:eastAsia="en-US"/>
        </w:rPr>
        <w:id w:val="-26417788"/>
        <w:docPartObj>
          <w:docPartGallery w:val="Table of Contents"/>
          <w:docPartUnique/>
        </w:docPartObj>
      </w:sdtPr>
      <w:sdtEndPr>
        <w:rPr>
          <w:bCs/>
          <w:noProof/>
        </w:rPr>
      </w:sdtEndPr>
      <w:sdtContent>
        <w:p w14:paraId="027EE6B7" w14:textId="493E89BC" w:rsidR="00583A0E" w:rsidRPr="00583A0E" w:rsidRDefault="00583A0E">
          <w:pPr>
            <w:pStyle w:val="TOCHeading"/>
            <w:rPr>
              <w:rFonts w:asciiTheme="minorHAnsi" w:hAnsiTheme="minorHAnsi" w:cstheme="minorHAnsi"/>
              <w:color w:val="auto"/>
              <w:sz w:val="24"/>
              <w:szCs w:val="24"/>
            </w:rPr>
          </w:pPr>
          <w:r w:rsidRPr="00583A0E">
            <w:rPr>
              <w:rFonts w:asciiTheme="minorHAnsi" w:hAnsiTheme="minorHAnsi" w:cstheme="minorHAnsi"/>
              <w:color w:val="auto"/>
              <w:sz w:val="24"/>
              <w:szCs w:val="24"/>
            </w:rPr>
            <w:t>Contents</w:t>
          </w:r>
        </w:p>
        <w:p w14:paraId="559B02E5" w14:textId="216B2AAF" w:rsidR="00BB75E4" w:rsidRPr="00803010" w:rsidRDefault="00583A0E">
          <w:pPr>
            <w:pStyle w:val="TOC1"/>
            <w:rPr>
              <w:rFonts w:eastAsiaTheme="minorEastAsia"/>
              <w:color w:val="auto"/>
              <w:kern w:val="2"/>
              <w:lang w:eastAsia="en-GB"/>
              <w14:ligatures w14:val="standardContextual"/>
            </w:rPr>
          </w:pPr>
          <w:r w:rsidRPr="00803010">
            <w:rPr>
              <w:color w:val="auto"/>
            </w:rPr>
            <w:fldChar w:fldCharType="begin"/>
          </w:r>
          <w:r w:rsidRPr="00803010">
            <w:rPr>
              <w:color w:val="auto"/>
            </w:rPr>
            <w:instrText xml:space="preserve"> TOC \o "1-3" \h \z \u </w:instrText>
          </w:r>
          <w:r w:rsidRPr="00803010">
            <w:rPr>
              <w:color w:val="auto"/>
            </w:rPr>
            <w:fldChar w:fldCharType="separate"/>
          </w:r>
          <w:hyperlink w:anchor="_Toc138422376" w:history="1">
            <w:r w:rsidR="00BB75E4" w:rsidRPr="00803010">
              <w:rPr>
                <w:rStyle w:val="Hyperlink"/>
              </w:rPr>
              <w:t>Introduction</w:t>
            </w:r>
            <w:r w:rsidR="00BB75E4" w:rsidRPr="00803010">
              <w:rPr>
                <w:webHidden/>
              </w:rPr>
              <w:tab/>
            </w:r>
            <w:r w:rsidR="00BB75E4" w:rsidRPr="00803010">
              <w:rPr>
                <w:webHidden/>
              </w:rPr>
              <w:fldChar w:fldCharType="begin"/>
            </w:r>
            <w:r w:rsidR="00BB75E4" w:rsidRPr="00803010">
              <w:rPr>
                <w:webHidden/>
              </w:rPr>
              <w:instrText xml:space="preserve"> PAGEREF _Toc138422376 \h </w:instrText>
            </w:r>
            <w:r w:rsidR="00BB75E4" w:rsidRPr="00803010">
              <w:rPr>
                <w:webHidden/>
              </w:rPr>
            </w:r>
            <w:r w:rsidR="00BB75E4" w:rsidRPr="00803010">
              <w:rPr>
                <w:webHidden/>
              </w:rPr>
              <w:fldChar w:fldCharType="separate"/>
            </w:r>
            <w:r w:rsidR="00BB75E4" w:rsidRPr="00803010">
              <w:rPr>
                <w:webHidden/>
              </w:rPr>
              <w:t>5</w:t>
            </w:r>
            <w:r w:rsidR="00BB75E4" w:rsidRPr="00803010">
              <w:rPr>
                <w:webHidden/>
              </w:rPr>
              <w:fldChar w:fldCharType="end"/>
            </w:r>
          </w:hyperlink>
        </w:p>
        <w:p w14:paraId="36CAF66A" w14:textId="17130210" w:rsidR="00BB75E4" w:rsidRPr="00803010" w:rsidRDefault="00BB75E4">
          <w:pPr>
            <w:pStyle w:val="TOC1"/>
            <w:rPr>
              <w:rFonts w:eastAsiaTheme="minorEastAsia"/>
              <w:color w:val="auto"/>
              <w:kern w:val="2"/>
              <w:lang w:eastAsia="en-GB"/>
              <w14:ligatures w14:val="standardContextual"/>
            </w:rPr>
          </w:pPr>
          <w:hyperlink w:anchor="_Toc138422377" w:history="1">
            <w:r w:rsidRPr="00803010">
              <w:rPr>
                <w:rStyle w:val="Hyperlink"/>
              </w:rPr>
              <w:t>Definitions</w:t>
            </w:r>
            <w:r w:rsidRPr="00803010">
              <w:rPr>
                <w:webHidden/>
              </w:rPr>
              <w:tab/>
            </w:r>
            <w:r w:rsidRPr="00803010">
              <w:rPr>
                <w:webHidden/>
              </w:rPr>
              <w:fldChar w:fldCharType="begin"/>
            </w:r>
            <w:r w:rsidRPr="00803010">
              <w:rPr>
                <w:webHidden/>
              </w:rPr>
              <w:instrText xml:space="preserve"> PAGEREF _Toc138422377 \h </w:instrText>
            </w:r>
            <w:r w:rsidRPr="00803010">
              <w:rPr>
                <w:webHidden/>
              </w:rPr>
            </w:r>
            <w:r w:rsidRPr="00803010">
              <w:rPr>
                <w:webHidden/>
              </w:rPr>
              <w:fldChar w:fldCharType="separate"/>
            </w:r>
            <w:r w:rsidRPr="00803010">
              <w:rPr>
                <w:webHidden/>
              </w:rPr>
              <w:t>5</w:t>
            </w:r>
            <w:r w:rsidRPr="00803010">
              <w:rPr>
                <w:webHidden/>
              </w:rPr>
              <w:fldChar w:fldCharType="end"/>
            </w:r>
          </w:hyperlink>
        </w:p>
        <w:p w14:paraId="235C1794" w14:textId="00D167AE"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78" w:history="1">
            <w:r w:rsidRPr="00803010">
              <w:rPr>
                <w:rStyle w:val="Hyperlink"/>
                <w:rFonts w:asciiTheme="minorHAnsi" w:hAnsiTheme="minorHAnsi" w:cstheme="minorHAnsi"/>
                <w:bCs/>
                <w:noProof/>
                <w:sz w:val="24"/>
                <w:szCs w:val="24"/>
              </w:rPr>
              <w:t>We define safeguarding as: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_Toc138422378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5</w:t>
            </w:r>
            <w:r w:rsidRPr="00803010">
              <w:rPr>
                <w:rFonts w:asciiTheme="minorHAnsi" w:hAnsiTheme="minorHAnsi" w:cstheme="minorHAnsi"/>
                <w:bCs/>
                <w:noProof/>
                <w:webHidden/>
                <w:sz w:val="24"/>
                <w:szCs w:val="24"/>
              </w:rPr>
              <w:fldChar w:fldCharType="end"/>
            </w:r>
          </w:hyperlink>
        </w:p>
        <w:p w14:paraId="1F013ECB" w14:textId="1C4EB911"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79" w:history="1">
            <w:r w:rsidRPr="00803010">
              <w:rPr>
                <w:rStyle w:val="Hyperlink"/>
                <w:rFonts w:asciiTheme="minorHAnsi" w:hAnsiTheme="minorHAnsi" w:cstheme="minorHAnsi"/>
                <w:bCs/>
                <w:noProof/>
                <w:sz w:val="24"/>
                <w:szCs w:val="24"/>
              </w:rPr>
              <w:t>We define child protection as: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_Toc138422379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5</w:t>
            </w:r>
            <w:r w:rsidRPr="00803010">
              <w:rPr>
                <w:rFonts w:asciiTheme="minorHAnsi" w:hAnsiTheme="minorHAnsi" w:cstheme="minorHAnsi"/>
                <w:bCs/>
                <w:noProof/>
                <w:webHidden/>
                <w:sz w:val="24"/>
                <w:szCs w:val="24"/>
              </w:rPr>
              <w:fldChar w:fldCharType="end"/>
            </w:r>
          </w:hyperlink>
        </w:p>
        <w:p w14:paraId="0DD2A3CD" w14:textId="2BC0AA46"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0" w:history="1">
            <w:r w:rsidRPr="00803010">
              <w:rPr>
                <w:rStyle w:val="Hyperlink"/>
                <w:rFonts w:asciiTheme="minorHAnsi" w:hAnsiTheme="minorHAnsi" w:cstheme="minorHAnsi"/>
                <w:bCs/>
                <w:noProof/>
                <w:sz w:val="24"/>
                <w:szCs w:val="24"/>
              </w:rPr>
              <w:t>We define significant harm as: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_Toc138422380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5</w:t>
            </w:r>
            <w:r w:rsidRPr="00803010">
              <w:rPr>
                <w:rFonts w:asciiTheme="minorHAnsi" w:hAnsiTheme="minorHAnsi" w:cstheme="minorHAnsi"/>
                <w:bCs/>
                <w:noProof/>
                <w:webHidden/>
                <w:sz w:val="24"/>
                <w:szCs w:val="24"/>
              </w:rPr>
              <w:fldChar w:fldCharType="end"/>
            </w:r>
          </w:hyperlink>
        </w:p>
        <w:p w14:paraId="64E2AFD6" w14:textId="16FA0853"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1" w:history="1">
            <w:r w:rsidRPr="00803010">
              <w:rPr>
                <w:rStyle w:val="Hyperlink"/>
                <w:rFonts w:asciiTheme="minorHAnsi" w:hAnsiTheme="minorHAnsi" w:cstheme="minorHAnsi"/>
                <w:bCs/>
                <w:noProof/>
                <w:sz w:val="24"/>
                <w:szCs w:val="24"/>
              </w:rPr>
              <w:t>Responsibility</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_Toc138422381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5</w:t>
            </w:r>
            <w:r w:rsidRPr="00803010">
              <w:rPr>
                <w:rFonts w:asciiTheme="minorHAnsi" w:hAnsiTheme="minorHAnsi" w:cstheme="minorHAnsi"/>
                <w:bCs/>
                <w:noProof/>
                <w:webHidden/>
                <w:sz w:val="24"/>
                <w:szCs w:val="24"/>
              </w:rPr>
              <w:fldChar w:fldCharType="end"/>
            </w:r>
          </w:hyperlink>
        </w:p>
        <w:p w14:paraId="67807FB4" w14:textId="2BA646A5" w:rsidR="00BB75E4" w:rsidRPr="00803010" w:rsidRDefault="00BB75E4">
          <w:pPr>
            <w:pStyle w:val="TOC1"/>
            <w:rPr>
              <w:rFonts w:eastAsiaTheme="minorEastAsia"/>
              <w:color w:val="auto"/>
              <w:kern w:val="2"/>
              <w:lang w:eastAsia="en-GB"/>
              <w14:ligatures w14:val="standardContextual"/>
            </w:rPr>
          </w:pPr>
          <w:hyperlink w:anchor="_Toc138422382" w:history="1">
            <w:r w:rsidRPr="00803010">
              <w:rPr>
                <w:rStyle w:val="Hyperlink"/>
              </w:rPr>
              <w:t>Statutory Guidance References</w:t>
            </w:r>
            <w:r w:rsidRPr="00803010">
              <w:rPr>
                <w:webHidden/>
              </w:rPr>
              <w:tab/>
            </w:r>
            <w:r w:rsidRPr="00803010">
              <w:rPr>
                <w:webHidden/>
              </w:rPr>
              <w:fldChar w:fldCharType="begin"/>
            </w:r>
            <w:r w:rsidRPr="00803010">
              <w:rPr>
                <w:webHidden/>
              </w:rPr>
              <w:instrText xml:space="preserve"> PAGEREF _Toc138422382 \h </w:instrText>
            </w:r>
            <w:r w:rsidRPr="00803010">
              <w:rPr>
                <w:webHidden/>
              </w:rPr>
            </w:r>
            <w:r w:rsidRPr="00803010">
              <w:rPr>
                <w:webHidden/>
              </w:rPr>
              <w:fldChar w:fldCharType="separate"/>
            </w:r>
            <w:r w:rsidRPr="00803010">
              <w:rPr>
                <w:webHidden/>
              </w:rPr>
              <w:t>6</w:t>
            </w:r>
            <w:r w:rsidRPr="00803010">
              <w:rPr>
                <w:webHidden/>
              </w:rPr>
              <w:fldChar w:fldCharType="end"/>
            </w:r>
          </w:hyperlink>
        </w:p>
        <w:p w14:paraId="47B009DC" w14:textId="339226A4" w:rsidR="00BB75E4" w:rsidRPr="00803010" w:rsidRDefault="00BB75E4">
          <w:pPr>
            <w:pStyle w:val="TOC1"/>
            <w:rPr>
              <w:rFonts w:eastAsiaTheme="minorEastAsia"/>
              <w:color w:val="auto"/>
              <w:kern w:val="2"/>
              <w:lang w:eastAsia="en-GB"/>
              <w14:ligatures w14:val="standardContextual"/>
            </w:rPr>
          </w:pPr>
          <w:hyperlink w:anchor="_Toc138422383" w:history="1">
            <w:r w:rsidRPr="00803010">
              <w:rPr>
                <w:rStyle w:val="Hyperlink"/>
              </w:rPr>
              <w:t>Safer Recruitment</w:t>
            </w:r>
            <w:r w:rsidRPr="00803010">
              <w:rPr>
                <w:webHidden/>
              </w:rPr>
              <w:tab/>
            </w:r>
            <w:r w:rsidRPr="00803010">
              <w:rPr>
                <w:webHidden/>
              </w:rPr>
              <w:fldChar w:fldCharType="begin"/>
            </w:r>
            <w:r w:rsidRPr="00803010">
              <w:rPr>
                <w:webHidden/>
              </w:rPr>
              <w:instrText xml:space="preserve"> PAGEREF _Toc138422383 \h </w:instrText>
            </w:r>
            <w:r w:rsidRPr="00803010">
              <w:rPr>
                <w:webHidden/>
              </w:rPr>
            </w:r>
            <w:r w:rsidRPr="00803010">
              <w:rPr>
                <w:webHidden/>
              </w:rPr>
              <w:fldChar w:fldCharType="separate"/>
            </w:r>
            <w:r w:rsidRPr="00803010">
              <w:rPr>
                <w:webHidden/>
              </w:rPr>
              <w:t>6</w:t>
            </w:r>
            <w:r w:rsidRPr="00803010">
              <w:rPr>
                <w:webHidden/>
              </w:rPr>
              <w:fldChar w:fldCharType="end"/>
            </w:r>
          </w:hyperlink>
        </w:p>
        <w:p w14:paraId="47772539" w14:textId="6BF0F095"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4" w:history="1">
            <w:r w:rsidRPr="00803010">
              <w:rPr>
                <w:rStyle w:val="Hyperlink"/>
                <w:rFonts w:asciiTheme="minorHAnsi" w:hAnsiTheme="minorHAnsi" w:cstheme="minorHAnsi"/>
                <w:bCs/>
                <w:noProof/>
                <w:sz w:val="24"/>
                <w:szCs w:val="24"/>
              </w:rPr>
              <w:t>When advertising for new staff we will ensure that;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_Toc138422384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6</w:t>
            </w:r>
            <w:r w:rsidRPr="00803010">
              <w:rPr>
                <w:rFonts w:asciiTheme="minorHAnsi" w:hAnsiTheme="minorHAnsi" w:cstheme="minorHAnsi"/>
                <w:bCs/>
                <w:noProof/>
                <w:webHidden/>
                <w:sz w:val="24"/>
                <w:szCs w:val="24"/>
              </w:rPr>
              <w:fldChar w:fldCharType="end"/>
            </w:r>
          </w:hyperlink>
        </w:p>
        <w:p w14:paraId="40DBCF8D" w14:textId="488173F2"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5" w:history="1">
            <w:r w:rsidRPr="00803010">
              <w:rPr>
                <w:rStyle w:val="Hyperlink"/>
                <w:rFonts w:asciiTheme="minorHAnsi" w:hAnsiTheme="minorHAnsi" w:cstheme="minorHAnsi"/>
                <w:bCs/>
                <w:noProof/>
                <w:sz w:val="24"/>
                <w:szCs w:val="24"/>
              </w:rPr>
              <w:t>When we receive job applications for new staff, we will ensure that;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_Toc138422385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6</w:t>
            </w:r>
            <w:r w:rsidRPr="00803010">
              <w:rPr>
                <w:rFonts w:asciiTheme="minorHAnsi" w:hAnsiTheme="minorHAnsi" w:cstheme="minorHAnsi"/>
                <w:bCs/>
                <w:noProof/>
                <w:webHidden/>
                <w:sz w:val="24"/>
                <w:szCs w:val="24"/>
              </w:rPr>
              <w:fldChar w:fldCharType="end"/>
            </w:r>
          </w:hyperlink>
        </w:p>
        <w:p w14:paraId="4BB637E0" w14:textId="02D335B9"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6" w:history="1">
            <w:r w:rsidRPr="00803010">
              <w:rPr>
                <w:rStyle w:val="Hyperlink"/>
                <w:rFonts w:asciiTheme="minorHAnsi" w:hAnsiTheme="minorHAnsi" w:cstheme="minorHAnsi"/>
                <w:bCs/>
                <w:noProof/>
                <w:sz w:val="24"/>
                <w:szCs w:val="24"/>
              </w:rPr>
              <w:t>When we shortlist job applicants, we will ensure that;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_Toc138422386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6</w:t>
            </w:r>
            <w:r w:rsidRPr="00803010">
              <w:rPr>
                <w:rFonts w:asciiTheme="minorHAnsi" w:hAnsiTheme="minorHAnsi" w:cstheme="minorHAnsi"/>
                <w:bCs/>
                <w:noProof/>
                <w:webHidden/>
                <w:sz w:val="24"/>
                <w:szCs w:val="24"/>
              </w:rPr>
              <w:fldChar w:fldCharType="end"/>
            </w:r>
          </w:hyperlink>
        </w:p>
        <w:p w14:paraId="288A7C8B" w14:textId="5894B1CB"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7" w:history="1">
            <w:r w:rsidRPr="00803010">
              <w:rPr>
                <w:rStyle w:val="Hyperlink"/>
                <w:rFonts w:asciiTheme="minorHAnsi" w:hAnsiTheme="minorHAnsi" w:cstheme="minorHAnsi"/>
                <w:bCs/>
                <w:noProof/>
                <w:sz w:val="24"/>
                <w:szCs w:val="24"/>
              </w:rPr>
              <w:t>When we interview job applicants, we will ensure that;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_Toc138422387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7</w:t>
            </w:r>
            <w:r w:rsidRPr="00803010">
              <w:rPr>
                <w:rFonts w:asciiTheme="minorHAnsi" w:hAnsiTheme="minorHAnsi" w:cstheme="minorHAnsi"/>
                <w:bCs/>
                <w:noProof/>
                <w:webHidden/>
                <w:sz w:val="24"/>
                <w:szCs w:val="24"/>
              </w:rPr>
              <w:fldChar w:fldCharType="end"/>
            </w:r>
          </w:hyperlink>
        </w:p>
        <w:p w14:paraId="63D8B71D" w14:textId="5D8F6F6B"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8" w:history="1">
            <w:r w:rsidRPr="00803010">
              <w:rPr>
                <w:rStyle w:val="Hyperlink"/>
                <w:rFonts w:asciiTheme="minorHAnsi" w:hAnsiTheme="minorHAnsi" w:cstheme="minorHAnsi"/>
                <w:bCs/>
                <w:noProof/>
                <w:sz w:val="24"/>
                <w:szCs w:val="24"/>
              </w:rPr>
              <w:t>When we appoint a new staff member, we will ensure that;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_Toc138422388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7</w:t>
            </w:r>
            <w:r w:rsidRPr="00803010">
              <w:rPr>
                <w:rFonts w:asciiTheme="minorHAnsi" w:hAnsiTheme="minorHAnsi" w:cstheme="minorHAnsi"/>
                <w:bCs/>
                <w:noProof/>
                <w:webHidden/>
                <w:sz w:val="24"/>
                <w:szCs w:val="24"/>
              </w:rPr>
              <w:fldChar w:fldCharType="end"/>
            </w:r>
          </w:hyperlink>
        </w:p>
        <w:p w14:paraId="0BF5AC7B" w14:textId="5124718D"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89" w:history="1">
            <w:r w:rsidRPr="00803010">
              <w:rPr>
                <w:rStyle w:val="Hyperlink"/>
                <w:rFonts w:asciiTheme="minorHAnsi" w:hAnsiTheme="minorHAnsi" w:cstheme="minorHAnsi"/>
                <w:bCs/>
                <w:noProof/>
                <w:sz w:val="24"/>
                <w:szCs w:val="24"/>
              </w:rPr>
              <w:t>When we induct new staff, we ensure that;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_Toc138422389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7</w:t>
            </w:r>
            <w:r w:rsidRPr="00803010">
              <w:rPr>
                <w:rFonts w:asciiTheme="minorHAnsi" w:hAnsiTheme="minorHAnsi" w:cstheme="minorHAnsi"/>
                <w:bCs/>
                <w:noProof/>
                <w:webHidden/>
                <w:sz w:val="24"/>
                <w:szCs w:val="24"/>
              </w:rPr>
              <w:fldChar w:fldCharType="end"/>
            </w:r>
          </w:hyperlink>
        </w:p>
        <w:p w14:paraId="6AE68F19" w14:textId="4AB9225F"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0" w:history="1">
            <w:r w:rsidRPr="00803010">
              <w:rPr>
                <w:rStyle w:val="Hyperlink"/>
                <w:rFonts w:asciiTheme="minorHAnsi" w:hAnsiTheme="minorHAnsi" w:cstheme="minorHAnsi"/>
                <w:bCs/>
                <w:noProof/>
                <w:sz w:val="24"/>
                <w:szCs w:val="24"/>
              </w:rPr>
              <w:t>Whilst staff are employed by Lydiard Millicent Pre-School;</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_Toc138422390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7</w:t>
            </w:r>
            <w:r w:rsidRPr="00803010">
              <w:rPr>
                <w:rFonts w:asciiTheme="minorHAnsi" w:hAnsiTheme="minorHAnsi" w:cstheme="minorHAnsi"/>
                <w:bCs/>
                <w:noProof/>
                <w:webHidden/>
                <w:sz w:val="24"/>
                <w:szCs w:val="24"/>
              </w:rPr>
              <w:fldChar w:fldCharType="end"/>
            </w:r>
          </w:hyperlink>
        </w:p>
        <w:p w14:paraId="2A0C9690" w14:textId="1EC92E84" w:rsidR="00BB75E4" w:rsidRPr="00803010" w:rsidRDefault="00BB75E4">
          <w:pPr>
            <w:pStyle w:val="TOC1"/>
            <w:rPr>
              <w:rFonts w:eastAsiaTheme="minorEastAsia"/>
              <w:color w:val="auto"/>
              <w:kern w:val="2"/>
              <w:lang w:eastAsia="en-GB"/>
              <w14:ligatures w14:val="standardContextual"/>
            </w:rPr>
          </w:pPr>
          <w:hyperlink w:anchor="_Toc138422391" w:history="1">
            <w:r w:rsidRPr="00803010">
              <w:rPr>
                <w:rStyle w:val="Hyperlink"/>
              </w:rPr>
              <w:t>Safer Working Practice Responsibilities</w:t>
            </w:r>
            <w:r w:rsidRPr="00803010">
              <w:rPr>
                <w:webHidden/>
              </w:rPr>
              <w:tab/>
            </w:r>
            <w:r w:rsidRPr="00803010">
              <w:rPr>
                <w:webHidden/>
              </w:rPr>
              <w:fldChar w:fldCharType="begin"/>
            </w:r>
            <w:r w:rsidRPr="00803010">
              <w:rPr>
                <w:webHidden/>
              </w:rPr>
              <w:instrText xml:space="preserve"> PAGEREF _Toc138422391 \h </w:instrText>
            </w:r>
            <w:r w:rsidRPr="00803010">
              <w:rPr>
                <w:webHidden/>
              </w:rPr>
            </w:r>
            <w:r w:rsidRPr="00803010">
              <w:rPr>
                <w:webHidden/>
              </w:rPr>
              <w:fldChar w:fldCharType="separate"/>
            </w:r>
            <w:r w:rsidRPr="00803010">
              <w:rPr>
                <w:webHidden/>
              </w:rPr>
              <w:t>8</w:t>
            </w:r>
            <w:r w:rsidRPr="00803010">
              <w:rPr>
                <w:webHidden/>
              </w:rPr>
              <w:fldChar w:fldCharType="end"/>
            </w:r>
          </w:hyperlink>
        </w:p>
        <w:p w14:paraId="3FF8DC1E" w14:textId="7C3B8A0B"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2" w:history="1">
            <w:r w:rsidRPr="00803010">
              <w:rPr>
                <w:rStyle w:val="Hyperlink"/>
                <w:rFonts w:asciiTheme="minorHAnsi" w:hAnsiTheme="minorHAnsi" w:cstheme="minorHAnsi"/>
                <w:bCs/>
                <w:noProof/>
                <w:sz w:val="24"/>
                <w:szCs w:val="24"/>
              </w:rPr>
              <w:t>Making Professional Judgements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_Toc138422392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8</w:t>
            </w:r>
            <w:r w:rsidRPr="00803010">
              <w:rPr>
                <w:rFonts w:asciiTheme="minorHAnsi" w:hAnsiTheme="minorHAnsi" w:cstheme="minorHAnsi"/>
                <w:bCs/>
                <w:noProof/>
                <w:webHidden/>
                <w:sz w:val="24"/>
                <w:szCs w:val="24"/>
              </w:rPr>
              <w:fldChar w:fldCharType="end"/>
            </w:r>
          </w:hyperlink>
        </w:p>
        <w:p w14:paraId="49214184" w14:textId="6DF66DB7"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3" w:history="1">
            <w:r w:rsidRPr="00803010">
              <w:rPr>
                <w:rStyle w:val="Hyperlink"/>
                <w:rFonts w:asciiTheme="minorHAnsi" w:hAnsiTheme="minorHAnsi" w:cstheme="minorHAnsi"/>
                <w:bCs/>
                <w:noProof/>
                <w:sz w:val="24"/>
                <w:szCs w:val="24"/>
              </w:rPr>
              <w:t>Power And Positions Of Trust And Authority</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_Toc138422393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8</w:t>
            </w:r>
            <w:r w:rsidRPr="00803010">
              <w:rPr>
                <w:rFonts w:asciiTheme="minorHAnsi" w:hAnsiTheme="minorHAnsi" w:cstheme="minorHAnsi"/>
                <w:bCs/>
                <w:noProof/>
                <w:webHidden/>
                <w:sz w:val="24"/>
                <w:szCs w:val="24"/>
              </w:rPr>
              <w:fldChar w:fldCharType="end"/>
            </w:r>
          </w:hyperlink>
        </w:p>
        <w:p w14:paraId="1BDB3DE5" w14:textId="6EB49ACD"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4" w:history="1">
            <w:r w:rsidRPr="00803010">
              <w:rPr>
                <w:rStyle w:val="Hyperlink"/>
                <w:rFonts w:asciiTheme="minorHAnsi" w:hAnsiTheme="minorHAnsi" w:cstheme="minorHAnsi"/>
                <w:bCs/>
                <w:noProof/>
                <w:sz w:val="24"/>
                <w:szCs w:val="24"/>
              </w:rPr>
              <w:t>Confidentiality</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_Toc138422394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8</w:t>
            </w:r>
            <w:r w:rsidRPr="00803010">
              <w:rPr>
                <w:rFonts w:asciiTheme="minorHAnsi" w:hAnsiTheme="minorHAnsi" w:cstheme="minorHAnsi"/>
                <w:bCs/>
                <w:noProof/>
                <w:webHidden/>
                <w:sz w:val="24"/>
                <w:szCs w:val="24"/>
              </w:rPr>
              <w:fldChar w:fldCharType="end"/>
            </w:r>
          </w:hyperlink>
        </w:p>
        <w:p w14:paraId="44E244F8" w14:textId="6A69E1D1"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5" w:history="1">
            <w:r w:rsidRPr="00803010">
              <w:rPr>
                <w:rStyle w:val="Hyperlink"/>
                <w:rFonts w:asciiTheme="minorHAnsi" w:hAnsiTheme="minorHAnsi" w:cstheme="minorHAnsi"/>
                <w:bCs/>
                <w:noProof/>
                <w:sz w:val="24"/>
                <w:szCs w:val="24"/>
              </w:rPr>
              <w:t>Standards Of Behaviour</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_Toc138422395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9</w:t>
            </w:r>
            <w:r w:rsidRPr="00803010">
              <w:rPr>
                <w:rFonts w:asciiTheme="minorHAnsi" w:hAnsiTheme="minorHAnsi" w:cstheme="minorHAnsi"/>
                <w:bCs/>
                <w:noProof/>
                <w:webHidden/>
                <w:sz w:val="24"/>
                <w:szCs w:val="24"/>
              </w:rPr>
              <w:fldChar w:fldCharType="end"/>
            </w:r>
          </w:hyperlink>
        </w:p>
        <w:p w14:paraId="377CC293" w14:textId="489020FD"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6" w:history="1">
            <w:r w:rsidRPr="00803010">
              <w:rPr>
                <w:rStyle w:val="Hyperlink"/>
                <w:rFonts w:asciiTheme="minorHAnsi" w:hAnsiTheme="minorHAnsi" w:cstheme="minorHAnsi"/>
                <w:bCs/>
                <w:noProof/>
                <w:sz w:val="24"/>
                <w:szCs w:val="24"/>
              </w:rPr>
              <w:t>Dress And Appearance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_Toc138422396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9</w:t>
            </w:r>
            <w:r w:rsidRPr="00803010">
              <w:rPr>
                <w:rFonts w:asciiTheme="minorHAnsi" w:hAnsiTheme="minorHAnsi" w:cstheme="minorHAnsi"/>
                <w:bCs/>
                <w:noProof/>
                <w:webHidden/>
                <w:sz w:val="24"/>
                <w:szCs w:val="24"/>
              </w:rPr>
              <w:fldChar w:fldCharType="end"/>
            </w:r>
          </w:hyperlink>
        </w:p>
        <w:p w14:paraId="48414B22" w14:textId="6B1850AB"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7" w:history="1">
            <w:r w:rsidRPr="00803010">
              <w:rPr>
                <w:rStyle w:val="Hyperlink"/>
                <w:rFonts w:asciiTheme="minorHAnsi" w:hAnsiTheme="minorHAnsi" w:cstheme="minorHAnsi"/>
                <w:bCs/>
                <w:noProof/>
                <w:sz w:val="24"/>
                <w:szCs w:val="24"/>
              </w:rPr>
              <w:t>Gifts, Rewards, Favouritism and Exclusion</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_Toc138422397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9</w:t>
            </w:r>
            <w:r w:rsidRPr="00803010">
              <w:rPr>
                <w:rFonts w:asciiTheme="minorHAnsi" w:hAnsiTheme="minorHAnsi" w:cstheme="minorHAnsi"/>
                <w:bCs/>
                <w:noProof/>
                <w:webHidden/>
                <w:sz w:val="24"/>
                <w:szCs w:val="24"/>
              </w:rPr>
              <w:fldChar w:fldCharType="end"/>
            </w:r>
          </w:hyperlink>
        </w:p>
        <w:p w14:paraId="0BEC2701" w14:textId="78EA8215"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8" w:history="1">
            <w:r w:rsidRPr="00803010">
              <w:rPr>
                <w:rStyle w:val="Hyperlink"/>
                <w:rFonts w:asciiTheme="minorHAnsi" w:hAnsiTheme="minorHAnsi" w:cstheme="minorHAnsi"/>
                <w:bCs/>
                <w:noProof/>
                <w:sz w:val="24"/>
                <w:szCs w:val="24"/>
              </w:rPr>
              <w:t>Infatuation And Crushes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_Toc138422398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9</w:t>
            </w:r>
            <w:r w:rsidRPr="00803010">
              <w:rPr>
                <w:rFonts w:asciiTheme="minorHAnsi" w:hAnsiTheme="minorHAnsi" w:cstheme="minorHAnsi"/>
                <w:bCs/>
                <w:noProof/>
                <w:webHidden/>
                <w:sz w:val="24"/>
                <w:szCs w:val="24"/>
              </w:rPr>
              <w:fldChar w:fldCharType="end"/>
            </w:r>
          </w:hyperlink>
        </w:p>
        <w:p w14:paraId="7DA1080F" w14:textId="0E7800E6"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399" w:history="1">
            <w:r w:rsidRPr="00803010">
              <w:rPr>
                <w:rStyle w:val="Hyperlink"/>
                <w:rFonts w:asciiTheme="minorHAnsi" w:hAnsiTheme="minorHAnsi" w:cstheme="minorHAnsi"/>
                <w:bCs/>
                <w:noProof/>
                <w:sz w:val="24"/>
                <w:szCs w:val="24"/>
              </w:rPr>
              <w:t>Social Contact Outside Of The Workplace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_Toc138422399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10</w:t>
            </w:r>
            <w:r w:rsidRPr="00803010">
              <w:rPr>
                <w:rFonts w:asciiTheme="minorHAnsi" w:hAnsiTheme="minorHAnsi" w:cstheme="minorHAnsi"/>
                <w:bCs/>
                <w:noProof/>
                <w:webHidden/>
                <w:sz w:val="24"/>
                <w:szCs w:val="24"/>
              </w:rPr>
              <w:fldChar w:fldCharType="end"/>
            </w:r>
          </w:hyperlink>
        </w:p>
        <w:p w14:paraId="25BF1838" w14:textId="032501A8"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0" w:history="1">
            <w:r w:rsidRPr="00803010">
              <w:rPr>
                <w:rStyle w:val="Hyperlink"/>
                <w:rFonts w:asciiTheme="minorHAnsi" w:hAnsiTheme="minorHAnsi" w:cstheme="minorHAnsi"/>
                <w:bCs/>
                <w:noProof/>
                <w:sz w:val="24"/>
                <w:szCs w:val="24"/>
              </w:rPr>
              <w:t>Communication With Children (Including the Use of Technology)</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_Toc138422400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10</w:t>
            </w:r>
            <w:r w:rsidRPr="00803010">
              <w:rPr>
                <w:rFonts w:asciiTheme="minorHAnsi" w:hAnsiTheme="minorHAnsi" w:cstheme="minorHAnsi"/>
                <w:bCs/>
                <w:noProof/>
                <w:webHidden/>
                <w:sz w:val="24"/>
                <w:szCs w:val="24"/>
              </w:rPr>
              <w:fldChar w:fldCharType="end"/>
            </w:r>
          </w:hyperlink>
        </w:p>
        <w:p w14:paraId="2F10DE0F" w14:textId="3E46CF4D"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1" w:history="1">
            <w:r w:rsidRPr="00803010">
              <w:rPr>
                <w:rStyle w:val="Hyperlink"/>
                <w:rFonts w:asciiTheme="minorHAnsi" w:hAnsiTheme="minorHAnsi" w:cstheme="minorHAnsi"/>
                <w:bCs/>
                <w:noProof/>
                <w:sz w:val="24"/>
                <w:szCs w:val="24"/>
              </w:rPr>
              <w:t>Physical Contact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_Toc138422401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10</w:t>
            </w:r>
            <w:r w:rsidRPr="00803010">
              <w:rPr>
                <w:rFonts w:asciiTheme="minorHAnsi" w:hAnsiTheme="minorHAnsi" w:cstheme="minorHAnsi"/>
                <w:bCs/>
                <w:noProof/>
                <w:webHidden/>
                <w:sz w:val="24"/>
                <w:szCs w:val="24"/>
              </w:rPr>
              <w:fldChar w:fldCharType="end"/>
            </w:r>
          </w:hyperlink>
        </w:p>
        <w:p w14:paraId="3523A464" w14:textId="42B14C15"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2" w:history="1">
            <w:r w:rsidRPr="00803010">
              <w:rPr>
                <w:rStyle w:val="Hyperlink"/>
                <w:rFonts w:asciiTheme="minorHAnsi" w:hAnsiTheme="minorHAnsi" w:cstheme="minorHAnsi"/>
                <w:bCs/>
                <w:noProof/>
                <w:sz w:val="24"/>
                <w:szCs w:val="24"/>
              </w:rPr>
              <w:t>Intimate and Personal Care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_Toc138422402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11</w:t>
            </w:r>
            <w:r w:rsidRPr="00803010">
              <w:rPr>
                <w:rFonts w:asciiTheme="minorHAnsi" w:hAnsiTheme="minorHAnsi" w:cstheme="minorHAnsi"/>
                <w:bCs/>
                <w:noProof/>
                <w:webHidden/>
                <w:sz w:val="24"/>
                <w:szCs w:val="24"/>
              </w:rPr>
              <w:fldChar w:fldCharType="end"/>
            </w:r>
          </w:hyperlink>
        </w:p>
        <w:p w14:paraId="336659FC" w14:textId="7FE24E91"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3" w:history="1">
            <w:r w:rsidRPr="00803010">
              <w:rPr>
                <w:rStyle w:val="Hyperlink"/>
                <w:rFonts w:asciiTheme="minorHAnsi" w:hAnsiTheme="minorHAnsi" w:cstheme="minorHAnsi"/>
                <w:bCs/>
                <w:noProof/>
                <w:sz w:val="24"/>
                <w:szCs w:val="24"/>
              </w:rPr>
              <w:t>Behaviour Management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_Toc138422403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11</w:t>
            </w:r>
            <w:r w:rsidRPr="00803010">
              <w:rPr>
                <w:rFonts w:asciiTheme="minorHAnsi" w:hAnsiTheme="minorHAnsi" w:cstheme="minorHAnsi"/>
                <w:bCs/>
                <w:noProof/>
                <w:webHidden/>
                <w:sz w:val="24"/>
                <w:szCs w:val="24"/>
              </w:rPr>
              <w:fldChar w:fldCharType="end"/>
            </w:r>
          </w:hyperlink>
        </w:p>
        <w:p w14:paraId="7896E139" w14:textId="07E8B7C9"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4" w:history="1">
            <w:r w:rsidRPr="00803010">
              <w:rPr>
                <w:rStyle w:val="Hyperlink"/>
                <w:rFonts w:asciiTheme="minorHAnsi" w:hAnsiTheme="minorHAnsi" w:cstheme="minorHAnsi"/>
                <w:bCs/>
                <w:noProof/>
                <w:sz w:val="24"/>
                <w:szCs w:val="24"/>
              </w:rPr>
              <w:t>The Use of Control And Physical Intervention</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_Toc138422404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12</w:t>
            </w:r>
            <w:r w:rsidRPr="00803010">
              <w:rPr>
                <w:rFonts w:asciiTheme="minorHAnsi" w:hAnsiTheme="minorHAnsi" w:cstheme="minorHAnsi"/>
                <w:bCs/>
                <w:noProof/>
                <w:webHidden/>
                <w:sz w:val="24"/>
                <w:szCs w:val="24"/>
              </w:rPr>
              <w:fldChar w:fldCharType="end"/>
            </w:r>
          </w:hyperlink>
        </w:p>
        <w:p w14:paraId="4F4B4F40" w14:textId="565EEE6E"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5" w:history="1">
            <w:r w:rsidRPr="00803010">
              <w:rPr>
                <w:rStyle w:val="Hyperlink"/>
                <w:rFonts w:asciiTheme="minorHAnsi" w:hAnsiTheme="minorHAnsi" w:cstheme="minorHAnsi"/>
                <w:bCs/>
                <w:noProof/>
                <w:sz w:val="24"/>
                <w:szCs w:val="24"/>
              </w:rPr>
              <w:t>Sexual Conduct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_Toc138422405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12</w:t>
            </w:r>
            <w:r w:rsidRPr="00803010">
              <w:rPr>
                <w:rFonts w:asciiTheme="minorHAnsi" w:hAnsiTheme="minorHAnsi" w:cstheme="minorHAnsi"/>
                <w:bCs/>
                <w:noProof/>
                <w:webHidden/>
                <w:sz w:val="24"/>
                <w:szCs w:val="24"/>
              </w:rPr>
              <w:fldChar w:fldCharType="end"/>
            </w:r>
          </w:hyperlink>
        </w:p>
        <w:p w14:paraId="172C3AB8" w14:textId="415E7200"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6" w:history="1">
            <w:r w:rsidRPr="00803010">
              <w:rPr>
                <w:rStyle w:val="Hyperlink"/>
                <w:rFonts w:asciiTheme="minorHAnsi" w:hAnsiTheme="minorHAnsi" w:cstheme="minorHAnsi"/>
                <w:bCs/>
                <w:noProof/>
                <w:sz w:val="24"/>
                <w:szCs w:val="24"/>
              </w:rPr>
              <w:t>One-To-One Situations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_Toc138422406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12</w:t>
            </w:r>
            <w:r w:rsidRPr="00803010">
              <w:rPr>
                <w:rFonts w:asciiTheme="minorHAnsi" w:hAnsiTheme="minorHAnsi" w:cstheme="minorHAnsi"/>
                <w:bCs/>
                <w:noProof/>
                <w:webHidden/>
                <w:sz w:val="24"/>
                <w:szCs w:val="24"/>
              </w:rPr>
              <w:fldChar w:fldCharType="end"/>
            </w:r>
          </w:hyperlink>
        </w:p>
        <w:p w14:paraId="16D570F9" w14:textId="4A5BDF7E"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7" w:history="1">
            <w:r w:rsidRPr="00803010">
              <w:rPr>
                <w:rStyle w:val="Hyperlink"/>
                <w:rFonts w:asciiTheme="minorHAnsi" w:hAnsiTheme="minorHAnsi" w:cstheme="minorHAnsi"/>
                <w:bCs/>
                <w:noProof/>
                <w:sz w:val="24"/>
                <w:szCs w:val="24"/>
              </w:rPr>
              <w:t>Home Visits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_Toc138422407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13</w:t>
            </w:r>
            <w:r w:rsidRPr="00803010">
              <w:rPr>
                <w:rFonts w:asciiTheme="minorHAnsi" w:hAnsiTheme="minorHAnsi" w:cstheme="minorHAnsi"/>
                <w:bCs/>
                <w:noProof/>
                <w:webHidden/>
                <w:sz w:val="24"/>
                <w:szCs w:val="24"/>
              </w:rPr>
              <w:fldChar w:fldCharType="end"/>
            </w:r>
          </w:hyperlink>
        </w:p>
        <w:p w14:paraId="155BC8EA" w14:textId="3B58D70B"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8" w:history="1">
            <w:r w:rsidRPr="00803010">
              <w:rPr>
                <w:rStyle w:val="Hyperlink"/>
                <w:rFonts w:asciiTheme="minorHAnsi" w:hAnsiTheme="minorHAnsi" w:cstheme="minorHAnsi"/>
                <w:bCs/>
                <w:noProof/>
                <w:sz w:val="24"/>
                <w:szCs w:val="24"/>
              </w:rPr>
              <w:t>Transporting Children</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_Toc138422408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13</w:t>
            </w:r>
            <w:r w:rsidRPr="00803010">
              <w:rPr>
                <w:rFonts w:asciiTheme="minorHAnsi" w:hAnsiTheme="minorHAnsi" w:cstheme="minorHAnsi"/>
                <w:bCs/>
                <w:noProof/>
                <w:webHidden/>
                <w:sz w:val="24"/>
                <w:szCs w:val="24"/>
              </w:rPr>
              <w:fldChar w:fldCharType="end"/>
            </w:r>
          </w:hyperlink>
        </w:p>
        <w:p w14:paraId="7D378548" w14:textId="73AF2761"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09" w:history="1">
            <w:r w:rsidRPr="00803010">
              <w:rPr>
                <w:rStyle w:val="Hyperlink"/>
                <w:rFonts w:asciiTheme="minorHAnsi" w:hAnsiTheme="minorHAnsi" w:cstheme="minorHAnsi"/>
                <w:bCs/>
                <w:noProof/>
                <w:sz w:val="24"/>
                <w:szCs w:val="24"/>
              </w:rPr>
              <w:t>Educational Visits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_Toc138422409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13</w:t>
            </w:r>
            <w:r w:rsidRPr="00803010">
              <w:rPr>
                <w:rFonts w:asciiTheme="minorHAnsi" w:hAnsiTheme="minorHAnsi" w:cstheme="minorHAnsi"/>
                <w:bCs/>
                <w:noProof/>
                <w:webHidden/>
                <w:sz w:val="24"/>
                <w:szCs w:val="24"/>
              </w:rPr>
              <w:fldChar w:fldCharType="end"/>
            </w:r>
          </w:hyperlink>
        </w:p>
        <w:p w14:paraId="560117E9" w14:textId="5E1C9DD4"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10" w:history="1">
            <w:r w:rsidRPr="00803010">
              <w:rPr>
                <w:rStyle w:val="Hyperlink"/>
                <w:rFonts w:asciiTheme="minorHAnsi" w:hAnsiTheme="minorHAnsi" w:cstheme="minorHAnsi"/>
                <w:bCs/>
                <w:noProof/>
                <w:sz w:val="24"/>
                <w:szCs w:val="24"/>
              </w:rPr>
              <w:t>First Aid and Medication</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_Toc138422410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13</w:t>
            </w:r>
            <w:r w:rsidRPr="00803010">
              <w:rPr>
                <w:rFonts w:asciiTheme="minorHAnsi" w:hAnsiTheme="minorHAnsi" w:cstheme="minorHAnsi"/>
                <w:bCs/>
                <w:noProof/>
                <w:webHidden/>
                <w:sz w:val="24"/>
                <w:szCs w:val="24"/>
              </w:rPr>
              <w:fldChar w:fldCharType="end"/>
            </w:r>
          </w:hyperlink>
        </w:p>
        <w:p w14:paraId="02FF301F" w14:textId="6034BEAB"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11" w:history="1">
            <w:r w:rsidRPr="00803010">
              <w:rPr>
                <w:rStyle w:val="Hyperlink"/>
                <w:rFonts w:asciiTheme="minorHAnsi" w:hAnsiTheme="minorHAnsi" w:cstheme="minorHAnsi"/>
                <w:bCs/>
                <w:noProof/>
                <w:sz w:val="24"/>
                <w:szCs w:val="24"/>
              </w:rPr>
              <w:t>Photography, Videos and Other Images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_Toc138422411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13</w:t>
            </w:r>
            <w:r w:rsidRPr="00803010">
              <w:rPr>
                <w:rFonts w:asciiTheme="minorHAnsi" w:hAnsiTheme="minorHAnsi" w:cstheme="minorHAnsi"/>
                <w:bCs/>
                <w:noProof/>
                <w:webHidden/>
                <w:sz w:val="24"/>
                <w:szCs w:val="24"/>
              </w:rPr>
              <w:fldChar w:fldCharType="end"/>
            </w:r>
          </w:hyperlink>
        </w:p>
        <w:p w14:paraId="12E5CD03" w14:textId="1EB71D33"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12" w:history="1">
            <w:r w:rsidRPr="00803010">
              <w:rPr>
                <w:rStyle w:val="Hyperlink"/>
                <w:rFonts w:asciiTheme="minorHAnsi" w:hAnsiTheme="minorHAnsi" w:cstheme="minorHAnsi"/>
                <w:bCs/>
                <w:noProof/>
                <w:sz w:val="24"/>
                <w:szCs w:val="24"/>
              </w:rPr>
              <w:t>Exposure To Inappropriate Images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_Toc138422412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13</w:t>
            </w:r>
            <w:r w:rsidRPr="00803010">
              <w:rPr>
                <w:rFonts w:asciiTheme="minorHAnsi" w:hAnsiTheme="minorHAnsi" w:cstheme="minorHAnsi"/>
                <w:bCs/>
                <w:noProof/>
                <w:webHidden/>
                <w:sz w:val="24"/>
                <w:szCs w:val="24"/>
              </w:rPr>
              <w:fldChar w:fldCharType="end"/>
            </w:r>
          </w:hyperlink>
        </w:p>
        <w:p w14:paraId="14F6A4F7" w14:textId="7841399E"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13" w:history="1">
            <w:r w:rsidRPr="00803010">
              <w:rPr>
                <w:rStyle w:val="Hyperlink"/>
                <w:rFonts w:asciiTheme="minorHAnsi" w:hAnsiTheme="minorHAnsi" w:cstheme="minorHAnsi"/>
                <w:bCs/>
                <w:noProof/>
                <w:sz w:val="24"/>
                <w:szCs w:val="24"/>
              </w:rPr>
              <w:t>Curriculum</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_Toc138422413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14</w:t>
            </w:r>
            <w:r w:rsidRPr="00803010">
              <w:rPr>
                <w:rFonts w:asciiTheme="minorHAnsi" w:hAnsiTheme="minorHAnsi" w:cstheme="minorHAnsi"/>
                <w:bCs/>
                <w:noProof/>
                <w:webHidden/>
                <w:sz w:val="24"/>
                <w:szCs w:val="24"/>
              </w:rPr>
              <w:fldChar w:fldCharType="end"/>
            </w:r>
          </w:hyperlink>
        </w:p>
        <w:p w14:paraId="55235D0A" w14:textId="788D9947" w:rsidR="00BB75E4" w:rsidRPr="00803010" w:rsidRDefault="00BB75E4">
          <w:pPr>
            <w:pStyle w:val="TOC1"/>
            <w:rPr>
              <w:rFonts w:eastAsiaTheme="minorEastAsia"/>
              <w:color w:val="auto"/>
              <w:kern w:val="2"/>
              <w:lang w:eastAsia="en-GB"/>
              <w14:ligatures w14:val="standardContextual"/>
            </w:rPr>
          </w:pPr>
          <w:hyperlink w:anchor="_Toc138422414" w:history="1">
            <w:r w:rsidRPr="00803010">
              <w:rPr>
                <w:rStyle w:val="Hyperlink"/>
              </w:rPr>
              <w:t>Use Of Mobile Phones And Cameras</w:t>
            </w:r>
            <w:r w:rsidRPr="00803010">
              <w:rPr>
                <w:webHidden/>
              </w:rPr>
              <w:tab/>
            </w:r>
            <w:r w:rsidRPr="00803010">
              <w:rPr>
                <w:webHidden/>
              </w:rPr>
              <w:fldChar w:fldCharType="begin"/>
            </w:r>
            <w:r w:rsidRPr="00803010">
              <w:rPr>
                <w:webHidden/>
              </w:rPr>
              <w:instrText xml:space="preserve"> PAGEREF _Toc138422414 \h </w:instrText>
            </w:r>
            <w:r w:rsidRPr="00803010">
              <w:rPr>
                <w:webHidden/>
              </w:rPr>
            </w:r>
            <w:r w:rsidRPr="00803010">
              <w:rPr>
                <w:webHidden/>
              </w:rPr>
              <w:fldChar w:fldCharType="separate"/>
            </w:r>
            <w:r w:rsidRPr="00803010">
              <w:rPr>
                <w:webHidden/>
              </w:rPr>
              <w:t>14</w:t>
            </w:r>
            <w:r w:rsidRPr="00803010">
              <w:rPr>
                <w:webHidden/>
              </w:rPr>
              <w:fldChar w:fldCharType="end"/>
            </w:r>
          </w:hyperlink>
        </w:p>
        <w:p w14:paraId="48B52325" w14:textId="7D105113"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15" w:history="1">
            <w:r w:rsidRPr="00803010">
              <w:rPr>
                <w:rStyle w:val="Hyperlink"/>
                <w:rFonts w:asciiTheme="minorHAnsi" w:hAnsiTheme="minorHAnsi" w:cstheme="minorHAnsi"/>
                <w:bCs/>
                <w:noProof/>
                <w:sz w:val="24"/>
                <w:szCs w:val="24"/>
              </w:rPr>
              <w:t>Cameras: Photography and Images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_Toc138422415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15</w:t>
            </w:r>
            <w:r w:rsidRPr="00803010">
              <w:rPr>
                <w:rFonts w:asciiTheme="minorHAnsi" w:hAnsiTheme="minorHAnsi" w:cstheme="minorHAnsi"/>
                <w:bCs/>
                <w:noProof/>
                <w:webHidden/>
                <w:sz w:val="24"/>
                <w:szCs w:val="24"/>
              </w:rPr>
              <w:fldChar w:fldCharType="end"/>
            </w:r>
          </w:hyperlink>
        </w:p>
        <w:p w14:paraId="68122C76" w14:textId="3122278D" w:rsidR="00BB75E4" w:rsidRPr="00803010" w:rsidRDefault="00BB75E4">
          <w:pPr>
            <w:pStyle w:val="TOC1"/>
            <w:rPr>
              <w:rFonts w:eastAsiaTheme="minorEastAsia"/>
              <w:color w:val="auto"/>
              <w:kern w:val="2"/>
              <w:lang w:eastAsia="en-GB"/>
              <w14:ligatures w14:val="standardContextual"/>
            </w:rPr>
          </w:pPr>
          <w:hyperlink w:anchor="_Toc138422416" w:history="1">
            <w:r w:rsidRPr="00803010">
              <w:rPr>
                <w:rStyle w:val="Hyperlink"/>
              </w:rPr>
              <w:t>Training</w:t>
            </w:r>
            <w:r w:rsidRPr="00803010">
              <w:rPr>
                <w:webHidden/>
              </w:rPr>
              <w:tab/>
            </w:r>
            <w:r w:rsidRPr="00803010">
              <w:rPr>
                <w:webHidden/>
              </w:rPr>
              <w:fldChar w:fldCharType="begin"/>
            </w:r>
            <w:r w:rsidRPr="00803010">
              <w:rPr>
                <w:webHidden/>
              </w:rPr>
              <w:instrText xml:space="preserve"> PAGEREF _Toc138422416 \h </w:instrText>
            </w:r>
            <w:r w:rsidRPr="00803010">
              <w:rPr>
                <w:webHidden/>
              </w:rPr>
            </w:r>
            <w:r w:rsidRPr="00803010">
              <w:rPr>
                <w:webHidden/>
              </w:rPr>
              <w:fldChar w:fldCharType="separate"/>
            </w:r>
            <w:r w:rsidRPr="00803010">
              <w:rPr>
                <w:webHidden/>
              </w:rPr>
              <w:t>15</w:t>
            </w:r>
            <w:r w:rsidRPr="00803010">
              <w:rPr>
                <w:webHidden/>
              </w:rPr>
              <w:fldChar w:fldCharType="end"/>
            </w:r>
          </w:hyperlink>
        </w:p>
        <w:p w14:paraId="1C40ABE5" w14:textId="5F6D3F7D" w:rsidR="00BB75E4" w:rsidRPr="00803010" w:rsidRDefault="00BB75E4">
          <w:pPr>
            <w:pStyle w:val="TOC1"/>
            <w:rPr>
              <w:rFonts w:eastAsiaTheme="minorEastAsia"/>
              <w:color w:val="auto"/>
              <w:kern w:val="2"/>
              <w:lang w:eastAsia="en-GB"/>
              <w14:ligatures w14:val="standardContextual"/>
            </w:rPr>
          </w:pPr>
          <w:hyperlink w:anchor="_Toc138422417" w:history="1">
            <w:r w:rsidRPr="00803010">
              <w:rPr>
                <w:rStyle w:val="Hyperlink"/>
              </w:rPr>
              <w:t>Allegations Against Adults</w:t>
            </w:r>
            <w:r w:rsidRPr="00803010">
              <w:rPr>
                <w:webHidden/>
              </w:rPr>
              <w:tab/>
            </w:r>
            <w:r w:rsidRPr="00803010">
              <w:rPr>
                <w:webHidden/>
              </w:rPr>
              <w:fldChar w:fldCharType="begin"/>
            </w:r>
            <w:r w:rsidRPr="00803010">
              <w:rPr>
                <w:webHidden/>
              </w:rPr>
              <w:instrText xml:space="preserve"> PAGEREF _Toc138422417 \h </w:instrText>
            </w:r>
            <w:r w:rsidRPr="00803010">
              <w:rPr>
                <w:webHidden/>
              </w:rPr>
            </w:r>
            <w:r w:rsidRPr="00803010">
              <w:rPr>
                <w:webHidden/>
              </w:rPr>
              <w:fldChar w:fldCharType="separate"/>
            </w:r>
            <w:r w:rsidRPr="00803010">
              <w:rPr>
                <w:webHidden/>
              </w:rPr>
              <w:t>15</w:t>
            </w:r>
            <w:r w:rsidRPr="00803010">
              <w:rPr>
                <w:webHidden/>
              </w:rPr>
              <w:fldChar w:fldCharType="end"/>
            </w:r>
          </w:hyperlink>
        </w:p>
        <w:p w14:paraId="780F41C9" w14:textId="3C35727A" w:rsidR="00BB75E4" w:rsidRPr="00803010" w:rsidRDefault="00BB75E4">
          <w:pPr>
            <w:pStyle w:val="TOC1"/>
            <w:rPr>
              <w:rFonts w:eastAsiaTheme="minorEastAsia"/>
              <w:color w:val="auto"/>
              <w:kern w:val="2"/>
              <w:lang w:eastAsia="en-GB"/>
              <w14:ligatures w14:val="standardContextual"/>
            </w:rPr>
          </w:pPr>
          <w:hyperlink w:anchor="_Toc138422418" w:history="1">
            <w:r w:rsidRPr="00803010">
              <w:rPr>
                <w:rStyle w:val="Hyperlink"/>
              </w:rPr>
              <w:t>Whistleblowing</w:t>
            </w:r>
            <w:r w:rsidRPr="00803010">
              <w:rPr>
                <w:webHidden/>
              </w:rPr>
              <w:tab/>
            </w:r>
            <w:r w:rsidRPr="00803010">
              <w:rPr>
                <w:webHidden/>
              </w:rPr>
              <w:fldChar w:fldCharType="begin"/>
            </w:r>
            <w:r w:rsidRPr="00803010">
              <w:rPr>
                <w:webHidden/>
              </w:rPr>
              <w:instrText xml:space="preserve"> PAGEREF _Toc138422418 \h </w:instrText>
            </w:r>
            <w:r w:rsidRPr="00803010">
              <w:rPr>
                <w:webHidden/>
              </w:rPr>
            </w:r>
            <w:r w:rsidRPr="00803010">
              <w:rPr>
                <w:webHidden/>
              </w:rPr>
              <w:fldChar w:fldCharType="separate"/>
            </w:r>
            <w:r w:rsidRPr="00803010">
              <w:rPr>
                <w:webHidden/>
              </w:rPr>
              <w:t>16</w:t>
            </w:r>
            <w:r w:rsidRPr="00803010">
              <w:rPr>
                <w:webHidden/>
              </w:rPr>
              <w:fldChar w:fldCharType="end"/>
            </w:r>
          </w:hyperlink>
        </w:p>
        <w:p w14:paraId="7C5BB4CD" w14:textId="281B092B" w:rsidR="00BB75E4" w:rsidRPr="00803010" w:rsidRDefault="00BB75E4">
          <w:pPr>
            <w:pStyle w:val="TOC1"/>
            <w:rPr>
              <w:rFonts w:eastAsiaTheme="minorEastAsia"/>
              <w:color w:val="auto"/>
              <w:kern w:val="2"/>
              <w:lang w:eastAsia="en-GB"/>
              <w14:ligatures w14:val="standardContextual"/>
            </w:rPr>
          </w:pPr>
          <w:hyperlink w:anchor="_Toc138422419" w:history="1">
            <w:r w:rsidRPr="00803010">
              <w:rPr>
                <w:rStyle w:val="Hyperlink"/>
              </w:rPr>
              <w:t>Categories Of Abuse and Neglect</w:t>
            </w:r>
            <w:r w:rsidRPr="00803010">
              <w:rPr>
                <w:webHidden/>
              </w:rPr>
              <w:tab/>
            </w:r>
            <w:r w:rsidRPr="00803010">
              <w:rPr>
                <w:webHidden/>
              </w:rPr>
              <w:fldChar w:fldCharType="begin"/>
            </w:r>
            <w:r w:rsidRPr="00803010">
              <w:rPr>
                <w:webHidden/>
              </w:rPr>
              <w:instrText xml:space="preserve"> PAGEREF _Toc138422419 \h </w:instrText>
            </w:r>
            <w:r w:rsidRPr="00803010">
              <w:rPr>
                <w:webHidden/>
              </w:rPr>
            </w:r>
            <w:r w:rsidRPr="00803010">
              <w:rPr>
                <w:webHidden/>
              </w:rPr>
              <w:fldChar w:fldCharType="separate"/>
            </w:r>
            <w:r w:rsidRPr="00803010">
              <w:rPr>
                <w:webHidden/>
              </w:rPr>
              <w:t>17</w:t>
            </w:r>
            <w:r w:rsidRPr="00803010">
              <w:rPr>
                <w:webHidden/>
              </w:rPr>
              <w:fldChar w:fldCharType="end"/>
            </w:r>
          </w:hyperlink>
        </w:p>
        <w:p w14:paraId="6534152E" w14:textId="69E26204"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0" w:history="1">
            <w:r w:rsidRPr="00803010">
              <w:rPr>
                <w:rStyle w:val="Hyperlink"/>
                <w:rFonts w:asciiTheme="minorHAnsi" w:hAnsiTheme="minorHAnsi" w:cstheme="minorHAnsi"/>
                <w:bCs/>
                <w:noProof/>
                <w:sz w:val="24"/>
                <w:szCs w:val="24"/>
              </w:rPr>
              <w:t>Preventing Radicalisation and Promoting Fundamental British Values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_Toc138422420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18</w:t>
            </w:r>
            <w:r w:rsidRPr="00803010">
              <w:rPr>
                <w:rFonts w:asciiTheme="minorHAnsi" w:hAnsiTheme="minorHAnsi" w:cstheme="minorHAnsi"/>
                <w:bCs/>
                <w:noProof/>
                <w:webHidden/>
                <w:sz w:val="24"/>
                <w:szCs w:val="24"/>
              </w:rPr>
              <w:fldChar w:fldCharType="end"/>
            </w:r>
          </w:hyperlink>
        </w:p>
        <w:p w14:paraId="1A1D7788" w14:textId="30B8AD1F" w:rsidR="00BB75E4" w:rsidRPr="00803010" w:rsidRDefault="00BB75E4">
          <w:pPr>
            <w:pStyle w:val="TOC3"/>
            <w:rPr>
              <w:rFonts w:asciiTheme="minorHAnsi" w:eastAsiaTheme="minorEastAsia" w:hAnsiTheme="minorHAnsi" w:cstheme="minorHAnsi"/>
              <w:bCs/>
              <w:noProof/>
              <w:kern w:val="2"/>
              <w:sz w:val="24"/>
              <w:szCs w:val="24"/>
              <w:lang w:eastAsia="en-GB"/>
              <w14:ligatures w14:val="standardContextual"/>
            </w:rPr>
          </w:pPr>
          <w:hyperlink w:anchor="_Toc138422421" w:history="1">
            <w:r w:rsidRPr="00803010">
              <w:rPr>
                <w:rStyle w:val="Hyperlink"/>
                <w:rFonts w:asciiTheme="minorHAnsi" w:hAnsiTheme="minorHAnsi" w:cstheme="minorHAnsi"/>
                <w:bCs/>
                <w:noProof/>
                <w:sz w:val="24"/>
                <w:szCs w:val="24"/>
              </w:rPr>
              <w:t>Fundamental British Values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_Toc138422421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18</w:t>
            </w:r>
            <w:r w:rsidRPr="00803010">
              <w:rPr>
                <w:rFonts w:asciiTheme="minorHAnsi" w:hAnsiTheme="minorHAnsi" w:cstheme="minorHAnsi"/>
                <w:bCs/>
                <w:noProof/>
                <w:webHidden/>
                <w:sz w:val="24"/>
                <w:szCs w:val="24"/>
              </w:rPr>
              <w:fldChar w:fldCharType="end"/>
            </w:r>
          </w:hyperlink>
        </w:p>
        <w:p w14:paraId="777F4C82" w14:textId="2DFA44F4"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2" w:history="1">
            <w:r w:rsidRPr="00803010">
              <w:rPr>
                <w:rStyle w:val="Hyperlink"/>
                <w:rFonts w:asciiTheme="minorHAnsi" w:hAnsiTheme="minorHAnsi" w:cstheme="minorHAnsi"/>
                <w:bCs/>
                <w:noProof/>
                <w:sz w:val="24"/>
                <w:szCs w:val="24"/>
              </w:rPr>
              <w:t>Child Sexual Exploitation (CSE)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_Toc138422422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20</w:t>
            </w:r>
            <w:r w:rsidRPr="00803010">
              <w:rPr>
                <w:rFonts w:asciiTheme="minorHAnsi" w:hAnsiTheme="minorHAnsi" w:cstheme="minorHAnsi"/>
                <w:bCs/>
                <w:noProof/>
                <w:webHidden/>
                <w:sz w:val="24"/>
                <w:szCs w:val="24"/>
              </w:rPr>
              <w:fldChar w:fldCharType="end"/>
            </w:r>
          </w:hyperlink>
        </w:p>
        <w:p w14:paraId="69A70897" w14:textId="661A7DE5"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3" w:history="1">
            <w:r w:rsidRPr="00803010">
              <w:rPr>
                <w:rStyle w:val="Hyperlink"/>
                <w:rFonts w:asciiTheme="minorHAnsi" w:hAnsiTheme="minorHAnsi" w:cstheme="minorHAnsi"/>
                <w:bCs/>
                <w:noProof/>
                <w:sz w:val="24"/>
                <w:szCs w:val="24"/>
              </w:rPr>
              <w:t>Female Genital Mutilation (FGM)</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_Toc138422423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20</w:t>
            </w:r>
            <w:r w:rsidRPr="00803010">
              <w:rPr>
                <w:rFonts w:asciiTheme="minorHAnsi" w:hAnsiTheme="minorHAnsi" w:cstheme="minorHAnsi"/>
                <w:bCs/>
                <w:noProof/>
                <w:webHidden/>
                <w:sz w:val="24"/>
                <w:szCs w:val="24"/>
              </w:rPr>
              <w:fldChar w:fldCharType="end"/>
            </w:r>
          </w:hyperlink>
        </w:p>
        <w:p w14:paraId="48018250" w14:textId="2001A255"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4" w:history="1">
            <w:r w:rsidRPr="00803010">
              <w:rPr>
                <w:rStyle w:val="Hyperlink"/>
                <w:rFonts w:asciiTheme="minorHAnsi" w:hAnsiTheme="minorHAnsi" w:cstheme="minorHAnsi"/>
                <w:bCs/>
                <w:noProof/>
                <w:sz w:val="24"/>
                <w:szCs w:val="24"/>
              </w:rPr>
              <w:t>Private Fostering</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_Toc138422424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20</w:t>
            </w:r>
            <w:r w:rsidRPr="00803010">
              <w:rPr>
                <w:rFonts w:asciiTheme="minorHAnsi" w:hAnsiTheme="minorHAnsi" w:cstheme="minorHAnsi"/>
                <w:bCs/>
                <w:noProof/>
                <w:webHidden/>
                <w:sz w:val="24"/>
                <w:szCs w:val="24"/>
              </w:rPr>
              <w:fldChar w:fldCharType="end"/>
            </w:r>
          </w:hyperlink>
        </w:p>
        <w:p w14:paraId="7CF121C2" w14:textId="61C2C04C"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5" w:history="1">
            <w:r w:rsidRPr="00803010">
              <w:rPr>
                <w:rStyle w:val="Hyperlink"/>
                <w:rFonts w:asciiTheme="minorHAnsi" w:hAnsiTheme="minorHAnsi" w:cstheme="minorHAnsi"/>
                <w:bCs/>
                <w:noProof/>
                <w:sz w:val="24"/>
                <w:szCs w:val="24"/>
              </w:rPr>
              <w:t>Domestic Violence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_Toc138422425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21</w:t>
            </w:r>
            <w:r w:rsidRPr="00803010">
              <w:rPr>
                <w:rFonts w:asciiTheme="minorHAnsi" w:hAnsiTheme="minorHAnsi" w:cstheme="minorHAnsi"/>
                <w:bCs/>
                <w:noProof/>
                <w:webHidden/>
                <w:sz w:val="24"/>
                <w:szCs w:val="24"/>
              </w:rPr>
              <w:fldChar w:fldCharType="end"/>
            </w:r>
          </w:hyperlink>
        </w:p>
        <w:p w14:paraId="49A9027E" w14:textId="55BE85BC"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6" w:history="1">
            <w:r w:rsidRPr="00803010">
              <w:rPr>
                <w:rStyle w:val="Hyperlink"/>
                <w:rFonts w:asciiTheme="minorHAnsi" w:hAnsiTheme="minorHAnsi" w:cstheme="minorHAnsi"/>
                <w:bCs/>
                <w:noProof/>
                <w:sz w:val="24"/>
                <w:szCs w:val="24"/>
              </w:rPr>
              <w:t>Substance Abuse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_Toc138422426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21</w:t>
            </w:r>
            <w:r w:rsidRPr="00803010">
              <w:rPr>
                <w:rFonts w:asciiTheme="minorHAnsi" w:hAnsiTheme="minorHAnsi" w:cstheme="minorHAnsi"/>
                <w:bCs/>
                <w:noProof/>
                <w:webHidden/>
                <w:sz w:val="24"/>
                <w:szCs w:val="24"/>
              </w:rPr>
              <w:fldChar w:fldCharType="end"/>
            </w:r>
          </w:hyperlink>
        </w:p>
        <w:p w14:paraId="73D16EB7" w14:textId="2D674622"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7" w:history="1">
            <w:r w:rsidRPr="00803010">
              <w:rPr>
                <w:rStyle w:val="Hyperlink"/>
                <w:rFonts w:asciiTheme="minorHAnsi" w:hAnsiTheme="minorHAnsi" w:cstheme="minorHAnsi"/>
                <w:bCs/>
                <w:noProof/>
                <w:sz w:val="24"/>
                <w:szCs w:val="24"/>
              </w:rPr>
              <w:t>Fabricated and Induced Illnesses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_Toc138422427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22</w:t>
            </w:r>
            <w:r w:rsidRPr="00803010">
              <w:rPr>
                <w:rFonts w:asciiTheme="minorHAnsi" w:hAnsiTheme="minorHAnsi" w:cstheme="minorHAnsi"/>
                <w:bCs/>
                <w:noProof/>
                <w:webHidden/>
                <w:sz w:val="24"/>
                <w:szCs w:val="24"/>
              </w:rPr>
              <w:fldChar w:fldCharType="end"/>
            </w:r>
          </w:hyperlink>
        </w:p>
        <w:p w14:paraId="4491659B" w14:textId="7B55221F"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8" w:history="1">
            <w:r w:rsidRPr="00803010">
              <w:rPr>
                <w:rStyle w:val="Hyperlink"/>
                <w:rFonts w:asciiTheme="minorHAnsi" w:hAnsiTheme="minorHAnsi" w:cstheme="minorHAnsi"/>
                <w:bCs/>
                <w:noProof/>
                <w:sz w:val="24"/>
                <w:szCs w:val="24"/>
              </w:rPr>
              <w:t>Forced Marriage</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_Toc138422428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22</w:t>
            </w:r>
            <w:r w:rsidRPr="00803010">
              <w:rPr>
                <w:rFonts w:asciiTheme="minorHAnsi" w:hAnsiTheme="minorHAnsi" w:cstheme="minorHAnsi"/>
                <w:bCs/>
                <w:noProof/>
                <w:webHidden/>
                <w:sz w:val="24"/>
                <w:szCs w:val="24"/>
              </w:rPr>
              <w:fldChar w:fldCharType="end"/>
            </w:r>
          </w:hyperlink>
        </w:p>
        <w:p w14:paraId="18F3C05B" w14:textId="3CC9CFE6"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29" w:history="1">
            <w:r w:rsidRPr="00803010">
              <w:rPr>
                <w:rStyle w:val="Hyperlink"/>
                <w:rFonts w:asciiTheme="minorHAnsi" w:hAnsiTheme="minorHAnsi" w:cstheme="minorHAnsi"/>
                <w:bCs/>
                <w:noProof/>
                <w:sz w:val="24"/>
                <w:szCs w:val="24"/>
              </w:rPr>
              <w:t>Mental Health</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_Toc138422429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22</w:t>
            </w:r>
            <w:r w:rsidRPr="00803010">
              <w:rPr>
                <w:rFonts w:asciiTheme="minorHAnsi" w:hAnsiTheme="minorHAnsi" w:cstheme="minorHAnsi"/>
                <w:bCs/>
                <w:noProof/>
                <w:webHidden/>
                <w:sz w:val="24"/>
                <w:szCs w:val="24"/>
              </w:rPr>
              <w:fldChar w:fldCharType="end"/>
            </w:r>
          </w:hyperlink>
        </w:p>
        <w:p w14:paraId="5A271CC1" w14:textId="493C2F74"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30" w:history="1">
            <w:r w:rsidRPr="00803010">
              <w:rPr>
                <w:rStyle w:val="Hyperlink"/>
                <w:rFonts w:asciiTheme="minorHAnsi" w:hAnsiTheme="minorHAnsi" w:cstheme="minorHAnsi"/>
                <w:bCs/>
                <w:noProof/>
                <w:sz w:val="24"/>
                <w:szCs w:val="24"/>
              </w:rPr>
              <w:t>Trafficking</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_Toc138422430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23</w:t>
            </w:r>
            <w:r w:rsidRPr="00803010">
              <w:rPr>
                <w:rFonts w:asciiTheme="minorHAnsi" w:hAnsiTheme="minorHAnsi" w:cstheme="minorHAnsi"/>
                <w:bCs/>
                <w:noProof/>
                <w:webHidden/>
                <w:sz w:val="24"/>
                <w:szCs w:val="24"/>
              </w:rPr>
              <w:fldChar w:fldCharType="end"/>
            </w:r>
          </w:hyperlink>
        </w:p>
        <w:p w14:paraId="2986ECB6" w14:textId="1CEF214E"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31" w:history="1">
            <w:r w:rsidRPr="00803010">
              <w:rPr>
                <w:rStyle w:val="Hyperlink"/>
                <w:rFonts w:asciiTheme="minorHAnsi" w:hAnsiTheme="minorHAnsi" w:cstheme="minorHAnsi"/>
                <w:bCs/>
                <w:noProof/>
                <w:sz w:val="24"/>
                <w:szCs w:val="24"/>
              </w:rPr>
              <w:t>Witchcraft</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_Toc138422431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23</w:t>
            </w:r>
            <w:r w:rsidRPr="00803010">
              <w:rPr>
                <w:rFonts w:asciiTheme="minorHAnsi" w:hAnsiTheme="minorHAnsi" w:cstheme="minorHAnsi"/>
                <w:bCs/>
                <w:noProof/>
                <w:webHidden/>
                <w:sz w:val="24"/>
                <w:szCs w:val="24"/>
              </w:rPr>
              <w:fldChar w:fldCharType="end"/>
            </w:r>
          </w:hyperlink>
        </w:p>
        <w:p w14:paraId="3833B85E" w14:textId="2EECDEF3"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32" w:history="1">
            <w:r w:rsidRPr="00803010">
              <w:rPr>
                <w:rStyle w:val="Hyperlink"/>
                <w:rFonts w:asciiTheme="minorHAnsi" w:hAnsiTheme="minorHAnsi" w:cstheme="minorHAnsi"/>
                <w:bCs/>
                <w:noProof/>
                <w:sz w:val="24"/>
                <w:szCs w:val="24"/>
              </w:rPr>
              <w:t>County Lines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_Toc138422432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24</w:t>
            </w:r>
            <w:r w:rsidRPr="00803010">
              <w:rPr>
                <w:rFonts w:asciiTheme="minorHAnsi" w:hAnsiTheme="minorHAnsi" w:cstheme="minorHAnsi"/>
                <w:bCs/>
                <w:noProof/>
                <w:webHidden/>
                <w:sz w:val="24"/>
                <w:szCs w:val="24"/>
              </w:rPr>
              <w:fldChar w:fldCharType="end"/>
            </w:r>
          </w:hyperlink>
        </w:p>
        <w:p w14:paraId="3334B51B" w14:textId="2E7D3304" w:rsidR="00BB75E4" w:rsidRPr="00803010" w:rsidRDefault="00BB75E4">
          <w:pPr>
            <w:pStyle w:val="TOC1"/>
            <w:rPr>
              <w:rFonts w:eastAsiaTheme="minorEastAsia"/>
              <w:color w:val="auto"/>
              <w:kern w:val="2"/>
              <w:lang w:eastAsia="en-GB"/>
              <w14:ligatures w14:val="standardContextual"/>
            </w:rPr>
          </w:pPr>
          <w:hyperlink w:anchor="_Toc138422433" w:history="1">
            <w:r w:rsidRPr="00803010">
              <w:rPr>
                <w:rStyle w:val="Hyperlink"/>
              </w:rPr>
              <w:t>Guidance For Staff Responding To Disclosures Or Concerns</w:t>
            </w:r>
            <w:r w:rsidRPr="00803010">
              <w:rPr>
                <w:webHidden/>
              </w:rPr>
              <w:tab/>
            </w:r>
            <w:r w:rsidRPr="00803010">
              <w:rPr>
                <w:webHidden/>
              </w:rPr>
              <w:fldChar w:fldCharType="begin"/>
            </w:r>
            <w:r w:rsidRPr="00803010">
              <w:rPr>
                <w:webHidden/>
              </w:rPr>
              <w:instrText xml:space="preserve"> PAGEREF _Toc138422433 \h </w:instrText>
            </w:r>
            <w:r w:rsidRPr="00803010">
              <w:rPr>
                <w:webHidden/>
              </w:rPr>
            </w:r>
            <w:r w:rsidRPr="00803010">
              <w:rPr>
                <w:webHidden/>
              </w:rPr>
              <w:fldChar w:fldCharType="separate"/>
            </w:r>
            <w:r w:rsidRPr="00803010">
              <w:rPr>
                <w:webHidden/>
              </w:rPr>
              <w:t>25</w:t>
            </w:r>
            <w:r w:rsidRPr="00803010">
              <w:rPr>
                <w:webHidden/>
              </w:rPr>
              <w:fldChar w:fldCharType="end"/>
            </w:r>
          </w:hyperlink>
        </w:p>
        <w:p w14:paraId="0814A72D" w14:textId="6DFB4CAE" w:rsidR="00BB75E4" w:rsidRPr="00803010" w:rsidRDefault="00BB75E4">
          <w:pPr>
            <w:pStyle w:val="TOC1"/>
            <w:rPr>
              <w:rFonts w:eastAsiaTheme="minorEastAsia"/>
              <w:color w:val="auto"/>
              <w:kern w:val="2"/>
              <w:lang w:eastAsia="en-GB"/>
              <w14:ligatures w14:val="standardContextual"/>
            </w:rPr>
          </w:pPr>
          <w:hyperlink w:anchor="_Toc138422434" w:history="1">
            <w:r w:rsidRPr="00803010">
              <w:rPr>
                <w:rStyle w:val="Hyperlink"/>
              </w:rPr>
              <w:t>Reporting Concerns</w:t>
            </w:r>
            <w:r w:rsidRPr="00803010">
              <w:rPr>
                <w:webHidden/>
              </w:rPr>
              <w:tab/>
            </w:r>
            <w:r w:rsidRPr="00803010">
              <w:rPr>
                <w:webHidden/>
              </w:rPr>
              <w:fldChar w:fldCharType="begin"/>
            </w:r>
            <w:r w:rsidRPr="00803010">
              <w:rPr>
                <w:webHidden/>
              </w:rPr>
              <w:instrText xml:space="preserve"> PAGEREF _Toc138422434 \h </w:instrText>
            </w:r>
            <w:r w:rsidRPr="00803010">
              <w:rPr>
                <w:webHidden/>
              </w:rPr>
            </w:r>
            <w:r w:rsidRPr="00803010">
              <w:rPr>
                <w:webHidden/>
              </w:rPr>
              <w:fldChar w:fldCharType="separate"/>
            </w:r>
            <w:r w:rsidRPr="00803010">
              <w:rPr>
                <w:webHidden/>
              </w:rPr>
              <w:t>25</w:t>
            </w:r>
            <w:r w:rsidRPr="00803010">
              <w:rPr>
                <w:webHidden/>
              </w:rPr>
              <w:fldChar w:fldCharType="end"/>
            </w:r>
          </w:hyperlink>
        </w:p>
        <w:p w14:paraId="1B5E1F13" w14:textId="53B89788"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35" w:history="1">
            <w:r w:rsidRPr="00803010">
              <w:rPr>
                <w:rStyle w:val="Hyperlink"/>
                <w:rFonts w:asciiTheme="minorHAnsi" w:hAnsiTheme="minorHAnsi" w:cstheme="minorHAnsi"/>
                <w:bCs/>
                <w:noProof/>
                <w:sz w:val="24"/>
                <w:szCs w:val="24"/>
              </w:rPr>
              <w:t>Sharing Concerns With Parents/Carers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_Toc138422435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26</w:t>
            </w:r>
            <w:r w:rsidRPr="00803010">
              <w:rPr>
                <w:rFonts w:asciiTheme="minorHAnsi" w:hAnsiTheme="minorHAnsi" w:cstheme="minorHAnsi"/>
                <w:bCs/>
                <w:noProof/>
                <w:webHidden/>
                <w:sz w:val="24"/>
                <w:szCs w:val="24"/>
              </w:rPr>
              <w:fldChar w:fldCharType="end"/>
            </w:r>
          </w:hyperlink>
        </w:p>
        <w:p w14:paraId="04DAD873" w14:textId="44CA5B1F"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36" w:history="1">
            <w:r w:rsidRPr="00803010">
              <w:rPr>
                <w:rStyle w:val="Hyperlink"/>
                <w:rFonts w:asciiTheme="minorHAnsi" w:hAnsiTheme="minorHAnsi" w:cstheme="minorHAnsi"/>
                <w:bCs/>
                <w:noProof/>
                <w:sz w:val="24"/>
                <w:szCs w:val="24"/>
              </w:rPr>
              <w:t>Data Protection And Information Sharing Vs Safeguarding Concerns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_Toc138422436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26</w:t>
            </w:r>
            <w:r w:rsidRPr="00803010">
              <w:rPr>
                <w:rFonts w:asciiTheme="minorHAnsi" w:hAnsiTheme="minorHAnsi" w:cstheme="minorHAnsi"/>
                <w:bCs/>
                <w:noProof/>
                <w:webHidden/>
                <w:sz w:val="24"/>
                <w:szCs w:val="24"/>
              </w:rPr>
              <w:fldChar w:fldCharType="end"/>
            </w:r>
          </w:hyperlink>
        </w:p>
        <w:p w14:paraId="5AAE5E43" w14:textId="51F75724" w:rsidR="00BB75E4" w:rsidRPr="00803010" w:rsidRDefault="00BB75E4">
          <w:pPr>
            <w:pStyle w:val="TOC3"/>
            <w:rPr>
              <w:rFonts w:asciiTheme="minorHAnsi" w:eastAsiaTheme="minorEastAsia" w:hAnsiTheme="minorHAnsi" w:cstheme="minorHAnsi"/>
              <w:bCs/>
              <w:noProof/>
              <w:kern w:val="2"/>
              <w:sz w:val="24"/>
              <w:szCs w:val="24"/>
              <w:lang w:eastAsia="en-GB"/>
              <w14:ligatures w14:val="standardContextual"/>
            </w:rPr>
          </w:pPr>
          <w:hyperlink w:anchor="_Toc138422437" w:history="1">
            <w:r w:rsidRPr="00803010">
              <w:rPr>
                <w:rStyle w:val="Hyperlink"/>
                <w:rFonts w:asciiTheme="minorHAnsi" w:hAnsiTheme="minorHAnsi" w:cstheme="minorHAnsi"/>
                <w:bCs/>
                <w:noProof/>
                <w:sz w:val="24"/>
                <w:szCs w:val="24"/>
              </w:rPr>
              <w:t>Information Sharing –Internal Process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_Toc138422437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26</w:t>
            </w:r>
            <w:r w:rsidRPr="00803010">
              <w:rPr>
                <w:rFonts w:asciiTheme="minorHAnsi" w:hAnsiTheme="minorHAnsi" w:cstheme="minorHAnsi"/>
                <w:bCs/>
                <w:noProof/>
                <w:webHidden/>
                <w:sz w:val="24"/>
                <w:szCs w:val="24"/>
              </w:rPr>
              <w:fldChar w:fldCharType="end"/>
            </w:r>
          </w:hyperlink>
        </w:p>
        <w:p w14:paraId="6E6309CD" w14:textId="2A58B5A5" w:rsidR="00BB75E4" w:rsidRPr="00803010" w:rsidRDefault="00BB75E4">
          <w:pPr>
            <w:pStyle w:val="TOC3"/>
            <w:rPr>
              <w:rFonts w:asciiTheme="minorHAnsi" w:eastAsiaTheme="minorEastAsia" w:hAnsiTheme="minorHAnsi" w:cstheme="minorHAnsi"/>
              <w:bCs/>
              <w:noProof/>
              <w:kern w:val="2"/>
              <w:sz w:val="24"/>
              <w:szCs w:val="24"/>
              <w:lang w:eastAsia="en-GB"/>
              <w14:ligatures w14:val="standardContextual"/>
            </w:rPr>
          </w:pPr>
          <w:hyperlink w:anchor="_Toc138422438" w:history="1">
            <w:r w:rsidRPr="00803010">
              <w:rPr>
                <w:rStyle w:val="Hyperlink"/>
                <w:rFonts w:asciiTheme="minorHAnsi" w:hAnsiTheme="minorHAnsi" w:cstheme="minorHAnsi"/>
                <w:bCs/>
                <w:noProof/>
                <w:sz w:val="24"/>
                <w:szCs w:val="24"/>
              </w:rPr>
              <w:t>Information Sharing- External Process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_Toc138422438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26</w:t>
            </w:r>
            <w:r w:rsidRPr="00803010">
              <w:rPr>
                <w:rFonts w:asciiTheme="minorHAnsi" w:hAnsiTheme="minorHAnsi" w:cstheme="minorHAnsi"/>
                <w:bCs/>
                <w:noProof/>
                <w:webHidden/>
                <w:sz w:val="24"/>
                <w:szCs w:val="24"/>
              </w:rPr>
              <w:fldChar w:fldCharType="end"/>
            </w:r>
          </w:hyperlink>
        </w:p>
        <w:p w14:paraId="687BF907" w14:textId="268BEA18" w:rsidR="00BB75E4" w:rsidRPr="00803010" w:rsidRDefault="00BB75E4">
          <w:pPr>
            <w:pStyle w:val="TOC1"/>
            <w:rPr>
              <w:rFonts w:eastAsiaTheme="minorEastAsia"/>
              <w:color w:val="auto"/>
              <w:kern w:val="2"/>
              <w:lang w:eastAsia="en-GB"/>
              <w14:ligatures w14:val="standardContextual"/>
            </w:rPr>
          </w:pPr>
          <w:hyperlink w:anchor="_Toc138422439" w:history="1">
            <w:r w:rsidRPr="00803010">
              <w:rPr>
                <w:rStyle w:val="Hyperlink"/>
              </w:rPr>
              <w:t>Early Help</w:t>
            </w:r>
            <w:r w:rsidRPr="00803010">
              <w:rPr>
                <w:webHidden/>
              </w:rPr>
              <w:tab/>
            </w:r>
            <w:r w:rsidRPr="00803010">
              <w:rPr>
                <w:webHidden/>
              </w:rPr>
              <w:fldChar w:fldCharType="begin"/>
            </w:r>
            <w:r w:rsidRPr="00803010">
              <w:rPr>
                <w:webHidden/>
              </w:rPr>
              <w:instrText xml:space="preserve"> PAGEREF _Toc138422439 \h </w:instrText>
            </w:r>
            <w:r w:rsidRPr="00803010">
              <w:rPr>
                <w:webHidden/>
              </w:rPr>
            </w:r>
            <w:r w:rsidRPr="00803010">
              <w:rPr>
                <w:webHidden/>
              </w:rPr>
              <w:fldChar w:fldCharType="separate"/>
            </w:r>
            <w:r w:rsidRPr="00803010">
              <w:rPr>
                <w:webHidden/>
              </w:rPr>
              <w:t>26</w:t>
            </w:r>
            <w:r w:rsidRPr="00803010">
              <w:rPr>
                <w:webHidden/>
              </w:rPr>
              <w:fldChar w:fldCharType="end"/>
            </w:r>
          </w:hyperlink>
        </w:p>
        <w:p w14:paraId="770D6F9C" w14:textId="40FC5C1B" w:rsidR="00BB75E4" w:rsidRPr="00803010" w:rsidRDefault="00BB75E4">
          <w:pPr>
            <w:pStyle w:val="TOC1"/>
            <w:rPr>
              <w:rFonts w:eastAsiaTheme="minorEastAsia"/>
              <w:color w:val="auto"/>
              <w:kern w:val="2"/>
              <w:lang w:eastAsia="en-GB"/>
              <w14:ligatures w14:val="standardContextual"/>
            </w:rPr>
          </w:pPr>
          <w:hyperlink w:anchor="_Toc138422440" w:history="1">
            <w:r w:rsidRPr="00803010">
              <w:rPr>
                <w:rStyle w:val="Hyperlink"/>
              </w:rPr>
              <w:t>Record Keeping Guidance For Staff And Volunteers Of Child Protection Concerns</w:t>
            </w:r>
            <w:r w:rsidRPr="00803010">
              <w:rPr>
                <w:webHidden/>
              </w:rPr>
              <w:tab/>
            </w:r>
            <w:r w:rsidRPr="00803010">
              <w:rPr>
                <w:webHidden/>
              </w:rPr>
              <w:fldChar w:fldCharType="begin"/>
            </w:r>
            <w:r w:rsidRPr="00803010">
              <w:rPr>
                <w:webHidden/>
              </w:rPr>
              <w:instrText xml:space="preserve"> PAGEREF _Toc138422440 \h </w:instrText>
            </w:r>
            <w:r w:rsidRPr="00803010">
              <w:rPr>
                <w:webHidden/>
              </w:rPr>
            </w:r>
            <w:r w:rsidRPr="00803010">
              <w:rPr>
                <w:webHidden/>
              </w:rPr>
              <w:fldChar w:fldCharType="separate"/>
            </w:r>
            <w:r w:rsidRPr="00803010">
              <w:rPr>
                <w:webHidden/>
              </w:rPr>
              <w:t>27</w:t>
            </w:r>
            <w:r w:rsidRPr="00803010">
              <w:rPr>
                <w:webHidden/>
              </w:rPr>
              <w:fldChar w:fldCharType="end"/>
            </w:r>
          </w:hyperlink>
        </w:p>
        <w:p w14:paraId="597FAD5B" w14:textId="0290494E" w:rsidR="00BB75E4" w:rsidRPr="00803010" w:rsidRDefault="00BB75E4">
          <w:pPr>
            <w:pStyle w:val="TOC1"/>
            <w:rPr>
              <w:rFonts w:eastAsiaTheme="minorEastAsia"/>
              <w:color w:val="auto"/>
              <w:kern w:val="2"/>
              <w:lang w:eastAsia="en-GB"/>
              <w14:ligatures w14:val="standardContextual"/>
            </w:rPr>
          </w:pPr>
          <w:hyperlink w:anchor="_Toc138422441" w:history="1">
            <w:r w:rsidRPr="00803010">
              <w:rPr>
                <w:rStyle w:val="Hyperlink"/>
              </w:rPr>
              <w:t>Children with Special Educational Needs or Disabilities</w:t>
            </w:r>
            <w:r w:rsidRPr="00803010">
              <w:rPr>
                <w:webHidden/>
              </w:rPr>
              <w:tab/>
            </w:r>
            <w:r w:rsidRPr="00803010">
              <w:rPr>
                <w:webHidden/>
              </w:rPr>
              <w:fldChar w:fldCharType="begin"/>
            </w:r>
            <w:r w:rsidRPr="00803010">
              <w:rPr>
                <w:webHidden/>
              </w:rPr>
              <w:instrText xml:space="preserve"> PAGEREF _Toc138422441 \h </w:instrText>
            </w:r>
            <w:r w:rsidRPr="00803010">
              <w:rPr>
                <w:webHidden/>
              </w:rPr>
            </w:r>
            <w:r w:rsidRPr="00803010">
              <w:rPr>
                <w:webHidden/>
              </w:rPr>
              <w:fldChar w:fldCharType="separate"/>
            </w:r>
            <w:r w:rsidRPr="00803010">
              <w:rPr>
                <w:webHidden/>
              </w:rPr>
              <w:t>27</w:t>
            </w:r>
            <w:r w:rsidRPr="00803010">
              <w:rPr>
                <w:webHidden/>
              </w:rPr>
              <w:fldChar w:fldCharType="end"/>
            </w:r>
          </w:hyperlink>
        </w:p>
        <w:p w14:paraId="122A554D" w14:textId="0B4BA6E2" w:rsidR="00BB75E4" w:rsidRPr="00803010" w:rsidRDefault="00BB75E4">
          <w:pPr>
            <w:pStyle w:val="TOC1"/>
            <w:rPr>
              <w:rFonts w:eastAsiaTheme="minorEastAsia"/>
              <w:color w:val="auto"/>
              <w:kern w:val="2"/>
              <w:lang w:eastAsia="en-GB"/>
              <w14:ligatures w14:val="standardContextual"/>
            </w:rPr>
          </w:pPr>
          <w:hyperlink w:anchor="_Toc138422442" w:history="1">
            <w:r w:rsidRPr="00803010">
              <w:rPr>
                <w:rStyle w:val="Hyperlink"/>
              </w:rPr>
              <w:t>Follow-Up Support Of Vulnerable Children</w:t>
            </w:r>
            <w:r w:rsidRPr="00803010">
              <w:rPr>
                <w:webHidden/>
              </w:rPr>
              <w:tab/>
            </w:r>
            <w:r w:rsidRPr="00803010">
              <w:rPr>
                <w:webHidden/>
              </w:rPr>
              <w:fldChar w:fldCharType="begin"/>
            </w:r>
            <w:r w:rsidRPr="00803010">
              <w:rPr>
                <w:webHidden/>
              </w:rPr>
              <w:instrText xml:space="preserve"> PAGEREF _Toc138422442 \h </w:instrText>
            </w:r>
            <w:r w:rsidRPr="00803010">
              <w:rPr>
                <w:webHidden/>
              </w:rPr>
            </w:r>
            <w:r w:rsidRPr="00803010">
              <w:rPr>
                <w:webHidden/>
              </w:rPr>
              <w:fldChar w:fldCharType="separate"/>
            </w:r>
            <w:r w:rsidRPr="00803010">
              <w:rPr>
                <w:webHidden/>
              </w:rPr>
              <w:t>27</w:t>
            </w:r>
            <w:r w:rsidRPr="00803010">
              <w:rPr>
                <w:webHidden/>
              </w:rPr>
              <w:fldChar w:fldCharType="end"/>
            </w:r>
          </w:hyperlink>
        </w:p>
        <w:p w14:paraId="7D172B42" w14:textId="4D8C484D" w:rsidR="00BB75E4" w:rsidRPr="00803010" w:rsidRDefault="00BB75E4">
          <w:pPr>
            <w:pStyle w:val="TOC1"/>
            <w:rPr>
              <w:rFonts w:eastAsiaTheme="minorEastAsia"/>
              <w:color w:val="auto"/>
              <w:kern w:val="2"/>
              <w:lang w:eastAsia="en-GB"/>
              <w14:ligatures w14:val="standardContextual"/>
            </w:rPr>
          </w:pPr>
          <w:hyperlink w:anchor="_Toc138422443" w:history="1">
            <w:r w:rsidRPr="00803010">
              <w:rPr>
                <w:rStyle w:val="Hyperlink"/>
              </w:rPr>
              <w:t>Welcoming Other Professionals</w:t>
            </w:r>
            <w:r w:rsidRPr="00803010">
              <w:rPr>
                <w:webHidden/>
              </w:rPr>
              <w:tab/>
            </w:r>
            <w:r w:rsidRPr="00803010">
              <w:rPr>
                <w:webHidden/>
              </w:rPr>
              <w:fldChar w:fldCharType="begin"/>
            </w:r>
            <w:r w:rsidRPr="00803010">
              <w:rPr>
                <w:webHidden/>
              </w:rPr>
              <w:instrText xml:space="preserve"> PAGEREF _Toc138422443 \h </w:instrText>
            </w:r>
            <w:r w:rsidRPr="00803010">
              <w:rPr>
                <w:webHidden/>
              </w:rPr>
            </w:r>
            <w:r w:rsidRPr="00803010">
              <w:rPr>
                <w:webHidden/>
              </w:rPr>
              <w:fldChar w:fldCharType="separate"/>
            </w:r>
            <w:r w:rsidRPr="00803010">
              <w:rPr>
                <w:webHidden/>
              </w:rPr>
              <w:t>28</w:t>
            </w:r>
            <w:r w:rsidRPr="00803010">
              <w:rPr>
                <w:webHidden/>
              </w:rPr>
              <w:fldChar w:fldCharType="end"/>
            </w:r>
          </w:hyperlink>
        </w:p>
        <w:p w14:paraId="7CE37D55" w14:textId="36DCB493" w:rsidR="00BB75E4" w:rsidRPr="00803010" w:rsidRDefault="00BB75E4">
          <w:pPr>
            <w:pStyle w:val="TOC1"/>
            <w:rPr>
              <w:rFonts w:eastAsiaTheme="minorEastAsia"/>
              <w:color w:val="auto"/>
              <w:kern w:val="2"/>
              <w:lang w:eastAsia="en-GB"/>
              <w14:ligatures w14:val="standardContextual"/>
            </w:rPr>
          </w:pPr>
          <w:hyperlink w:anchor="_Toc138422444" w:history="1">
            <w:r w:rsidRPr="00803010">
              <w:rPr>
                <w:rStyle w:val="Hyperlink"/>
              </w:rPr>
              <w:t>Attendance Monitoring</w:t>
            </w:r>
            <w:r w:rsidRPr="00803010">
              <w:rPr>
                <w:webHidden/>
              </w:rPr>
              <w:tab/>
            </w:r>
            <w:r w:rsidRPr="00803010">
              <w:rPr>
                <w:webHidden/>
              </w:rPr>
              <w:fldChar w:fldCharType="begin"/>
            </w:r>
            <w:r w:rsidRPr="00803010">
              <w:rPr>
                <w:webHidden/>
              </w:rPr>
              <w:instrText xml:space="preserve"> PAGEREF _Toc138422444 \h </w:instrText>
            </w:r>
            <w:r w:rsidRPr="00803010">
              <w:rPr>
                <w:webHidden/>
              </w:rPr>
            </w:r>
            <w:r w:rsidRPr="00803010">
              <w:rPr>
                <w:webHidden/>
              </w:rPr>
              <w:fldChar w:fldCharType="separate"/>
            </w:r>
            <w:r w:rsidRPr="00803010">
              <w:rPr>
                <w:webHidden/>
              </w:rPr>
              <w:t>28</w:t>
            </w:r>
            <w:r w:rsidRPr="00803010">
              <w:rPr>
                <w:webHidden/>
              </w:rPr>
              <w:fldChar w:fldCharType="end"/>
            </w:r>
          </w:hyperlink>
        </w:p>
        <w:p w14:paraId="3E4C178C" w14:textId="28A9525F" w:rsidR="00BB75E4" w:rsidRPr="00803010" w:rsidRDefault="00BB75E4">
          <w:pPr>
            <w:pStyle w:val="TOC1"/>
            <w:rPr>
              <w:rFonts w:eastAsiaTheme="minorEastAsia"/>
              <w:color w:val="auto"/>
              <w:kern w:val="2"/>
              <w:lang w:eastAsia="en-GB"/>
              <w14:ligatures w14:val="standardContextual"/>
            </w:rPr>
          </w:pPr>
          <w:hyperlink w:anchor="_Toc138422445" w:history="1">
            <w:r w:rsidRPr="00803010">
              <w:rPr>
                <w:rStyle w:val="Hyperlink"/>
              </w:rPr>
              <w:t>Looked After Children</w:t>
            </w:r>
            <w:r w:rsidRPr="00803010">
              <w:rPr>
                <w:webHidden/>
              </w:rPr>
              <w:tab/>
            </w:r>
            <w:r w:rsidRPr="00803010">
              <w:rPr>
                <w:webHidden/>
              </w:rPr>
              <w:fldChar w:fldCharType="begin"/>
            </w:r>
            <w:r w:rsidRPr="00803010">
              <w:rPr>
                <w:webHidden/>
              </w:rPr>
              <w:instrText xml:space="preserve"> PAGEREF _Toc138422445 \h </w:instrText>
            </w:r>
            <w:r w:rsidRPr="00803010">
              <w:rPr>
                <w:webHidden/>
              </w:rPr>
            </w:r>
            <w:r w:rsidRPr="00803010">
              <w:rPr>
                <w:webHidden/>
              </w:rPr>
              <w:fldChar w:fldCharType="separate"/>
            </w:r>
            <w:r w:rsidRPr="00803010">
              <w:rPr>
                <w:webHidden/>
              </w:rPr>
              <w:t>28</w:t>
            </w:r>
            <w:r w:rsidRPr="00803010">
              <w:rPr>
                <w:webHidden/>
              </w:rPr>
              <w:fldChar w:fldCharType="end"/>
            </w:r>
          </w:hyperlink>
        </w:p>
        <w:p w14:paraId="08301E78" w14:textId="32505D6A"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46" w:history="1">
            <w:r w:rsidRPr="00803010">
              <w:rPr>
                <w:rStyle w:val="Hyperlink"/>
                <w:rFonts w:asciiTheme="minorHAnsi" w:hAnsiTheme="minorHAnsi" w:cstheme="minorHAnsi"/>
                <w:bCs/>
                <w:iCs/>
                <w:noProof/>
                <w:sz w:val="24"/>
                <w:szCs w:val="24"/>
              </w:rPr>
              <w:t>Principles: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_Toc138422446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29</w:t>
            </w:r>
            <w:r w:rsidRPr="00803010">
              <w:rPr>
                <w:rFonts w:asciiTheme="minorHAnsi" w:hAnsiTheme="minorHAnsi" w:cstheme="minorHAnsi"/>
                <w:bCs/>
                <w:noProof/>
                <w:webHidden/>
                <w:sz w:val="24"/>
                <w:szCs w:val="24"/>
              </w:rPr>
              <w:fldChar w:fldCharType="end"/>
            </w:r>
          </w:hyperlink>
        </w:p>
        <w:p w14:paraId="390D9572" w14:textId="6BDCEB7E" w:rsidR="00BB75E4" w:rsidRPr="00803010" w:rsidRDefault="00BB75E4">
          <w:pPr>
            <w:pStyle w:val="TOC2"/>
            <w:rPr>
              <w:rFonts w:asciiTheme="minorHAnsi" w:eastAsiaTheme="minorEastAsia" w:hAnsiTheme="minorHAnsi" w:cstheme="minorHAnsi"/>
              <w:bCs/>
              <w:noProof/>
              <w:kern w:val="2"/>
              <w:sz w:val="24"/>
              <w:szCs w:val="24"/>
              <w:lang w:eastAsia="en-GB"/>
              <w14:ligatures w14:val="standardContextual"/>
            </w:rPr>
          </w:pPr>
          <w:hyperlink w:anchor="_Toc138422447" w:history="1">
            <w:r w:rsidRPr="00803010">
              <w:rPr>
                <w:rStyle w:val="Hyperlink"/>
                <w:rFonts w:asciiTheme="minorHAnsi" w:hAnsiTheme="minorHAnsi" w:cstheme="minorHAnsi"/>
                <w:bCs/>
                <w:noProof/>
                <w:sz w:val="24"/>
                <w:szCs w:val="24"/>
              </w:rPr>
              <w:t>Procedures:</w:t>
            </w:r>
            <w:r w:rsidRPr="00803010">
              <w:rPr>
                <w:rFonts w:asciiTheme="minorHAnsi" w:hAnsiTheme="minorHAnsi" w:cstheme="minorHAnsi"/>
                <w:bCs/>
                <w:noProof/>
                <w:webHidden/>
                <w:sz w:val="24"/>
                <w:szCs w:val="24"/>
              </w:rPr>
              <w:tab/>
            </w:r>
            <w:r w:rsidRPr="00803010">
              <w:rPr>
                <w:rFonts w:asciiTheme="minorHAnsi" w:hAnsiTheme="minorHAnsi" w:cstheme="minorHAnsi"/>
                <w:bCs/>
                <w:noProof/>
                <w:webHidden/>
                <w:sz w:val="24"/>
                <w:szCs w:val="24"/>
              </w:rPr>
              <w:fldChar w:fldCharType="begin"/>
            </w:r>
            <w:r w:rsidRPr="00803010">
              <w:rPr>
                <w:rFonts w:asciiTheme="minorHAnsi" w:hAnsiTheme="minorHAnsi" w:cstheme="minorHAnsi"/>
                <w:bCs/>
                <w:noProof/>
                <w:webHidden/>
                <w:sz w:val="24"/>
                <w:szCs w:val="24"/>
              </w:rPr>
              <w:instrText xml:space="preserve"> PAGEREF _Toc138422447 \h </w:instrText>
            </w:r>
            <w:r w:rsidRPr="00803010">
              <w:rPr>
                <w:rFonts w:asciiTheme="minorHAnsi" w:hAnsiTheme="minorHAnsi" w:cstheme="minorHAnsi"/>
                <w:bCs/>
                <w:noProof/>
                <w:webHidden/>
                <w:sz w:val="24"/>
                <w:szCs w:val="24"/>
              </w:rPr>
            </w:r>
            <w:r w:rsidRPr="00803010">
              <w:rPr>
                <w:rFonts w:asciiTheme="minorHAnsi" w:hAnsiTheme="minorHAnsi" w:cstheme="minorHAnsi"/>
                <w:bCs/>
                <w:noProof/>
                <w:webHidden/>
                <w:sz w:val="24"/>
                <w:szCs w:val="24"/>
              </w:rPr>
              <w:fldChar w:fldCharType="separate"/>
            </w:r>
            <w:r w:rsidRPr="00803010">
              <w:rPr>
                <w:rFonts w:asciiTheme="minorHAnsi" w:hAnsiTheme="minorHAnsi" w:cstheme="minorHAnsi"/>
                <w:bCs/>
                <w:noProof/>
                <w:webHidden/>
                <w:sz w:val="24"/>
                <w:szCs w:val="24"/>
              </w:rPr>
              <w:t>29</w:t>
            </w:r>
            <w:r w:rsidRPr="00803010">
              <w:rPr>
                <w:rFonts w:asciiTheme="minorHAnsi" w:hAnsiTheme="minorHAnsi" w:cstheme="minorHAnsi"/>
                <w:bCs/>
                <w:noProof/>
                <w:webHidden/>
                <w:sz w:val="24"/>
                <w:szCs w:val="24"/>
              </w:rPr>
              <w:fldChar w:fldCharType="end"/>
            </w:r>
          </w:hyperlink>
        </w:p>
        <w:p w14:paraId="5965B97E" w14:textId="6EDDACE4" w:rsidR="00583A0E" w:rsidRPr="00803010" w:rsidRDefault="00583A0E">
          <w:pPr>
            <w:rPr>
              <w:rFonts w:asciiTheme="minorHAnsi" w:hAnsiTheme="minorHAnsi" w:cstheme="minorHAnsi"/>
              <w:bCs/>
              <w:sz w:val="24"/>
              <w:szCs w:val="24"/>
            </w:rPr>
          </w:pPr>
          <w:r w:rsidRPr="00803010">
            <w:rPr>
              <w:rFonts w:asciiTheme="minorHAnsi" w:hAnsiTheme="minorHAnsi" w:cstheme="minorHAnsi"/>
              <w:bCs/>
              <w:noProof/>
              <w:sz w:val="24"/>
              <w:szCs w:val="24"/>
            </w:rPr>
            <w:fldChar w:fldCharType="end"/>
          </w:r>
        </w:p>
      </w:sdtContent>
    </w:sdt>
    <w:p w14:paraId="7E6939D6" w14:textId="38EE3FA0" w:rsidR="005E7826" w:rsidRPr="00803010" w:rsidRDefault="005E7826">
      <w:pPr>
        <w:pStyle w:val="TOC2"/>
        <w:rPr>
          <w:rFonts w:asciiTheme="minorHAnsi" w:eastAsiaTheme="minorEastAsia" w:hAnsiTheme="minorHAnsi" w:cstheme="minorHAnsi"/>
          <w:bCs/>
          <w:noProof/>
          <w:sz w:val="24"/>
          <w:szCs w:val="24"/>
          <w:lang w:eastAsia="en-GB"/>
        </w:rPr>
      </w:pPr>
    </w:p>
    <w:p w14:paraId="21EC2B23" w14:textId="1223D9F9" w:rsidR="00421C83" w:rsidRPr="00583A0E" w:rsidRDefault="00421C83" w:rsidP="00C65E85">
      <w:pPr>
        <w:rPr>
          <w:rFonts w:asciiTheme="minorHAnsi" w:hAnsiTheme="minorHAnsi" w:cstheme="minorHAnsi"/>
          <w:bCs/>
          <w:noProof/>
          <w:sz w:val="24"/>
          <w:szCs w:val="24"/>
        </w:rPr>
      </w:pPr>
    </w:p>
    <w:tbl>
      <w:tblPr>
        <w:tblW w:w="0" w:type="auto"/>
        <w:tblInd w:w="-10" w:type="dxa"/>
        <w:tblLayout w:type="fixed"/>
        <w:tblLook w:val="0000" w:firstRow="0" w:lastRow="0" w:firstColumn="0" w:lastColumn="0" w:noHBand="0" w:noVBand="0"/>
      </w:tblPr>
      <w:tblGrid>
        <w:gridCol w:w="4428"/>
        <w:gridCol w:w="5240"/>
      </w:tblGrid>
      <w:tr w:rsidR="00583A0E" w:rsidRPr="00583A0E" w14:paraId="4924201F" w14:textId="77777777" w:rsidTr="00D15F9E">
        <w:tc>
          <w:tcPr>
            <w:tcW w:w="4428" w:type="dxa"/>
            <w:tcBorders>
              <w:top w:val="single" w:sz="4" w:space="0" w:color="000000"/>
              <w:left w:val="single" w:sz="4" w:space="0" w:color="000000"/>
              <w:bottom w:val="single" w:sz="4" w:space="0" w:color="000000"/>
            </w:tcBorders>
          </w:tcPr>
          <w:p w14:paraId="07CE7BFB"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Member of staff responsible</w:t>
            </w:r>
          </w:p>
        </w:tc>
        <w:tc>
          <w:tcPr>
            <w:tcW w:w="5240" w:type="dxa"/>
            <w:tcBorders>
              <w:top w:val="single" w:sz="4" w:space="0" w:color="000000"/>
              <w:left w:val="single" w:sz="4" w:space="0" w:color="000000"/>
              <w:bottom w:val="single" w:sz="4" w:space="0" w:color="000000"/>
              <w:right w:val="single" w:sz="4" w:space="0" w:color="000000"/>
            </w:tcBorders>
          </w:tcPr>
          <w:p w14:paraId="1776F1BA" w14:textId="6B52AA6C" w:rsidR="00DE7F81" w:rsidRPr="00583A0E" w:rsidRDefault="00846CF4" w:rsidP="00D15F9E">
            <w:pPr>
              <w:pStyle w:val="Header"/>
              <w:snapToGrid w:val="0"/>
              <w:rPr>
                <w:rFonts w:asciiTheme="minorHAnsi" w:hAnsiTheme="minorHAnsi" w:cstheme="minorHAnsi"/>
                <w:bCs/>
              </w:rPr>
            </w:pPr>
            <w:r>
              <w:rPr>
                <w:rFonts w:asciiTheme="minorHAnsi" w:hAnsiTheme="minorHAnsi" w:cstheme="minorHAnsi"/>
                <w:bCs/>
              </w:rPr>
              <w:t>Sophie Haworth</w:t>
            </w:r>
            <w:r w:rsidR="00DE7F81" w:rsidRPr="00583A0E">
              <w:rPr>
                <w:rFonts w:asciiTheme="minorHAnsi" w:hAnsiTheme="minorHAnsi" w:cstheme="minorHAnsi"/>
                <w:bCs/>
              </w:rPr>
              <w:t>/</w:t>
            </w:r>
            <w:r w:rsidR="00FD5C43">
              <w:rPr>
                <w:rFonts w:asciiTheme="minorHAnsi" w:hAnsiTheme="minorHAnsi" w:cstheme="minorHAnsi"/>
                <w:bCs/>
              </w:rPr>
              <w:t>Rebecca Bryant</w:t>
            </w:r>
          </w:p>
        </w:tc>
      </w:tr>
      <w:tr w:rsidR="00583A0E" w:rsidRPr="00583A0E" w14:paraId="7A1B8C09" w14:textId="77777777" w:rsidTr="00D15F9E">
        <w:tc>
          <w:tcPr>
            <w:tcW w:w="4428" w:type="dxa"/>
            <w:tcBorders>
              <w:top w:val="single" w:sz="4" w:space="0" w:color="000000"/>
              <w:left w:val="single" w:sz="4" w:space="0" w:color="000000"/>
              <w:bottom w:val="single" w:sz="4" w:space="0" w:color="000000"/>
            </w:tcBorders>
          </w:tcPr>
          <w:p w14:paraId="09F11DE8"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Committee member responsible</w:t>
            </w:r>
          </w:p>
        </w:tc>
        <w:tc>
          <w:tcPr>
            <w:tcW w:w="5240" w:type="dxa"/>
            <w:tcBorders>
              <w:top w:val="single" w:sz="4" w:space="0" w:color="000000"/>
              <w:left w:val="single" w:sz="4" w:space="0" w:color="000000"/>
              <w:bottom w:val="single" w:sz="4" w:space="0" w:color="000000"/>
              <w:right w:val="single" w:sz="4" w:space="0" w:color="000000"/>
            </w:tcBorders>
          </w:tcPr>
          <w:p w14:paraId="0214FC31" w14:textId="1FB84745" w:rsidR="00DE7F81" w:rsidRPr="00583A0E" w:rsidRDefault="00EE7868" w:rsidP="00D15F9E">
            <w:pPr>
              <w:snapToGrid w:val="0"/>
              <w:rPr>
                <w:rFonts w:asciiTheme="minorHAnsi" w:hAnsiTheme="minorHAnsi" w:cstheme="minorHAnsi"/>
                <w:bCs/>
                <w:sz w:val="24"/>
                <w:szCs w:val="24"/>
              </w:rPr>
            </w:pPr>
            <w:r>
              <w:rPr>
                <w:rFonts w:asciiTheme="minorHAnsi" w:hAnsiTheme="minorHAnsi" w:cstheme="minorHAnsi"/>
                <w:bCs/>
                <w:sz w:val="24"/>
                <w:szCs w:val="24"/>
              </w:rPr>
              <w:t>Hayley Graham</w:t>
            </w:r>
          </w:p>
        </w:tc>
      </w:tr>
      <w:tr w:rsidR="00583A0E" w:rsidRPr="00583A0E" w14:paraId="5F2A01BD" w14:textId="77777777" w:rsidTr="00D15F9E">
        <w:tc>
          <w:tcPr>
            <w:tcW w:w="4428" w:type="dxa"/>
            <w:tcBorders>
              <w:top w:val="single" w:sz="4" w:space="0" w:color="000000"/>
              <w:left w:val="single" w:sz="4" w:space="0" w:color="000000"/>
              <w:bottom w:val="single" w:sz="4" w:space="0" w:color="000000"/>
            </w:tcBorders>
          </w:tcPr>
          <w:p w14:paraId="0DD823DF"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Date agreed with staff</w:t>
            </w:r>
          </w:p>
        </w:tc>
        <w:tc>
          <w:tcPr>
            <w:tcW w:w="5240" w:type="dxa"/>
            <w:tcBorders>
              <w:top w:val="single" w:sz="4" w:space="0" w:color="000000"/>
              <w:left w:val="single" w:sz="4" w:space="0" w:color="000000"/>
              <w:bottom w:val="single" w:sz="4" w:space="0" w:color="000000"/>
              <w:right w:val="single" w:sz="4" w:space="0" w:color="000000"/>
            </w:tcBorders>
          </w:tcPr>
          <w:p w14:paraId="37E4CA19" w14:textId="3DD1E59E" w:rsidR="00DE7F81" w:rsidRPr="00583A0E" w:rsidRDefault="00C632C9" w:rsidP="00D15F9E">
            <w:pPr>
              <w:snapToGrid w:val="0"/>
              <w:rPr>
                <w:rFonts w:asciiTheme="minorHAnsi" w:hAnsiTheme="minorHAnsi" w:cstheme="minorHAnsi"/>
                <w:bCs/>
                <w:sz w:val="24"/>
                <w:szCs w:val="24"/>
              </w:rPr>
            </w:pPr>
            <w:r>
              <w:rPr>
                <w:rFonts w:asciiTheme="minorHAnsi" w:hAnsiTheme="minorHAnsi" w:cstheme="minorHAnsi"/>
                <w:bCs/>
                <w:sz w:val="24"/>
                <w:szCs w:val="24"/>
              </w:rPr>
              <w:t>Jan 2</w:t>
            </w:r>
            <w:r w:rsidR="00AB2FAE">
              <w:rPr>
                <w:rFonts w:asciiTheme="minorHAnsi" w:hAnsiTheme="minorHAnsi" w:cstheme="minorHAnsi"/>
                <w:bCs/>
                <w:sz w:val="24"/>
                <w:szCs w:val="24"/>
              </w:rPr>
              <w:t>7</w:t>
            </w:r>
          </w:p>
        </w:tc>
      </w:tr>
      <w:tr w:rsidR="00583A0E" w:rsidRPr="00583A0E" w14:paraId="0AAC04AA" w14:textId="77777777" w:rsidTr="00D15F9E">
        <w:tc>
          <w:tcPr>
            <w:tcW w:w="4428" w:type="dxa"/>
            <w:tcBorders>
              <w:top w:val="single" w:sz="4" w:space="0" w:color="000000"/>
              <w:left w:val="single" w:sz="4" w:space="0" w:color="000000"/>
              <w:bottom w:val="single" w:sz="4" w:space="0" w:color="000000"/>
            </w:tcBorders>
          </w:tcPr>
          <w:p w14:paraId="699195A3"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Date agreed at Committee</w:t>
            </w:r>
          </w:p>
        </w:tc>
        <w:tc>
          <w:tcPr>
            <w:tcW w:w="5240" w:type="dxa"/>
            <w:tcBorders>
              <w:top w:val="single" w:sz="4" w:space="0" w:color="000000"/>
              <w:left w:val="single" w:sz="4" w:space="0" w:color="000000"/>
              <w:bottom w:val="single" w:sz="4" w:space="0" w:color="000000"/>
              <w:right w:val="single" w:sz="4" w:space="0" w:color="000000"/>
            </w:tcBorders>
          </w:tcPr>
          <w:p w14:paraId="11267039" w14:textId="3C9960F9" w:rsidR="00DE7F81" w:rsidRPr="00583A0E" w:rsidRDefault="00C632C9" w:rsidP="00D15F9E">
            <w:pPr>
              <w:snapToGrid w:val="0"/>
              <w:rPr>
                <w:rFonts w:asciiTheme="minorHAnsi" w:hAnsiTheme="minorHAnsi" w:cstheme="minorHAnsi"/>
                <w:bCs/>
                <w:sz w:val="24"/>
                <w:szCs w:val="24"/>
              </w:rPr>
            </w:pPr>
            <w:r>
              <w:rPr>
                <w:rFonts w:asciiTheme="minorHAnsi" w:hAnsiTheme="minorHAnsi" w:cstheme="minorHAnsi"/>
                <w:bCs/>
                <w:sz w:val="24"/>
                <w:szCs w:val="24"/>
              </w:rPr>
              <w:t>Jan 2</w:t>
            </w:r>
            <w:r w:rsidR="00AB2FAE">
              <w:rPr>
                <w:rFonts w:asciiTheme="minorHAnsi" w:hAnsiTheme="minorHAnsi" w:cstheme="minorHAnsi"/>
                <w:bCs/>
                <w:sz w:val="24"/>
                <w:szCs w:val="24"/>
              </w:rPr>
              <w:t>7</w:t>
            </w:r>
          </w:p>
        </w:tc>
      </w:tr>
      <w:tr w:rsidR="00583A0E" w:rsidRPr="00583A0E" w14:paraId="3FC89759" w14:textId="77777777" w:rsidTr="00D15F9E">
        <w:tc>
          <w:tcPr>
            <w:tcW w:w="4428" w:type="dxa"/>
            <w:tcBorders>
              <w:top w:val="single" w:sz="4" w:space="0" w:color="000000"/>
              <w:left w:val="single" w:sz="4" w:space="0" w:color="000000"/>
              <w:bottom w:val="single" w:sz="4" w:space="0" w:color="000000"/>
            </w:tcBorders>
          </w:tcPr>
          <w:p w14:paraId="043BABF4" w14:textId="77777777" w:rsidR="00DE7F81" w:rsidRPr="00583A0E" w:rsidRDefault="00DE7F81" w:rsidP="00D15F9E">
            <w:pPr>
              <w:pStyle w:val="Index"/>
              <w:suppressLineNumbers w:val="0"/>
              <w:snapToGrid w:val="0"/>
              <w:rPr>
                <w:rFonts w:asciiTheme="minorHAnsi" w:hAnsiTheme="minorHAnsi" w:cstheme="minorHAnsi"/>
              </w:rPr>
            </w:pPr>
            <w:r w:rsidRPr="00583A0E">
              <w:rPr>
                <w:rFonts w:asciiTheme="minorHAnsi" w:hAnsiTheme="minorHAnsi" w:cstheme="minorHAnsi"/>
              </w:rPr>
              <w:t>Signed on behalf of Committee</w:t>
            </w:r>
          </w:p>
        </w:tc>
        <w:tc>
          <w:tcPr>
            <w:tcW w:w="5240" w:type="dxa"/>
            <w:tcBorders>
              <w:top w:val="single" w:sz="4" w:space="0" w:color="000000"/>
              <w:left w:val="single" w:sz="4" w:space="0" w:color="000000"/>
              <w:bottom w:val="single" w:sz="4" w:space="0" w:color="000000"/>
              <w:right w:val="single" w:sz="4" w:space="0" w:color="000000"/>
            </w:tcBorders>
          </w:tcPr>
          <w:p w14:paraId="004059FB" w14:textId="32A05284" w:rsidR="00DE7F81" w:rsidRPr="00583A0E" w:rsidRDefault="00EE7868" w:rsidP="00D15F9E">
            <w:pPr>
              <w:snapToGrid w:val="0"/>
              <w:rPr>
                <w:rFonts w:asciiTheme="minorHAnsi" w:hAnsiTheme="minorHAnsi" w:cstheme="minorHAnsi"/>
                <w:bCs/>
                <w:sz w:val="24"/>
                <w:szCs w:val="24"/>
              </w:rPr>
            </w:pPr>
            <w:r>
              <w:rPr>
                <w:rFonts w:asciiTheme="minorHAnsi" w:hAnsiTheme="minorHAnsi" w:cstheme="minorHAnsi"/>
                <w:bCs/>
                <w:sz w:val="24"/>
                <w:szCs w:val="24"/>
              </w:rPr>
              <w:t>Hayley Graham</w:t>
            </w:r>
          </w:p>
        </w:tc>
      </w:tr>
      <w:tr w:rsidR="00583A0E" w:rsidRPr="00583A0E" w14:paraId="59079057" w14:textId="77777777" w:rsidTr="00D15F9E">
        <w:tc>
          <w:tcPr>
            <w:tcW w:w="4428" w:type="dxa"/>
            <w:tcBorders>
              <w:top w:val="single" w:sz="4" w:space="0" w:color="000000"/>
              <w:left w:val="single" w:sz="4" w:space="0" w:color="000000"/>
              <w:bottom w:val="single" w:sz="4" w:space="0" w:color="000000"/>
            </w:tcBorders>
          </w:tcPr>
          <w:p w14:paraId="0D630EC6"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Print name &amp; date</w:t>
            </w:r>
          </w:p>
        </w:tc>
        <w:tc>
          <w:tcPr>
            <w:tcW w:w="5240" w:type="dxa"/>
            <w:tcBorders>
              <w:top w:val="single" w:sz="4" w:space="0" w:color="000000"/>
              <w:left w:val="single" w:sz="4" w:space="0" w:color="000000"/>
              <w:bottom w:val="single" w:sz="4" w:space="0" w:color="000000"/>
              <w:right w:val="single" w:sz="4" w:space="0" w:color="000000"/>
            </w:tcBorders>
          </w:tcPr>
          <w:p w14:paraId="2C3A70D6" w14:textId="0582E8A7" w:rsidR="00DE7F81" w:rsidRPr="00583A0E" w:rsidRDefault="00EE7868" w:rsidP="00D15F9E">
            <w:pPr>
              <w:snapToGrid w:val="0"/>
              <w:rPr>
                <w:rFonts w:asciiTheme="minorHAnsi" w:hAnsiTheme="minorHAnsi" w:cstheme="minorHAnsi"/>
                <w:bCs/>
                <w:sz w:val="24"/>
                <w:szCs w:val="24"/>
              </w:rPr>
            </w:pPr>
            <w:r>
              <w:rPr>
                <w:rFonts w:asciiTheme="minorHAnsi" w:hAnsiTheme="minorHAnsi" w:cstheme="minorHAnsi"/>
                <w:bCs/>
                <w:sz w:val="24"/>
                <w:szCs w:val="24"/>
              </w:rPr>
              <w:t>Hayley Graham</w:t>
            </w:r>
          </w:p>
        </w:tc>
      </w:tr>
      <w:tr w:rsidR="00583A0E" w:rsidRPr="00583A0E" w14:paraId="4DF7AF18" w14:textId="77777777" w:rsidTr="00D15F9E">
        <w:tc>
          <w:tcPr>
            <w:tcW w:w="4428" w:type="dxa"/>
            <w:tcBorders>
              <w:top w:val="single" w:sz="4" w:space="0" w:color="000000"/>
              <w:left w:val="single" w:sz="4" w:space="0" w:color="000000"/>
              <w:bottom w:val="single" w:sz="4" w:space="0" w:color="000000"/>
            </w:tcBorders>
          </w:tcPr>
          <w:p w14:paraId="12394834"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Frequency of policy review</w:t>
            </w:r>
          </w:p>
        </w:tc>
        <w:tc>
          <w:tcPr>
            <w:tcW w:w="5240" w:type="dxa"/>
            <w:tcBorders>
              <w:top w:val="single" w:sz="4" w:space="0" w:color="000000"/>
              <w:left w:val="single" w:sz="4" w:space="0" w:color="000000"/>
              <w:bottom w:val="single" w:sz="4" w:space="0" w:color="000000"/>
              <w:right w:val="single" w:sz="4" w:space="0" w:color="000000"/>
            </w:tcBorders>
          </w:tcPr>
          <w:p w14:paraId="3A93AA43" w14:textId="62419827" w:rsidR="00DE7F81" w:rsidRPr="00583A0E" w:rsidRDefault="000F633A"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 xml:space="preserve">Annual </w:t>
            </w:r>
          </w:p>
        </w:tc>
      </w:tr>
      <w:tr w:rsidR="00583A0E" w:rsidRPr="00583A0E" w14:paraId="7E3AB2A0" w14:textId="77777777" w:rsidTr="00D15F9E">
        <w:tc>
          <w:tcPr>
            <w:tcW w:w="4428" w:type="dxa"/>
            <w:tcBorders>
              <w:top w:val="single" w:sz="4" w:space="0" w:color="000000"/>
              <w:left w:val="single" w:sz="4" w:space="0" w:color="000000"/>
              <w:bottom w:val="single" w:sz="4" w:space="0" w:color="000000"/>
            </w:tcBorders>
          </w:tcPr>
          <w:p w14:paraId="320514FF" w14:textId="77777777" w:rsidR="00DE7F81" w:rsidRPr="00583A0E" w:rsidRDefault="00DE7F81" w:rsidP="00D15F9E">
            <w:pPr>
              <w:snapToGrid w:val="0"/>
              <w:rPr>
                <w:rFonts w:asciiTheme="minorHAnsi" w:hAnsiTheme="minorHAnsi" w:cstheme="minorHAnsi"/>
                <w:bCs/>
                <w:sz w:val="24"/>
                <w:szCs w:val="24"/>
              </w:rPr>
            </w:pPr>
            <w:r w:rsidRPr="00583A0E">
              <w:rPr>
                <w:rFonts w:asciiTheme="minorHAnsi" w:hAnsiTheme="minorHAnsi" w:cstheme="minorHAnsi"/>
                <w:bCs/>
                <w:sz w:val="24"/>
                <w:szCs w:val="24"/>
              </w:rPr>
              <w:t>Date next review due</w:t>
            </w:r>
          </w:p>
        </w:tc>
        <w:tc>
          <w:tcPr>
            <w:tcW w:w="5240" w:type="dxa"/>
            <w:tcBorders>
              <w:top w:val="single" w:sz="4" w:space="0" w:color="000000"/>
              <w:left w:val="single" w:sz="4" w:space="0" w:color="000000"/>
              <w:bottom w:val="single" w:sz="4" w:space="0" w:color="000000"/>
              <w:right w:val="single" w:sz="4" w:space="0" w:color="000000"/>
            </w:tcBorders>
          </w:tcPr>
          <w:p w14:paraId="080335FC" w14:textId="5E331EC8" w:rsidR="00DE7F81" w:rsidRPr="00583A0E" w:rsidRDefault="00846CF4" w:rsidP="00D15F9E">
            <w:pPr>
              <w:snapToGrid w:val="0"/>
              <w:rPr>
                <w:rFonts w:asciiTheme="minorHAnsi" w:hAnsiTheme="minorHAnsi" w:cstheme="minorHAnsi"/>
                <w:bCs/>
                <w:sz w:val="24"/>
                <w:szCs w:val="24"/>
              </w:rPr>
            </w:pPr>
            <w:r>
              <w:rPr>
                <w:rFonts w:asciiTheme="minorHAnsi" w:hAnsiTheme="minorHAnsi" w:cstheme="minorHAnsi"/>
                <w:bCs/>
                <w:sz w:val="24"/>
                <w:szCs w:val="24"/>
              </w:rPr>
              <w:t>J</w:t>
            </w:r>
            <w:r w:rsidR="00C632C9">
              <w:rPr>
                <w:rFonts w:asciiTheme="minorHAnsi" w:hAnsiTheme="minorHAnsi" w:cstheme="minorHAnsi"/>
                <w:bCs/>
                <w:sz w:val="24"/>
                <w:szCs w:val="24"/>
              </w:rPr>
              <w:t>an 2</w:t>
            </w:r>
            <w:r w:rsidR="00AB2FAE">
              <w:rPr>
                <w:rFonts w:asciiTheme="minorHAnsi" w:hAnsiTheme="minorHAnsi" w:cstheme="minorHAnsi"/>
                <w:bCs/>
                <w:sz w:val="24"/>
                <w:szCs w:val="24"/>
              </w:rPr>
              <w:t>8</w:t>
            </w:r>
          </w:p>
        </w:tc>
      </w:tr>
    </w:tbl>
    <w:p w14:paraId="046DEA9F" w14:textId="77777777" w:rsidR="00DE7F81" w:rsidRPr="00583A0E" w:rsidRDefault="00DE7F81">
      <w:pPr>
        <w:rPr>
          <w:rFonts w:asciiTheme="minorHAnsi" w:hAnsiTheme="minorHAnsi" w:cstheme="minorHAnsi"/>
          <w:bCs/>
          <w:sz w:val="24"/>
          <w:szCs w:val="24"/>
        </w:rPr>
      </w:pPr>
    </w:p>
    <w:p w14:paraId="4B9226DE" w14:textId="77777777" w:rsidR="00E626BA" w:rsidRPr="000E572C" w:rsidRDefault="00E626BA">
      <w:pPr>
        <w:rPr>
          <w:rFonts w:asciiTheme="minorHAnsi" w:eastAsia="Times New Roman" w:hAnsiTheme="minorHAnsi" w:cstheme="minorHAnsi"/>
          <w:bCs/>
          <w:sz w:val="24"/>
          <w:szCs w:val="24"/>
        </w:rPr>
      </w:pPr>
      <w:r w:rsidRPr="000E572C">
        <w:rPr>
          <w:rFonts w:asciiTheme="minorHAnsi" w:hAnsiTheme="minorHAnsi" w:cstheme="minorHAnsi"/>
          <w:bCs/>
          <w:sz w:val="24"/>
          <w:szCs w:val="24"/>
        </w:rPr>
        <w:br w:type="page"/>
      </w:r>
    </w:p>
    <w:p w14:paraId="40E9E166" w14:textId="77777777" w:rsidR="00421C83" w:rsidRPr="00583A0E" w:rsidRDefault="00810DC6" w:rsidP="0073684D">
      <w:pPr>
        <w:pStyle w:val="Heading1"/>
        <w:tabs>
          <w:tab w:val="clear" w:pos="0"/>
        </w:tabs>
        <w:spacing w:before="0" w:after="0"/>
        <w:rPr>
          <w:rFonts w:asciiTheme="minorHAnsi" w:hAnsiTheme="minorHAnsi" w:cstheme="minorHAnsi"/>
        </w:rPr>
      </w:pPr>
      <w:bookmarkStart w:id="0" w:name="_Toc88565307"/>
      <w:bookmarkStart w:id="1" w:name="_Toc138422376"/>
      <w:r w:rsidRPr="00583A0E">
        <w:rPr>
          <w:rFonts w:asciiTheme="minorHAnsi" w:hAnsiTheme="minorHAnsi" w:cstheme="minorHAnsi"/>
        </w:rPr>
        <w:lastRenderedPageBreak/>
        <w:t>Introduction</w:t>
      </w:r>
      <w:bookmarkEnd w:id="0"/>
      <w:bookmarkEnd w:id="1"/>
    </w:p>
    <w:p w14:paraId="6778DC38" w14:textId="77777777" w:rsidR="00810DC6" w:rsidRPr="00583A0E" w:rsidRDefault="00810DC6" w:rsidP="0073684D">
      <w:pPr>
        <w:rPr>
          <w:rFonts w:asciiTheme="minorHAnsi" w:hAnsiTheme="minorHAnsi" w:cstheme="minorHAnsi"/>
          <w:bCs/>
          <w:sz w:val="24"/>
          <w:szCs w:val="24"/>
        </w:rPr>
      </w:pPr>
      <w:r w:rsidRPr="00583A0E">
        <w:rPr>
          <w:rFonts w:asciiTheme="minorHAnsi" w:hAnsiTheme="minorHAnsi" w:cstheme="minorHAnsi"/>
          <w:bCs/>
          <w:sz w:val="24"/>
          <w:szCs w:val="24"/>
        </w:rPr>
        <w:t>This policy should</w:t>
      </w:r>
      <w:r w:rsidR="00A26E46" w:rsidRPr="00583A0E">
        <w:rPr>
          <w:rFonts w:asciiTheme="minorHAnsi" w:hAnsiTheme="minorHAnsi" w:cstheme="minorHAnsi"/>
          <w:bCs/>
          <w:sz w:val="24"/>
          <w:szCs w:val="24"/>
        </w:rPr>
        <w:t xml:space="preserve"> be read in conjunction with:</w:t>
      </w:r>
    </w:p>
    <w:p w14:paraId="3A692408" w14:textId="3C6EAE18" w:rsidR="00054297" w:rsidRPr="00583A0E" w:rsidRDefault="00A26E4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Lydiard Millicent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Staff</w:t>
      </w:r>
      <w:r w:rsidR="00A266C6" w:rsidRPr="00583A0E">
        <w:rPr>
          <w:rFonts w:asciiTheme="minorHAnsi" w:hAnsiTheme="minorHAnsi" w:cstheme="minorHAnsi"/>
          <w:bCs/>
          <w:sz w:val="24"/>
          <w:szCs w:val="24"/>
        </w:rPr>
        <w:t>ing Policy</w:t>
      </w:r>
    </w:p>
    <w:p w14:paraId="6E982922" w14:textId="5E137438" w:rsidR="003F4340" w:rsidRPr="00583A0E" w:rsidRDefault="003F4340"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Lydiard Millicent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Health and Safety Policy</w:t>
      </w:r>
    </w:p>
    <w:p w14:paraId="592C4F89" w14:textId="77777777" w:rsidR="00D14D7B" w:rsidRPr="000E572C" w:rsidRDefault="00D14D7B" w:rsidP="0073684D">
      <w:pPr>
        <w:pStyle w:val="Heading1"/>
        <w:tabs>
          <w:tab w:val="clear" w:pos="0"/>
        </w:tabs>
        <w:spacing w:before="0" w:after="0"/>
        <w:rPr>
          <w:rFonts w:asciiTheme="minorHAnsi" w:hAnsiTheme="minorHAnsi" w:cstheme="minorHAnsi"/>
          <w:b w:val="0"/>
          <w:bCs/>
        </w:rPr>
      </w:pPr>
    </w:p>
    <w:p w14:paraId="149AB354" w14:textId="13F4124A" w:rsidR="00ED0BE8" w:rsidRPr="000E572C" w:rsidRDefault="00ED0BE8" w:rsidP="0073684D">
      <w:pPr>
        <w:pStyle w:val="Heading1"/>
        <w:tabs>
          <w:tab w:val="clear" w:pos="0"/>
        </w:tabs>
        <w:spacing w:before="0" w:after="0"/>
        <w:rPr>
          <w:rFonts w:asciiTheme="minorHAnsi" w:hAnsiTheme="minorHAnsi" w:cstheme="minorHAnsi"/>
        </w:rPr>
      </w:pPr>
      <w:bookmarkStart w:id="2" w:name="_Toc88565308"/>
      <w:bookmarkStart w:id="3" w:name="_Toc138422377"/>
      <w:r w:rsidRPr="00583A0E">
        <w:rPr>
          <w:rFonts w:asciiTheme="minorHAnsi" w:hAnsiTheme="minorHAnsi" w:cstheme="minorHAnsi"/>
        </w:rPr>
        <w:t>Definitions</w:t>
      </w:r>
      <w:bookmarkEnd w:id="2"/>
      <w:bookmarkEnd w:id="3"/>
    </w:p>
    <w:p w14:paraId="0DDE49A7" w14:textId="77777777" w:rsidR="00F90048" w:rsidRPr="00583A0E" w:rsidRDefault="00810DC6" w:rsidP="0073684D">
      <w:pPr>
        <w:pStyle w:val="Heading2"/>
        <w:tabs>
          <w:tab w:val="clear" w:pos="0"/>
        </w:tabs>
        <w:spacing w:line="240" w:lineRule="auto"/>
        <w:rPr>
          <w:rFonts w:asciiTheme="minorHAnsi" w:hAnsiTheme="minorHAnsi" w:cstheme="minorHAnsi"/>
          <w:b w:val="0"/>
          <w:bCs/>
          <w:szCs w:val="24"/>
        </w:rPr>
      </w:pPr>
      <w:bookmarkStart w:id="4" w:name="_Toc43810182"/>
      <w:bookmarkStart w:id="5" w:name="_Toc88565309"/>
      <w:bookmarkStart w:id="6" w:name="_Toc138422378"/>
      <w:r w:rsidRPr="000E572C">
        <w:rPr>
          <w:rFonts w:asciiTheme="minorHAnsi" w:hAnsiTheme="minorHAnsi" w:cstheme="minorHAnsi"/>
          <w:b w:val="0"/>
          <w:bCs/>
          <w:szCs w:val="24"/>
        </w:rPr>
        <w:t xml:space="preserve">We define </w:t>
      </w:r>
      <w:r w:rsidR="00F90048" w:rsidRPr="000E572C">
        <w:rPr>
          <w:rFonts w:asciiTheme="minorHAnsi" w:hAnsiTheme="minorHAnsi" w:cstheme="minorHAnsi"/>
          <w:b w:val="0"/>
          <w:bCs/>
          <w:szCs w:val="24"/>
        </w:rPr>
        <w:t>safeguarding</w:t>
      </w:r>
      <w:r w:rsidR="00B25675" w:rsidRPr="00583A0E">
        <w:rPr>
          <w:rFonts w:asciiTheme="minorHAnsi" w:hAnsiTheme="minorHAnsi" w:cstheme="minorHAnsi"/>
          <w:b w:val="0"/>
          <w:bCs/>
          <w:szCs w:val="24"/>
        </w:rPr>
        <w:t xml:space="preserve"> as:</w:t>
      </w:r>
      <w:bookmarkEnd w:id="4"/>
      <w:bookmarkEnd w:id="5"/>
      <w:bookmarkEnd w:id="6"/>
      <w:r w:rsidR="00B25675" w:rsidRPr="00583A0E">
        <w:rPr>
          <w:rFonts w:asciiTheme="minorHAnsi" w:hAnsiTheme="minorHAnsi" w:cstheme="minorHAnsi"/>
          <w:b w:val="0"/>
          <w:bCs/>
          <w:szCs w:val="24"/>
        </w:rPr>
        <w:t xml:space="preserve"> </w:t>
      </w:r>
    </w:p>
    <w:p w14:paraId="23BC3E9F" w14:textId="77777777" w:rsidR="00F90048" w:rsidRPr="00583A0E" w:rsidRDefault="00B25675" w:rsidP="00DE13C9">
      <w:pPr>
        <w:pStyle w:val="ListParagraph"/>
        <w:numPr>
          <w:ilvl w:val="0"/>
          <w:numId w:val="6"/>
        </w:numPr>
        <w:rPr>
          <w:rFonts w:asciiTheme="minorHAnsi" w:hAnsiTheme="minorHAnsi" w:cstheme="minorHAnsi"/>
          <w:bCs/>
        </w:rPr>
      </w:pPr>
      <w:r w:rsidRPr="00583A0E">
        <w:rPr>
          <w:rFonts w:asciiTheme="minorHAnsi" w:hAnsiTheme="minorHAnsi" w:cstheme="minorHAnsi"/>
          <w:bCs/>
        </w:rPr>
        <w:t xml:space="preserve">protecting children from maltreatment </w:t>
      </w:r>
    </w:p>
    <w:p w14:paraId="07BB2106" w14:textId="77777777" w:rsidR="00F90048" w:rsidRPr="000E572C" w:rsidRDefault="00B25675" w:rsidP="00DE13C9">
      <w:pPr>
        <w:pStyle w:val="ListParagraph"/>
        <w:numPr>
          <w:ilvl w:val="0"/>
          <w:numId w:val="6"/>
        </w:numPr>
        <w:rPr>
          <w:rFonts w:asciiTheme="minorHAnsi" w:hAnsiTheme="minorHAnsi" w:cstheme="minorHAnsi"/>
          <w:bCs/>
        </w:rPr>
      </w:pPr>
      <w:r w:rsidRPr="00583A0E">
        <w:rPr>
          <w:rFonts w:asciiTheme="minorHAnsi" w:hAnsiTheme="minorHAnsi" w:cstheme="minorHAnsi"/>
          <w:bCs/>
        </w:rPr>
        <w:t>preventing impairment of children’s health or development</w:t>
      </w:r>
    </w:p>
    <w:p w14:paraId="30EE8CB1" w14:textId="77777777" w:rsidR="00F90048" w:rsidRPr="000E572C" w:rsidRDefault="00B25675" w:rsidP="00DE13C9">
      <w:pPr>
        <w:pStyle w:val="ListParagraph"/>
        <w:numPr>
          <w:ilvl w:val="0"/>
          <w:numId w:val="6"/>
        </w:numPr>
        <w:rPr>
          <w:rFonts w:asciiTheme="minorHAnsi" w:hAnsiTheme="minorHAnsi" w:cstheme="minorHAnsi"/>
          <w:bCs/>
        </w:rPr>
      </w:pPr>
      <w:r w:rsidRPr="00583A0E">
        <w:rPr>
          <w:rFonts w:asciiTheme="minorHAnsi" w:hAnsiTheme="minorHAnsi" w:cstheme="minorHAnsi"/>
          <w:bCs/>
        </w:rPr>
        <w:t>ensuring that children are growing up in circumstances consistent with the provision of safe and effective care</w:t>
      </w:r>
    </w:p>
    <w:p w14:paraId="4A982DE7" w14:textId="77777777" w:rsidR="00810DC6" w:rsidRPr="000E572C" w:rsidRDefault="00B25675" w:rsidP="00DE13C9">
      <w:pPr>
        <w:pStyle w:val="ListParagraph"/>
        <w:numPr>
          <w:ilvl w:val="0"/>
          <w:numId w:val="6"/>
        </w:numPr>
        <w:rPr>
          <w:rFonts w:asciiTheme="minorHAnsi" w:hAnsiTheme="minorHAnsi" w:cstheme="minorHAnsi"/>
          <w:bCs/>
        </w:rPr>
      </w:pPr>
      <w:r w:rsidRPr="00583A0E">
        <w:rPr>
          <w:rFonts w:asciiTheme="minorHAnsi" w:hAnsiTheme="minorHAnsi" w:cstheme="minorHAnsi"/>
          <w:bCs/>
        </w:rPr>
        <w:t>taking action to enable all children to have the best outcomes</w:t>
      </w:r>
    </w:p>
    <w:p w14:paraId="458D14BF" w14:textId="77777777" w:rsidR="00D14D7B" w:rsidRPr="000E572C" w:rsidRDefault="00D14D7B" w:rsidP="0073684D">
      <w:pPr>
        <w:pStyle w:val="Heading2"/>
        <w:tabs>
          <w:tab w:val="clear" w:pos="0"/>
        </w:tabs>
        <w:spacing w:line="240" w:lineRule="auto"/>
        <w:rPr>
          <w:rFonts w:asciiTheme="minorHAnsi" w:hAnsiTheme="minorHAnsi" w:cstheme="minorHAnsi"/>
          <w:b w:val="0"/>
          <w:bCs/>
          <w:szCs w:val="24"/>
        </w:rPr>
      </w:pPr>
      <w:bookmarkStart w:id="7" w:name="_Toc43810183"/>
    </w:p>
    <w:p w14:paraId="4B25DB52" w14:textId="156E5A5B" w:rsidR="00507D6E" w:rsidRPr="000E572C" w:rsidRDefault="00810DC6" w:rsidP="0073684D">
      <w:pPr>
        <w:pStyle w:val="Heading2"/>
        <w:tabs>
          <w:tab w:val="clear" w:pos="0"/>
        </w:tabs>
        <w:spacing w:line="240" w:lineRule="auto"/>
        <w:rPr>
          <w:rFonts w:asciiTheme="minorHAnsi" w:hAnsiTheme="minorHAnsi" w:cstheme="minorHAnsi"/>
          <w:b w:val="0"/>
          <w:bCs/>
          <w:szCs w:val="24"/>
        </w:rPr>
      </w:pPr>
      <w:bookmarkStart w:id="8" w:name="_Toc88565310"/>
      <w:bookmarkStart w:id="9" w:name="_Toc138422379"/>
      <w:r w:rsidRPr="000E572C">
        <w:rPr>
          <w:rFonts w:asciiTheme="minorHAnsi" w:hAnsiTheme="minorHAnsi" w:cstheme="minorHAnsi"/>
          <w:b w:val="0"/>
          <w:bCs/>
          <w:szCs w:val="24"/>
        </w:rPr>
        <w:t>We define child protection as</w:t>
      </w:r>
      <w:r w:rsidR="002E5C0B" w:rsidRPr="000E572C">
        <w:rPr>
          <w:rFonts w:asciiTheme="minorHAnsi" w:hAnsiTheme="minorHAnsi" w:cstheme="minorHAnsi"/>
          <w:b w:val="0"/>
          <w:bCs/>
          <w:szCs w:val="24"/>
        </w:rPr>
        <w:t>:</w:t>
      </w:r>
      <w:bookmarkEnd w:id="7"/>
      <w:bookmarkEnd w:id="8"/>
      <w:bookmarkEnd w:id="9"/>
    </w:p>
    <w:p w14:paraId="065BC1EB" w14:textId="77777777" w:rsidR="00810DC6" w:rsidRPr="000E572C" w:rsidRDefault="00507D6E" w:rsidP="00DE13C9">
      <w:pPr>
        <w:pStyle w:val="ListParagraph"/>
        <w:numPr>
          <w:ilvl w:val="0"/>
          <w:numId w:val="7"/>
        </w:numPr>
        <w:rPr>
          <w:rFonts w:asciiTheme="minorHAnsi" w:hAnsiTheme="minorHAnsi" w:cstheme="minorHAnsi"/>
          <w:bCs/>
        </w:rPr>
      </w:pPr>
      <w:r w:rsidRPr="00583A0E">
        <w:rPr>
          <w:rFonts w:asciiTheme="minorHAnsi" w:hAnsiTheme="minorHAnsi" w:cstheme="minorHAnsi"/>
          <w:bCs/>
        </w:rPr>
        <w:t>the activity which is undertaken to protect specific children who are suffering, or at risk of suffering, significant harm</w:t>
      </w:r>
    </w:p>
    <w:p w14:paraId="52E9D19E" w14:textId="77777777" w:rsidR="00D14D7B" w:rsidRPr="000E572C" w:rsidRDefault="00D14D7B" w:rsidP="0073684D">
      <w:pPr>
        <w:pStyle w:val="Heading2"/>
        <w:tabs>
          <w:tab w:val="clear" w:pos="0"/>
        </w:tabs>
        <w:spacing w:line="240" w:lineRule="auto"/>
        <w:rPr>
          <w:rFonts w:asciiTheme="minorHAnsi" w:hAnsiTheme="minorHAnsi" w:cstheme="minorHAnsi"/>
          <w:b w:val="0"/>
          <w:bCs/>
          <w:szCs w:val="24"/>
        </w:rPr>
      </w:pPr>
      <w:bookmarkStart w:id="10" w:name="_Toc43810184"/>
    </w:p>
    <w:p w14:paraId="092B01C8" w14:textId="5061CC5C" w:rsidR="002E5C0B" w:rsidRPr="000E572C" w:rsidRDefault="00421C83" w:rsidP="0073684D">
      <w:pPr>
        <w:pStyle w:val="Heading2"/>
        <w:tabs>
          <w:tab w:val="clear" w:pos="0"/>
        </w:tabs>
        <w:spacing w:line="240" w:lineRule="auto"/>
        <w:rPr>
          <w:rFonts w:asciiTheme="minorHAnsi" w:hAnsiTheme="minorHAnsi" w:cstheme="minorHAnsi"/>
          <w:b w:val="0"/>
          <w:bCs/>
          <w:szCs w:val="24"/>
        </w:rPr>
      </w:pPr>
      <w:bookmarkStart w:id="11" w:name="_Toc88565311"/>
      <w:bookmarkStart w:id="12" w:name="_Toc138422380"/>
      <w:r w:rsidRPr="000E572C">
        <w:rPr>
          <w:rFonts w:asciiTheme="minorHAnsi" w:hAnsiTheme="minorHAnsi" w:cstheme="minorHAnsi"/>
          <w:b w:val="0"/>
          <w:bCs/>
          <w:szCs w:val="24"/>
        </w:rPr>
        <w:t xml:space="preserve">We define </w:t>
      </w:r>
      <w:r w:rsidR="003F4340" w:rsidRPr="000E572C">
        <w:rPr>
          <w:rFonts w:asciiTheme="minorHAnsi" w:hAnsiTheme="minorHAnsi" w:cstheme="minorHAnsi"/>
          <w:b w:val="0"/>
          <w:bCs/>
          <w:szCs w:val="24"/>
        </w:rPr>
        <w:t>s</w:t>
      </w:r>
      <w:r w:rsidR="002E5C0B" w:rsidRPr="000E572C">
        <w:rPr>
          <w:rFonts w:asciiTheme="minorHAnsi" w:hAnsiTheme="minorHAnsi" w:cstheme="minorHAnsi"/>
          <w:b w:val="0"/>
          <w:bCs/>
          <w:szCs w:val="24"/>
        </w:rPr>
        <w:t>ignificant harm</w:t>
      </w:r>
      <w:r w:rsidRPr="000E572C">
        <w:rPr>
          <w:rFonts w:asciiTheme="minorHAnsi" w:hAnsiTheme="minorHAnsi" w:cstheme="minorHAnsi"/>
          <w:b w:val="0"/>
          <w:bCs/>
          <w:szCs w:val="24"/>
        </w:rPr>
        <w:t xml:space="preserve"> as</w:t>
      </w:r>
      <w:r w:rsidR="002E5C0B" w:rsidRPr="000E572C">
        <w:rPr>
          <w:rFonts w:asciiTheme="minorHAnsi" w:hAnsiTheme="minorHAnsi" w:cstheme="minorHAnsi"/>
          <w:b w:val="0"/>
          <w:bCs/>
          <w:szCs w:val="24"/>
        </w:rPr>
        <w:t>:</w:t>
      </w:r>
      <w:bookmarkEnd w:id="10"/>
      <w:bookmarkEnd w:id="11"/>
      <w:bookmarkEnd w:id="12"/>
      <w:r w:rsidR="002E5C0B" w:rsidRPr="000E572C">
        <w:rPr>
          <w:rFonts w:asciiTheme="minorHAnsi" w:hAnsiTheme="minorHAnsi" w:cstheme="minorHAnsi"/>
          <w:b w:val="0"/>
          <w:bCs/>
          <w:szCs w:val="24"/>
        </w:rPr>
        <w:t xml:space="preserve"> </w:t>
      </w:r>
    </w:p>
    <w:p w14:paraId="01086A1D" w14:textId="58C378AB" w:rsidR="00E626BA" w:rsidRPr="000E572C" w:rsidRDefault="002E5C0B" w:rsidP="00DE13C9">
      <w:pPr>
        <w:pStyle w:val="ListParagraph"/>
        <w:numPr>
          <w:ilvl w:val="0"/>
          <w:numId w:val="7"/>
        </w:numPr>
        <w:ind w:left="284" w:hanging="284"/>
        <w:rPr>
          <w:rFonts w:asciiTheme="minorHAnsi" w:hAnsiTheme="minorHAnsi" w:cstheme="minorHAnsi"/>
          <w:bCs/>
        </w:rPr>
      </w:pPr>
      <w:r w:rsidRPr="00583A0E">
        <w:rPr>
          <w:rFonts w:asciiTheme="minorHAnsi" w:hAnsiTheme="minorHAnsi" w:cstheme="minorHAnsi"/>
          <w:bCs/>
        </w:rPr>
        <w:t>There are no absolute criteria on which to rely when judging what constitutes significant harm. Sometimes it might be a single traumatic event but more often it is a compilation of significant events which damage the child’s physical and psychological development.</w:t>
      </w:r>
      <w:r w:rsidR="00A2412A" w:rsidRPr="00583A0E">
        <w:rPr>
          <w:rFonts w:asciiTheme="minorHAnsi" w:hAnsiTheme="minorHAnsi" w:cstheme="minorHAnsi"/>
          <w:bCs/>
        </w:rPr>
        <w:t xml:space="preserve"> </w:t>
      </w:r>
      <w:r w:rsidRPr="00583A0E">
        <w:rPr>
          <w:rFonts w:asciiTheme="minorHAnsi" w:hAnsiTheme="minorHAnsi" w:cstheme="minorHAnsi"/>
          <w:bCs/>
        </w:rPr>
        <w:t>(Children Act 1989)</w:t>
      </w:r>
    </w:p>
    <w:p w14:paraId="5A717B0A" w14:textId="77777777" w:rsidR="00AE2FAB" w:rsidRPr="000E572C" w:rsidRDefault="00AE2FAB" w:rsidP="0073684D">
      <w:pPr>
        <w:rPr>
          <w:rFonts w:asciiTheme="minorHAnsi" w:eastAsia="Times New Roman" w:hAnsiTheme="minorHAnsi" w:cstheme="minorHAnsi"/>
          <w:bCs/>
          <w:sz w:val="24"/>
          <w:szCs w:val="24"/>
        </w:rPr>
      </w:pPr>
    </w:p>
    <w:p w14:paraId="3ADB8A6A" w14:textId="6F1B7F53" w:rsidR="00810DC6" w:rsidRPr="000E572C" w:rsidRDefault="002E5C0B" w:rsidP="0073684D">
      <w:pPr>
        <w:pStyle w:val="Heading2"/>
        <w:tabs>
          <w:tab w:val="clear" w:pos="0"/>
        </w:tabs>
        <w:spacing w:line="240" w:lineRule="auto"/>
        <w:rPr>
          <w:rFonts w:asciiTheme="minorHAnsi" w:hAnsiTheme="minorHAnsi" w:cstheme="minorHAnsi"/>
          <w:szCs w:val="24"/>
        </w:rPr>
      </w:pPr>
      <w:bookmarkStart w:id="13" w:name="_Toc88565312"/>
      <w:bookmarkStart w:id="14" w:name="_Toc138422381"/>
      <w:r w:rsidRPr="000E572C">
        <w:rPr>
          <w:rFonts w:asciiTheme="minorHAnsi" w:hAnsiTheme="minorHAnsi" w:cstheme="minorHAnsi"/>
          <w:szCs w:val="24"/>
        </w:rPr>
        <w:t>Responsibility</w:t>
      </w:r>
      <w:bookmarkEnd w:id="13"/>
      <w:bookmarkEnd w:id="14"/>
    </w:p>
    <w:p w14:paraId="1359E0F9" w14:textId="02E959D1" w:rsidR="002E5C0B" w:rsidRPr="00583A0E" w:rsidRDefault="002E5C0B" w:rsidP="0073684D">
      <w:pPr>
        <w:rPr>
          <w:rFonts w:asciiTheme="minorHAnsi" w:hAnsiTheme="minorHAnsi" w:cstheme="minorHAnsi"/>
          <w:bCs/>
          <w:sz w:val="24"/>
          <w:szCs w:val="24"/>
        </w:rPr>
      </w:pPr>
      <w:r w:rsidRPr="00583A0E">
        <w:rPr>
          <w:rFonts w:asciiTheme="minorHAnsi" w:hAnsiTheme="minorHAnsi" w:cstheme="minorHAnsi"/>
          <w:bCs/>
          <w:sz w:val="24"/>
          <w:szCs w:val="24"/>
        </w:rPr>
        <w:t>The responsibility for child safeguarding falls on everyb</w:t>
      </w:r>
      <w:r w:rsidR="00E626BA" w:rsidRPr="00583A0E">
        <w:rPr>
          <w:rFonts w:asciiTheme="minorHAnsi" w:hAnsiTheme="minorHAnsi" w:cstheme="minorHAnsi"/>
          <w:bCs/>
          <w:sz w:val="24"/>
          <w:szCs w:val="24"/>
        </w:rPr>
        <w:t xml:space="preserve">ody who is associated with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All adults who work at Lydiard Millicent </w:t>
      </w:r>
      <w:r w:rsidR="00C83E09" w:rsidRPr="00583A0E">
        <w:rPr>
          <w:rFonts w:asciiTheme="minorHAnsi" w:hAnsiTheme="minorHAnsi" w:cstheme="minorHAnsi"/>
          <w:bCs/>
          <w:sz w:val="24"/>
          <w:szCs w:val="24"/>
        </w:rPr>
        <w:t>Pre-School</w:t>
      </w:r>
      <w:r w:rsidR="003513A2" w:rsidRPr="00583A0E">
        <w:rPr>
          <w:rFonts w:asciiTheme="minorHAnsi" w:hAnsiTheme="minorHAnsi" w:cstheme="minorHAnsi"/>
          <w:bCs/>
          <w:sz w:val="24"/>
          <w:szCs w:val="24"/>
        </w:rPr>
        <w:t xml:space="preserve"> are expected to support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’s </w:t>
      </w:r>
      <w:r w:rsidR="00AE2FAB" w:rsidRPr="00583A0E">
        <w:rPr>
          <w:rFonts w:asciiTheme="minorHAnsi" w:hAnsiTheme="minorHAnsi" w:cstheme="minorHAnsi"/>
          <w:bCs/>
          <w:sz w:val="24"/>
          <w:szCs w:val="24"/>
        </w:rPr>
        <w:t xml:space="preserve">Safeguarding and </w:t>
      </w:r>
      <w:r w:rsidRPr="00583A0E">
        <w:rPr>
          <w:rFonts w:asciiTheme="minorHAnsi" w:hAnsiTheme="minorHAnsi" w:cstheme="minorHAnsi"/>
          <w:bCs/>
          <w:sz w:val="24"/>
          <w:szCs w:val="24"/>
        </w:rPr>
        <w:t xml:space="preserve">Child Protection Policy, with overall responsibility falling upon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committee. All staff, including volunteers, have a statutory obligation to report to the Designated Safeguarding Lead (DSL) </w:t>
      </w:r>
      <w:r w:rsidR="003513A2" w:rsidRPr="00583A0E">
        <w:rPr>
          <w:rFonts w:asciiTheme="minorHAnsi" w:hAnsiTheme="minorHAnsi" w:cstheme="minorHAnsi"/>
          <w:bCs/>
          <w:sz w:val="24"/>
          <w:szCs w:val="24"/>
        </w:rPr>
        <w:t xml:space="preserve">or Deputy Designated Safeguarding Lead (DDSL) </w:t>
      </w:r>
      <w:r w:rsidRPr="00583A0E">
        <w:rPr>
          <w:rFonts w:asciiTheme="minorHAnsi" w:hAnsiTheme="minorHAnsi" w:cstheme="minorHAnsi"/>
          <w:bCs/>
          <w:sz w:val="24"/>
          <w:szCs w:val="24"/>
        </w:rPr>
        <w:t>if there is suspicion of abuse/neglect of a child or if a child discloses abuse or allegations of abuse. We will follow the child protection procedures set out by the Wiltshire Safeguarding Children Board and will have regard to sta</w:t>
      </w:r>
      <w:r w:rsidR="00C13305" w:rsidRPr="00583A0E">
        <w:rPr>
          <w:rFonts w:asciiTheme="minorHAnsi" w:hAnsiTheme="minorHAnsi" w:cstheme="minorHAnsi"/>
          <w:bCs/>
          <w:sz w:val="24"/>
          <w:szCs w:val="24"/>
        </w:rPr>
        <w:t>tutory guidance ‘</w:t>
      </w:r>
      <w:r w:rsidR="008E6F94" w:rsidRPr="00583A0E">
        <w:rPr>
          <w:rFonts w:asciiTheme="minorHAnsi" w:hAnsiTheme="minorHAnsi" w:cstheme="minorHAnsi"/>
          <w:bCs/>
          <w:sz w:val="24"/>
          <w:szCs w:val="24"/>
        </w:rPr>
        <w:t>Working together to Safeguard Children’.</w:t>
      </w:r>
    </w:p>
    <w:p w14:paraId="03FDF19A" w14:textId="3D7BB0B2" w:rsidR="00AE2FAB" w:rsidRPr="00583A0E" w:rsidRDefault="002E5C0B" w:rsidP="0073684D">
      <w:pPr>
        <w:rPr>
          <w:rFonts w:asciiTheme="minorHAnsi" w:hAnsiTheme="minorHAnsi" w:cstheme="minorHAnsi"/>
          <w:bCs/>
          <w:sz w:val="24"/>
          <w:szCs w:val="24"/>
        </w:rPr>
      </w:pPr>
      <w:r w:rsidRPr="00583A0E">
        <w:rPr>
          <w:rFonts w:asciiTheme="minorHAnsi" w:hAnsiTheme="minorHAnsi" w:cstheme="minorHAnsi"/>
          <w:bCs/>
          <w:sz w:val="24"/>
          <w:szCs w:val="24"/>
        </w:rPr>
        <w:t>Staff</w:t>
      </w:r>
      <w:r w:rsidR="00C13305" w:rsidRPr="00583A0E">
        <w:rPr>
          <w:rFonts w:asciiTheme="minorHAnsi" w:hAnsiTheme="minorHAnsi" w:cstheme="minorHAnsi"/>
          <w:bCs/>
          <w:sz w:val="24"/>
          <w:szCs w:val="24"/>
        </w:rPr>
        <w:t xml:space="preserve"> will maintain an attitude of ‘</w:t>
      </w:r>
      <w:r w:rsidRPr="00583A0E">
        <w:rPr>
          <w:rFonts w:asciiTheme="minorHAnsi" w:hAnsiTheme="minorHAnsi" w:cstheme="minorHAnsi"/>
          <w:bCs/>
          <w:sz w:val="24"/>
          <w:szCs w:val="24"/>
        </w:rPr>
        <w:t>it could</w:t>
      </w:r>
      <w:r w:rsidR="00C13305" w:rsidRPr="00583A0E">
        <w:rPr>
          <w:rFonts w:asciiTheme="minorHAnsi" w:hAnsiTheme="minorHAnsi" w:cstheme="minorHAnsi"/>
          <w:bCs/>
          <w:sz w:val="24"/>
          <w:szCs w:val="24"/>
        </w:rPr>
        <w:t xml:space="preserve"> happen</w:t>
      </w:r>
      <w:r w:rsidRPr="00583A0E">
        <w:rPr>
          <w:rFonts w:asciiTheme="minorHAnsi" w:hAnsiTheme="minorHAnsi" w:cstheme="minorHAnsi"/>
          <w:bCs/>
          <w:sz w:val="24"/>
          <w:szCs w:val="24"/>
        </w:rPr>
        <w:t xml:space="preserve"> here’ as far as safeguarding is concerned. They have a duty to recognise safeguarding concerns and keep an open mind. </w:t>
      </w:r>
      <w:r w:rsidR="008E6F94" w:rsidRPr="00583A0E">
        <w:rPr>
          <w:rFonts w:asciiTheme="minorHAnsi" w:hAnsiTheme="minorHAnsi" w:cstheme="minorHAnsi"/>
          <w:bCs/>
          <w:sz w:val="24"/>
          <w:szCs w:val="24"/>
        </w:rPr>
        <w:t>All concerns regarding the welfare of children must be recorded and discussed with the DSL or DDSL prior to discussions with parents</w:t>
      </w:r>
    </w:p>
    <w:p w14:paraId="4D367A06" w14:textId="77777777" w:rsidR="00AE2FAB" w:rsidRPr="000E572C" w:rsidRDefault="00AE2FAB" w:rsidP="0073684D">
      <w:pPr>
        <w:rPr>
          <w:rFonts w:asciiTheme="minorHAnsi" w:hAnsiTheme="minorHAnsi" w:cstheme="minorHAnsi"/>
          <w:bCs/>
          <w:sz w:val="24"/>
          <w:szCs w:val="24"/>
        </w:rPr>
      </w:pPr>
    </w:p>
    <w:p w14:paraId="68988037" w14:textId="77777777" w:rsidR="00AE2FAB" w:rsidRPr="000E572C" w:rsidRDefault="008E6F94" w:rsidP="0073684D">
      <w:pPr>
        <w:rPr>
          <w:rFonts w:asciiTheme="minorHAnsi" w:hAnsiTheme="minorHAnsi" w:cstheme="minorHAnsi"/>
          <w:b/>
          <w:sz w:val="24"/>
          <w:szCs w:val="24"/>
        </w:rPr>
      </w:pPr>
      <w:r w:rsidRPr="000E572C">
        <w:rPr>
          <w:rFonts w:asciiTheme="minorHAnsi" w:hAnsiTheme="minorHAnsi" w:cstheme="minorHAnsi"/>
          <w:b/>
          <w:sz w:val="24"/>
          <w:szCs w:val="24"/>
        </w:rPr>
        <w:t>The Role and Responsibility of the Designated Safeguarding Lead and the Deputy Designated Safeguarding Lead</w:t>
      </w:r>
    </w:p>
    <w:p w14:paraId="37835BC8" w14:textId="32E7258E" w:rsidR="00810DC6" w:rsidRPr="00583A0E" w:rsidRDefault="00810DC6" w:rsidP="00DE13C9">
      <w:pPr>
        <w:pStyle w:val="ListParagraph"/>
        <w:numPr>
          <w:ilvl w:val="0"/>
          <w:numId w:val="7"/>
        </w:numPr>
        <w:rPr>
          <w:rFonts w:asciiTheme="minorHAnsi" w:hAnsiTheme="minorHAnsi" w:cstheme="minorHAnsi"/>
          <w:bCs/>
        </w:rPr>
      </w:pPr>
      <w:r w:rsidRPr="00583A0E">
        <w:rPr>
          <w:rFonts w:asciiTheme="minorHAnsi" w:hAnsiTheme="minorHAnsi" w:cstheme="minorHAnsi"/>
          <w:bCs/>
        </w:rPr>
        <w:t>Liaising with parents in all safeguarding matters, keeping them updated of actions taken, unless to do so would put the child at risk of harm.</w:t>
      </w:r>
    </w:p>
    <w:p w14:paraId="4AB87079" w14:textId="77777777"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Referring a child to Children’s Social Care if there are any concerns about abuse or neglect. Any referral will be made by telephone and then followed up in writing.</w:t>
      </w:r>
    </w:p>
    <w:p w14:paraId="72993503" w14:textId="786B029C"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 xml:space="preserve">Ensuring that everyone who has contact with children at Lydiard Millicent </w:t>
      </w:r>
      <w:r w:rsidR="00C83E09" w:rsidRPr="00583A0E">
        <w:rPr>
          <w:rFonts w:asciiTheme="minorHAnsi" w:hAnsiTheme="minorHAnsi" w:cstheme="minorHAnsi"/>
          <w:bCs/>
        </w:rPr>
        <w:t>Pre-School</w:t>
      </w:r>
      <w:r w:rsidRPr="00583A0E">
        <w:rPr>
          <w:rFonts w:asciiTheme="minorHAnsi" w:hAnsiTheme="minorHAnsi" w:cstheme="minorHAnsi"/>
          <w:bCs/>
        </w:rPr>
        <w:t xml:space="preserve"> is suitable to do so, to include the use of Safer Recruitment practices.</w:t>
      </w:r>
    </w:p>
    <w:p w14:paraId="103EC9FF" w14:textId="77777777"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Liaising with other agencies and services, attending multi-agency child protection conferences, contributing to a Child Protection or Child in Need plan.</w:t>
      </w:r>
    </w:p>
    <w:p w14:paraId="214FD6EE" w14:textId="20BE210E"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 xml:space="preserve">Ensuring that all practitioners are aware of the setting’s Child Protection Policy and that training is updated (either by attending training courses, reviews of updates from courses and </w:t>
      </w:r>
      <w:r w:rsidR="00D14D7B" w:rsidRPr="00583A0E">
        <w:rPr>
          <w:rFonts w:asciiTheme="minorHAnsi" w:hAnsiTheme="minorHAnsi" w:cstheme="minorHAnsi"/>
          <w:bCs/>
        </w:rPr>
        <w:t>meetings, appraisals</w:t>
      </w:r>
      <w:r w:rsidRPr="00583A0E">
        <w:rPr>
          <w:rFonts w:asciiTheme="minorHAnsi" w:hAnsiTheme="minorHAnsi" w:cstheme="minorHAnsi"/>
          <w:bCs/>
        </w:rPr>
        <w:t xml:space="preserve"> and supervisions to assess knowledge and understanding, or through e-training) at least annually for each staff member and volunteer.</w:t>
      </w:r>
    </w:p>
    <w:p w14:paraId="0EF52348" w14:textId="77777777" w:rsidR="00ED0BE8" w:rsidRPr="00583A0E" w:rsidRDefault="00ED0BE8" w:rsidP="0073684D">
      <w:pPr>
        <w:pStyle w:val="NoSpacing"/>
        <w:rPr>
          <w:rFonts w:asciiTheme="minorHAnsi" w:hAnsiTheme="minorHAnsi" w:cstheme="minorHAnsi"/>
          <w:bCs/>
        </w:rPr>
      </w:pPr>
    </w:p>
    <w:p w14:paraId="6D574B2F" w14:textId="77777777"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lastRenderedPageBreak/>
        <w:t>Keeping and storing accurate records</w:t>
      </w:r>
    </w:p>
    <w:p w14:paraId="28D0FB3C" w14:textId="4EEF5ADF"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Keeping their own knowledge of child protection procedures and practices up to date. Completing level 3 child protection training at least every 2 years and preferably more, updating</w:t>
      </w:r>
      <w:r w:rsidR="001F234E" w:rsidRPr="00583A0E">
        <w:rPr>
          <w:rFonts w:asciiTheme="minorHAnsi" w:hAnsiTheme="minorHAnsi" w:cstheme="minorHAnsi"/>
          <w:bCs/>
        </w:rPr>
        <w:t xml:space="preserve"> signs and symptoms of abuse</w:t>
      </w:r>
      <w:r w:rsidRPr="00583A0E">
        <w:rPr>
          <w:rFonts w:asciiTheme="minorHAnsi" w:hAnsiTheme="minorHAnsi" w:cstheme="minorHAnsi"/>
          <w:bCs/>
        </w:rPr>
        <w:t xml:space="preserve"> training every three years and keeping Safer Recruitment training updated as well as any additional training such as Prevent Training, Female Genital Mutilation (FGM) training</w:t>
      </w:r>
      <w:r w:rsidR="00792DA6">
        <w:rPr>
          <w:rFonts w:asciiTheme="minorHAnsi" w:hAnsiTheme="minorHAnsi" w:cstheme="minorHAnsi"/>
          <w:bCs/>
        </w:rPr>
        <w:t>, County Lines training</w:t>
      </w:r>
      <w:r w:rsidRPr="00583A0E">
        <w:rPr>
          <w:rFonts w:asciiTheme="minorHAnsi" w:hAnsiTheme="minorHAnsi" w:cstheme="minorHAnsi"/>
          <w:bCs/>
        </w:rPr>
        <w:t xml:space="preserve"> or Absence monitoring training as may be required.</w:t>
      </w:r>
    </w:p>
    <w:p w14:paraId="495718EA" w14:textId="77777777"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Ensuring</w:t>
      </w:r>
      <w:r w:rsidR="001F234E" w:rsidRPr="00583A0E">
        <w:rPr>
          <w:rFonts w:asciiTheme="minorHAnsi" w:hAnsiTheme="minorHAnsi" w:cstheme="minorHAnsi"/>
          <w:bCs/>
        </w:rPr>
        <w:t xml:space="preserve"> that the setting’s child protection</w:t>
      </w:r>
      <w:r w:rsidRPr="00583A0E">
        <w:rPr>
          <w:rFonts w:asciiTheme="minorHAnsi" w:hAnsiTheme="minorHAnsi" w:cstheme="minorHAnsi"/>
          <w:bCs/>
        </w:rPr>
        <w:t xml:space="preserve"> policy is kept up to date.</w:t>
      </w:r>
    </w:p>
    <w:p w14:paraId="624E71CC" w14:textId="77777777" w:rsidR="00810DC6" w:rsidRPr="00583A0E" w:rsidRDefault="00810DC6" w:rsidP="00DE13C9">
      <w:pPr>
        <w:pStyle w:val="NoSpacing"/>
        <w:numPr>
          <w:ilvl w:val="0"/>
          <w:numId w:val="7"/>
        </w:numPr>
        <w:rPr>
          <w:rFonts w:asciiTheme="minorHAnsi" w:hAnsiTheme="minorHAnsi" w:cstheme="minorHAnsi"/>
          <w:bCs/>
        </w:rPr>
      </w:pPr>
      <w:r w:rsidRPr="00583A0E">
        <w:rPr>
          <w:rFonts w:asciiTheme="minorHAnsi" w:hAnsiTheme="minorHAnsi" w:cstheme="minorHAnsi"/>
          <w:bCs/>
        </w:rPr>
        <w:t xml:space="preserve">Recording and reporting any </w:t>
      </w:r>
      <w:proofErr w:type="gramStart"/>
      <w:r w:rsidRPr="00583A0E">
        <w:rPr>
          <w:rFonts w:asciiTheme="minorHAnsi" w:hAnsiTheme="minorHAnsi" w:cstheme="minorHAnsi"/>
          <w:bCs/>
        </w:rPr>
        <w:t>concerns, and</w:t>
      </w:r>
      <w:proofErr w:type="gramEnd"/>
      <w:r w:rsidRPr="00583A0E">
        <w:rPr>
          <w:rFonts w:asciiTheme="minorHAnsi" w:hAnsiTheme="minorHAnsi" w:cstheme="minorHAnsi"/>
          <w:bCs/>
        </w:rPr>
        <w:t xml:space="preserve"> recording the reasons why action was or wasn’t taken. </w:t>
      </w:r>
    </w:p>
    <w:p w14:paraId="5438CFCF" w14:textId="77777777" w:rsidR="00944E06" w:rsidRPr="00583A0E" w:rsidRDefault="00944E06" w:rsidP="0073684D">
      <w:pPr>
        <w:pStyle w:val="NoSpacing"/>
        <w:rPr>
          <w:rFonts w:asciiTheme="minorHAnsi" w:hAnsiTheme="minorHAnsi" w:cstheme="minorHAnsi"/>
          <w:bCs/>
        </w:rPr>
      </w:pPr>
    </w:p>
    <w:p w14:paraId="22892752" w14:textId="695090A7" w:rsidR="00810DC6" w:rsidRPr="00583A0E" w:rsidRDefault="00810D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Our designated safeguarding lead is </w:t>
      </w:r>
      <w:r w:rsidR="00846CF4">
        <w:rPr>
          <w:rFonts w:asciiTheme="minorHAnsi" w:hAnsiTheme="minorHAnsi" w:cstheme="minorHAnsi"/>
          <w:bCs/>
          <w:sz w:val="24"/>
          <w:szCs w:val="24"/>
        </w:rPr>
        <w:t>Sophie Haworth</w:t>
      </w:r>
    </w:p>
    <w:p w14:paraId="02B63695" w14:textId="3423746C" w:rsidR="00810DC6" w:rsidRPr="00583A0E" w:rsidRDefault="00810DC6" w:rsidP="0073684D">
      <w:pPr>
        <w:rPr>
          <w:rFonts w:asciiTheme="minorHAnsi" w:hAnsiTheme="minorHAnsi" w:cstheme="minorHAnsi"/>
          <w:bCs/>
          <w:sz w:val="24"/>
          <w:szCs w:val="24"/>
        </w:rPr>
      </w:pPr>
      <w:r w:rsidRPr="00583A0E">
        <w:rPr>
          <w:rFonts w:asciiTheme="minorHAnsi" w:hAnsiTheme="minorHAnsi" w:cstheme="minorHAnsi"/>
          <w:bCs/>
          <w:sz w:val="24"/>
          <w:szCs w:val="24"/>
        </w:rPr>
        <w:t>Our</w:t>
      </w:r>
      <w:r w:rsidR="00C13305" w:rsidRPr="00583A0E">
        <w:rPr>
          <w:rFonts w:asciiTheme="minorHAnsi" w:hAnsiTheme="minorHAnsi" w:cstheme="minorHAnsi"/>
          <w:bCs/>
          <w:sz w:val="24"/>
          <w:szCs w:val="24"/>
        </w:rPr>
        <w:t xml:space="preserve"> deputy safeguarding lead is </w:t>
      </w:r>
      <w:r w:rsidR="00846CF4">
        <w:rPr>
          <w:rFonts w:asciiTheme="minorHAnsi" w:hAnsiTheme="minorHAnsi" w:cstheme="minorHAnsi"/>
          <w:bCs/>
          <w:sz w:val="24"/>
          <w:szCs w:val="24"/>
        </w:rPr>
        <w:t xml:space="preserve">Rebecca Bryant </w:t>
      </w:r>
    </w:p>
    <w:p w14:paraId="235891AD" w14:textId="46009818" w:rsidR="00957142" w:rsidRPr="00583A0E" w:rsidRDefault="00957142" w:rsidP="0073684D">
      <w:pPr>
        <w:rPr>
          <w:rFonts w:asciiTheme="minorHAnsi" w:hAnsiTheme="minorHAnsi" w:cstheme="minorHAnsi"/>
          <w:bCs/>
          <w:sz w:val="24"/>
          <w:szCs w:val="24"/>
        </w:rPr>
      </w:pPr>
      <w:r w:rsidRPr="00583A0E">
        <w:rPr>
          <w:rFonts w:asciiTheme="minorHAnsi" w:hAnsiTheme="minorHAnsi" w:cstheme="minorHAnsi"/>
          <w:bCs/>
          <w:sz w:val="24"/>
          <w:szCs w:val="24"/>
        </w:rPr>
        <w:t>Our committee</w:t>
      </w:r>
      <w:r w:rsidR="00D14D7B" w:rsidRPr="00583A0E">
        <w:rPr>
          <w:rFonts w:asciiTheme="minorHAnsi" w:hAnsiTheme="minorHAnsi" w:cstheme="minorHAnsi"/>
          <w:bCs/>
          <w:sz w:val="24"/>
          <w:szCs w:val="24"/>
        </w:rPr>
        <w:t xml:space="preserve"> member</w:t>
      </w:r>
      <w:r w:rsidRPr="00583A0E">
        <w:rPr>
          <w:rFonts w:asciiTheme="minorHAnsi" w:hAnsiTheme="minorHAnsi" w:cstheme="minorHAnsi"/>
          <w:bCs/>
          <w:sz w:val="24"/>
          <w:szCs w:val="24"/>
        </w:rPr>
        <w:t xml:space="preserve"> with responsibility for safeguarding is </w:t>
      </w:r>
      <w:r w:rsidR="00792DA6">
        <w:rPr>
          <w:rFonts w:asciiTheme="minorHAnsi" w:hAnsiTheme="minorHAnsi" w:cstheme="minorHAnsi"/>
          <w:bCs/>
          <w:sz w:val="24"/>
          <w:szCs w:val="24"/>
        </w:rPr>
        <w:t xml:space="preserve">Hayley Graham. </w:t>
      </w:r>
    </w:p>
    <w:p w14:paraId="43F7409E" w14:textId="77777777" w:rsidR="0073684D" w:rsidRPr="000E572C" w:rsidRDefault="0073684D" w:rsidP="0073684D">
      <w:pPr>
        <w:rPr>
          <w:rFonts w:asciiTheme="minorHAnsi" w:hAnsiTheme="minorHAnsi" w:cstheme="minorHAnsi"/>
          <w:bCs/>
          <w:sz w:val="24"/>
          <w:szCs w:val="24"/>
        </w:rPr>
      </w:pPr>
    </w:p>
    <w:p w14:paraId="17D95F63" w14:textId="77777777" w:rsidR="00EB1F4C" w:rsidRPr="00583A0E" w:rsidRDefault="00EB1F4C" w:rsidP="0073684D">
      <w:pPr>
        <w:pStyle w:val="Heading1"/>
        <w:tabs>
          <w:tab w:val="clear" w:pos="0"/>
        </w:tabs>
        <w:spacing w:before="0" w:after="0"/>
        <w:rPr>
          <w:rFonts w:asciiTheme="minorHAnsi" w:hAnsiTheme="minorHAnsi" w:cstheme="minorHAnsi"/>
        </w:rPr>
      </w:pPr>
      <w:bookmarkStart w:id="15" w:name="_Toc88565313"/>
      <w:bookmarkStart w:id="16" w:name="_Toc138422382"/>
      <w:r w:rsidRPr="00583A0E">
        <w:rPr>
          <w:rFonts w:asciiTheme="minorHAnsi" w:hAnsiTheme="minorHAnsi" w:cstheme="minorHAnsi"/>
        </w:rPr>
        <w:t>Statutory Guidance References</w:t>
      </w:r>
      <w:bookmarkEnd w:id="15"/>
      <w:bookmarkEnd w:id="16"/>
    </w:p>
    <w:p w14:paraId="092D12AA" w14:textId="77777777" w:rsidR="001F234E" w:rsidRPr="00583A0E" w:rsidRDefault="00C13305" w:rsidP="0073684D">
      <w:pPr>
        <w:rPr>
          <w:rFonts w:asciiTheme="minorHAnsi" w:hAnsiTheme="minorHAnsi" w:cstheme="minorHAnsi"/>
          <w:bCs/>
          <w:sz w:val="24"/>
          <w:szCs w:val="24"/>
        </w:rPr>
      </w:pPr>
      <w:r w:rsidRPr="00583A0E">
        <w:rPr>
          <w:rFonts w:asciiTheme="minorHAnsi" w:hAnsiTheme="minorHAnsi" w:cstheme="minorHAnsi"/>
          <w:bCs/>
          <w:sz w:val="24"/>
          <w:szCs w:val="24"/>
        </w:rPr>
        <w:t>This policy is written with reference to th</w:t>
      </w:r>
      <w:r w:rsidR="00EB1F4C" w:rsidRPr="00583A0E">
        <w:rPr>
          <w:rFonts w:asciiTheme="minorHAnsi" w:hAnsiTheme="minorHAnsi" w:cstheme="minorHAnsi"/>
          <w:bCs/>
          <w:sz w:val="24"/>
          <w:szCs w:val="24"/>
        </w:rPr>
        <w:t xml:space="preserve">e following statutory </w:t>
      </w:r>
      <w:proofErr w:type="gramStart"/>
      <w:r w:rsidR="00EB1F4C" w:rsidRPr="00583A0E">
        <w:rPr>
          <w:rFonts w:asciiTheme="minorHAnsi" w:hAnsiTheme="minorHAnsi" w:cstheme="minorHAnsi"/>
          <w:bCs/>
          <w:sz w:val="24"/>
          <w:szCs w:val="24"/>
        </w:rPr>
        <w:t>guidance;</w:t>
      </w:r>
      <w:proofErr w:type="gramEnd"/>
    </w:p>
    <w:p w14:paraId="2131B1FE" w14:textId="7A891A16" w:rsidR="001F234E" w:rsidRPr="00583A0E" w:rsidRDefault="001F234E" w:rsidP="00DE13C9">
      <w:pPr>
        <w:pStyle w:val="ListParagraph"/>
        <w:numPr>
          <w:ilvl w:val="0"/>
          <w:numId w:val="9"/>
        </w:numPr>
        <w:rPr>
          <w:rFonts w:asciiTheme="minorHAnsi" w:hAnsiTheme="minorHAnsi" w:cstheme="minorHAnsi"/>
          <w:bCs/>
        </w:rPr>
      </w:pPr>
      <w:r w:rsidRPr="00583A0E">
        <w:rPr>
          <w:rFonts w:asciiTheme="minorHAnsi" w:hAnsiTheme="minorHAnsi" w:cstheme="minorHAnsi"/>
          <w:bCs/>
        </w:rPr>
        <w:t>Statutory Framework for the Early Years</w:t>
      </w:r>
      <w:r w:rsidR="003F4340" w:rsidRPr="00583A0E">
        <w:rPr>
          <w:rFonts w:asciiTheme="minorHAnsi" w:hAnsiTheme="minorHAnsi" w:cstheme="minorHAnsi"/>
          <w:bCs/>
        </w:rPr>
        <w:t xml:space="preserve"> Foundation Stage 20</w:t>
      </w:r>
      <w:r w:rsidR="00DD361B" w:rsidRPr="00583A0E">
        <w:rPr>
          <w:rFonts w:asciiTheme="minorHAnsi" w:hAnsiTheme="minorHAnsi" w:cstheme="minorHAnsi"/>
          <w:bCs/>
        </w:rPr>
        <w:t>21</w:t>
      </w:r>
    </w:p>
    <w:p w14:paraId="102926DB" w14:textId="4C2132C7" w:rsidR="00C13305" w:rsidRPr="00803010" w:rsidRDefault="001F234E" w:rsidP="00803010">
      <w:pPr>
        <w:pStyle w:val="ListParagraph"/>
        <w:numPr>
          <w:ilvl w:val="0"/>
          <w:numId w:val="9"/>
        </w:numPr>
        <w:rPr>
          <w:rFonts w:asciiTheme="minorHAnsi" w:hAnsiTheme="minorHAnsi" w:cstheme="minorHAnsi"/>
          <w:bCs/>
        </w:rPr>
      </w:pPr>
      <w:r w:rsidRPr="00583A0E">
        <w:rPr>
          <w:rFonts w:asciiTheme="minorHAnsi" w:hAnsiTheme="minorHAnsi" w:cstheme="minorHAnsi"/>
          <w:bCs/>
        </w:rPr>
        <w:t>Working Together to Safeguard Children 201</w:t>
      </w:r>
      <w:r w:rsidR="00505519" w:rsidRPr="00583A0E">
        <w:rPr>
          <w:rFonts w:asciiTheme="minorHAnsi" w:hAnsiTheme="minorHAnsi" w:cstheme="minorHAnsi"/>
          <w:bCs/>
        </w:rPr>
        <w:t>8</w:t>
      </w:r>
    </w:p>
    <w:p w14:paraId="15C45C1B" w14:textId="77777777" w:rsidR="003F4340" w:rsidRPr="00583A0E" w:rsidRDefault="003F4340" w:rsidP="00DE13C9">
      <w:pPr>
        <w:pStyle w:val="ListParagraph"/>
        <w:numPr>
          <w:ilvl w:val="0"/>
          <w:numId w:val="9"/>
        </w:numPr>
        <w:rPr>
          <w:rFonts w:asciiTheme="minorHAnsi" w:hAnsiTheme="minorHAnsi" w:cstheme="minorHAnsi"/>
          <w:bCs/>
        </w:rPr>
      </w:pPr>
      <w:r w:rsidRPr="00583A0E">
        <w:rPr>
          <w:rFonts w:asciiTheme="minorHAnsi" w:hAnsiTheme="minorHAnsi" w:cstheme="minorHAnsi"/>
          <w:bCs/>
        </w:rPr>
        <w:t>Children Act 1989</w:t>
      </w:r>
    </w:p>
    <w:p w14:paraId="290E224B" w14:textId="3B0D9D56" w:rsidR="003F4340" w:rsidRPr="00583A0E" w:rsidRDefault="003F4340" w:rsidP="00DE13C9">
      <w:pPr>
        <w:pStyle w:val="ListParagraph"/>
        <w:numPr>
          <w:ilvl w:val="0"/>
          <w:numId w:val="9"/>
        </w:numPr>
        <w:rPr>
          <w:rFonts w:asciiTheme="minorHAnsi" w:hAnsiTheme="minorHAnsi" w:cstheme="minorHAnsi"/>
          <w:bCs/>
        </w:rPr>
      </w:pPr>
      <w:r w:rsidRPr="00583A0E">
        <w:rPr>
          <w:rFonts w:asciiTheme="minorHAnsi" w:hAnsiTheme="minorHAnsi" w:cstheme="minorHAnsi"/>
          <w:bCs/>
        </w:rPr>
        <w:t>Guidance for Safer Working Practice</w:t>
      </w:r>
    </w:p>
    <w:p w14:paraId="1E4670B6" w14:textId="708B760F" w:rsidR="00ED0BE8" w:rsidRPr="00583A0E" w:rsidRDefault="00CC71DC" w:rsidP="00DE13C9">
      <w:pPr>
        <w:pStyle w:val="ListParagraph"/>
        <w:numPr>
          <w:ilvl w:val="0"/>
          <w:numId w:val="9"/>
        </w:numPr>
        <w:rPr>
          <w:rFonts w:asciiTheme="minorHAnsi" w:hAnsiTheme="minorHAnsi" w:cstheme="minorHAnsi"/>
          <w:bCs/>
        </w:rPr>
      </w:pPr>
      <w:proofErr w:type="gramStart"/>
      <w:r>
        <w:rPr>
          <w:rFonts w:asciiTheme="minorHAnsi" w:hAnsiTheme="minorHAnsi" w:cstheme="minorHAnsi"/>
          <w:bCs/>
        </w:rPr>
        <w:t xml:space="preserve">Education </w:t>
      </w:r>
      <w:r w:rsidR="00ED0BE8" w:rsidRPr="00583A0E">
        <w:rPr>
          <w:rFonts w:asciiTheme="minorHAnsi" w:hAnsiTheme="minorHAnsi" w:cstheme="minorHAnsi"/>
          <w:bCs/>
        </w:rPr>
        <w:t xml:space="preserve"> Inspection</w:t>
      </w:r>
      <w:proofErr w:type="gramEnd"/>
      <w:r w:rsidR="00ED0BE8" w:rsidRPr="00583A0E">
        <w:rPr>
          <w:rFonts w:asciiTheme="minorHAnsi" w:hAnsiTheme="minorHAnsi" w:cstheme="minorHAnsi"/>
          <w:bCs/>
        </w:rPr>
        <w:t xml:space="preserve"> Framework</w:t>
      </w:r>
    </w:p>
    <w:p w14:paraId="0F5ECB50" w14:textId="77777777" w:rsidR="00ED0BE8" w:rsidRPr="00583A0E" w:rsidRDefault="00ED0BE8" w:rsidP="00DE13C9">
      <w:pPr>
        <w:pStyle w:val="ListParagraph"/>
        <w:numPr>
          <w:ilvl w:val="0"/>
          <w:numId w:val="9"/>
        </w:numPr>
        <w:rPr>
          <w:rFonts w:asciiTheme="minorHAnsi" w:hAnsiTheme="minorHAnsi" w:cstheme="minorHAnsi"/>
          <w:bCs/>
        </w:rPr>
      </w:pPr>
      <w:r w:rsidRPr="00583A0E">
        <w:rPr>
          <w:rFonts w:asciiTheme="minorHAnsi" w:hAnsiTheme="minorHAnsi" w:cstheme="minorHAnsi"/>
          <w:bCs/>
        </w:rPr>
        <w:t>Children Act 2004</w:t>
      </w:r>
    </w:p>
    <w:p w14:paraId="0D4F8F18" w14:textId="7F76B3E7" w:rsidR="002D0EEB" w:rsidRPr="00583A0E" w:rsidRDefault="00ED0BE8" w:rsidP="00DE13C9">
      <w:pPr>
        <w:pStyle w:val="ListParagraph"/>
        <w:numPr>
          <w:ilvl w:val="0"/>
          <w:numId w:val="9"/>
        </w:numPr>
        <w:rPr>
          <w:rFonts w:asciiTheme="minorHAnsi" w:hAnsiTheme="minorHAnsi" w:cstheme="minorHAnsi"/>
          <w:bCs/>
        </w:rPr>
      </w:pPr>
      <w:r w:rsidRPr="00583A0E">
        <w:rPr>
          <w:rFonts w:asciiTheme="minorHAnsi" w:hAnsiTheme="minorHAnsi" w:cstheme="minorHAnsi"/>
          <w:bCs/>
        </w:rPr>
        <w:t>What to do if you are worried a child is being abused or neglected</w:t>
      </w:r>
    </w:p>
    <w:p w14:paraId="07E0A234" w14:textId="77777777" w:rsidR="0073684D" w:rsidRPr="00583A0E" w:rsidRDefault="0073684D" w:rsidP="0073684D">
      <w:pPr>
        <w:rPr>
          <w:rFonts w:asciiTheme="minorHAnsi" w:hAnsiTheme="minorHAnsi" w:cstheme="minorHAnsi"/>
          <w:bCs/>
          <w:sz w:val="24"/>
          <w:szCs w:val="24"/>
        </w:rPr>
      </w:pPr>
    </w:p>
    <w:p w14:paraId="403142A4" w14:textId="182756DE" w:rsidR="001F234E" w:rsidRPr="000E572C" w:rsidRDefault="00786C93" w:rsidP="0073684D">
      <w:pPr>
        <w:pStyle w:val="Heading1"/>
        <w:tabs>
          <w:tab w:val="clear" w:pos="0"/>
        </w:tabs>
        <w:spacing w:before="0" w:after="0"/>
        <w:rPr>
          <w:rFonts w:asciiTheme="minorHAnsi" w:hAnsiTheme="minorHAnsi" w:cstheme="minorHAnsi"/>
          <w:strike/>
        </w:rPr>
      </w:pPr>
      <w:bookmarkStart w:id="17" w:name="_Toc88565314"/>
      <w:bookmarkStart w:id="18" w:name="_Toc138422383"/>
      <w:r w:rsidRPr="00583A0E">
        <w:rPr>
          <w:rFonts w:asciiTheme="minorHAnsi" w:hAnsiTheme="minorHAnsi" w:cstheme="minorHAnsi"/>
        </w:rPr>
        <w:t>Safer Recruitment</w:t>
      </w:r>
      <w:bookmarkEnd w:id="17"/>
      <w:bookmarkEnd w:id="18"/>
      <w:r w:rsidRPr="00583A0E">
        <w:rPr>
          <w:rFonts w:asciiTheme="minorHAnsi" w:hAnsiTheme="minorHAnsi" w:cstheme="minorHAnsi"/>
        </w:rPr>
        <w:t xml:space="preserve"> </w:t>
      </w:r>
    </w:p>
    <w:p w14:paraId="3CD66CE3" w14:textId="77777777" w:rsidR="003C0514" w:rsidRPr="00583A0E" w:rsidRDefault="003C0514" w:rsidP="0073684D">
      <w:pPr>
        <w:pStyle w:val="Heading2"/>
        <w:numPr>
          <w:ilvl w:val="0"/>
          <w:numId w:val="0"/>
        </w:numPr>
        <w:spacing w:line="240" w:lineRule="auto"/>
        <w:rPr>
          <w:rFonts w:asciiTheme="minorHAnsi" w:hAnsiTheme="minorHAnsi" w:cstheme="minorHAnsi"/>
          <w:b w:val="0"/>
          <w:bCs/>
          <w:szCs w:val="24"/>
        </w:rPr>
      </w:pPr>
      <w:bookmarkStart w:id="19" w:name="_Toc43810188"/>
      <w:bookmarkStart w:id="20" w:name="_Toc88565315"/>
      <w:bookmarkStart w:id="21" w:name="_Toc138422384"/>
      <w:r w:rsidRPr="00583A0E">
        <w:rPr>
          <w:rFonts w:asciiTheme="minorHAnsi" w:hAnsiTheme="minorHAnsi" w:cstheme="minorHAnsi"/>
          <w:b w:val="0"/>
          <w:bCs/>
          <w:szCs w:val="24"/>
        </w:rPr>
        <w:t xml:space="preserve">When advertising for new staff we will ensure </w:t>
      </w:r>
      <w:proofErr w:type="gramStart"/>
      <w:r w:rsidRPr="00583A0E">
        <w:rPr>
          <w:rFonts w:asciiTheme="minorHAnsi" w:hAnsiTheme="minorHAnsi" w:cstheme="minorHAnsi"/>
          <w:b w:val="0"/>
          <w:bCs/>
          <w:szCs w:val="24"/>
        </w:rPr>
        <w:t>that;</w:t>
      </w:r>
      <w:bookmarkEnd w:id="19"/>
      <w:bookmarkEnd w:id="20"/>
      <w:bookmarkEnd w:id="21"/>
      <w:proofErr w:type="gramEnd"/>
    </w:p>
    <w:p w14:paraId="091C1C1B" w14:textId="77777777" w:rsidR="003C0514" w:rsidRPr="00583A0E" w:rsidRDefault="003C0514" w:rsidP="00DE13C9">
      <w:pPr>
        <w:pStyle w:val="ListParagraph"/>
        <w:numPr>
          <w:ilvl w:val="0"/>
          <w:numId w:val="10"/>
        </w:numPr>
        <w:rPr>
          <w:rFonts w:asciiTheme="minorHAnsi" w:hAnsiTheme="minorHAnsi" w:cstheme="minorHAnsi"/>
          <w:bCs/>
        </w:rPr>
      </w:pPr>
      <w:r w:rsidRPr="00583A0E">
        <w:rPr>
          <w:rFonts w:asciiTheme="minorHAnsi" w:hAnsiTheme="minorHAnsi" w:cstheme="minorHAnsi"/>
          <w:bCs/>
        </w:rPr>
        <w:t>A</w:t>
      </w:r>
      <w:r w:rsidR="00786C93" w:rsidRPr="00583A0E">
        <w:rPr>
          <w:rFonts w:asciiTheme="minorHAnsi" w:hAnsiTheme="minorHAnsi" w:cstheme="minorHAnsi"/>
          <w:bCs/>
        </w:rPr>
        <w:t>dvertised posts will include a statement on the organisation’s commitment to safeguarding.</w:t>
      </w:r>
    </w:p>
    <w:p w14:paraId="166EF0E8" w14:textId="77777777" w:rsidR="003C0514" w:rsidRPr="00583A0E" w:rsidRDefault="00786C93" w:rsidP="00DE13C9">
      <w:pPr>
        <w:pStyle w:val="ListParagraph"/>
        <w:numPr>
          <w:ilvl w:val="0"/>
          <w:numId w:val="10"/>
        </w:numPr>
        <w:rPr>
          <w:rFonts w:asciiTheme="minorHAnsi" w:hAnsiTheme="minorHAnsi" w:cstheme="minorHAnsi"/>
          <w:bCs/>
        </w:rPr>
      </w:pPr>
      <w:r w:rsidRPr="00583A0E">
        <w:rPr>
          <w:rFonts w:asciiTheme="minorHAnsi" w:hAnsiTheme="minorHAnsi" w:cstheme="minorHAnsi"/>
          <w:bCs/>
        </w:rPr>
        <w:t xml:space="preserve">Job descriptions will include </w:t>
      </w:r>
      <w:r w:rsidR="002D0EEB" w:rsidRPr="00583A0E">
        <w:rPr>
          <w:rFonts w:asciiTheme="minorHAnsi" w:hAnsiTheme="minorHAnsi" w:cstheme="minorHAnsi"/>
          <w:bCs/>
        </w:rPr>
        <w:t>a statement</w:t>
      </w:r>
      <w:r w:rsidRPr="00583A0E">
        <w:rPr>
          <w:rFonts w:asciiTheme="minorHAnsi" w:hAnsiTheme="minorHAnsi" w:cstheme="minorHAnsi"/>
          <w:bCs/>
        </w:rPr>
        <w:t xml:space="preserve"> regarding the individual’s safeguarding responsibilities.</w:t>
      </w:r>
    </w:p>
    <w:p w14:paraId="391CB77E" w14:textId="77777777" w:rsidR="003C0514" w:rsidRPr="000E572C" w:rsidRDefault="00786C93" w:rsidP="00DE13C9">
      <w:pPr>
        <w:pStyle w:val="ListParagraph"/>
        <w:numPr>
          <w:ilvl w:val="0"/>
          <w:numId w:val="10"/>
        </w:numPr>
        <w:rPr>
          <w:rFonts w:asciiTheme="minorHAnsi" w:hAnsiTheme="minorHAnsi" w:cstheme="minorHAnsi"/>
          <w:bCs/>
        </w:rPr>
      </w:pPr>
      <w:r w:rsidRPr="00583A0E">
        <w:rPr>
          <w:rFonts w:asciiTheme="minorHAnsi" w:hAnsiTheme="minorHAnsi" w:cstheme="minorHAnsi"/>
          <w:bCs/>
        </w:rPr>
        <w:t xml:space="preserve">Job specifications will include a statement regarding the need for enhanced DBS </w:t>
      </w:r>
      <w:r w:rsidR="004E4116" w:rsidRPr="00583A0E">
        <w:rPr>
          <w:rFonts w:asciiTheme="minorHAnsi" w:hAnsiTheme="minorHAnsi" w:cstheme="minorHAnsi"/>
          <w:bCs/>
        </w:rPr>
        <w:t>(disclosure and barring service)</w:t>
      </w:r>
      <w:r w:rsidR="0088424A" w:rsidRPr="00583A0E">
        <w:rPr>
          <w:rFonts w:asciiTheme="minorHAnsi" w:hAnsiTheme="minorHAnsi" w:cstheme="minorHAnsi"/>
          <w:bCs/>
        </w:rPr>
        <w:t xml:space="preserve"> </w:t>
      </w:r>
      <w:r w:rsidRPr="00583A0E">
        <w:rPr>
          <w:rFonts w:asciiTheme="minorHAnsi" w:hAnsiTheme="minorHAnsi" w:cstheme="minorHAnsi"/>
          <w:bCs/>
        </w:rPr>
        <w:t>disclosure as appropriate to the role and contact with children.</w:t>
      </w:r>
    </w:p>
    <w:p w14:paraId="1E0D1752" w14:textId="77777777" w:rsidR="00DD17FD" w:rsidRPr="00583A0E" w:rsidRDefault="00DD17FD" w:rsidP="006E6044">
      <w:pPr>
        <w:pStyle w:val="Heading2"/>
        <w:numPr>
          <w:ilvl w:val="0"/>
          <w:numId w:val="0"/>
        </w:numPr>
        <w:spacing w:line="240" w:lineRule="auto"/>
        <w:rPr>
          <w:rFonts w:asciiTheme="minorHAnsi" w:hAnsiTheme="minorHAnsi" w:cstheme="minorHAnsi"/>
          <w:b w:val="0"/>
          <w:bCs/>
          <w:szCs w:val="24"/>
        </w:rPr>
      </w:pPr>
      <w:bookmarkStart w:id="22" w:name="_Toc43810189"/>
    </w:p>
    <w:p w14:paraId="1DB833FE" w14:textId="3988C124" w:rsidR="003C0514" w:rsidRPr="00583A0E" w:rsidRDefault="003C0514" w:rsidP="006E6044">
      <w:pPr>
        <w:pStyle w:val="Heading2"/>
        <w:numPr>
          <w:ilvl w:val="0"/>
          <w:numId w:val="0"/>
        </w:numPr>
        <w:spacing w:line="240" w:lineRule="auto"/>
        <w:rPr>
          <w:rFonts w:asciiTheme="minorHAnsi" w:hAnsiTheme="minorHAnsi" w:cstheme="minorHAnsi"/>
          <w:b w:val="0"/>
          <w:bCs/>
          <w:szCs w:val="24"/>
        </w:rPr>
      </w:pPr>
      <w:bookmarkStart w:id="23" w:name="_Toc88565316"/>
      <w:bookmarkStart w:id="24" w:name="_Toc138422385"/>
      <w:r w:rsidRPr="00583A0E">
        <w:rPr>
          <w:rFonts w:asciiTheme="minorHAnsi" w:hAnsiTheme="minorHAnsi" w:cstheme="minorHAnsi"/>
          <w:b w:val="0"/>
          <w:bCs/>
          <w:szCs w:val="24"/>
        </w:rPr>
        <w:t>When we receive job applications for new staff</w:t>
      </w:r>
      <w:r w:rsidR="00A2412A" w:rsidRPr="00583A0E">
        <w:rPr>
          <w:rFonts w:asciiTheme="minorHAnsi" w:hAnsiTheme="minorHAnsi" w:cstheme="minorHAnsi"/>
          <w:b w:val="0"/>
          <w:bCs/>
          <w:szCs w:val="24"/>
        </w:rPr>
        <w:t>,</w:t>
      </w:r>
      <w:r w:rsidRPr="00583A0E">
        <w:rPr>
          <w:rFonts w:asciiTheme="minorHAnsi" w:hAnsiTheme="minorHAnsi" w:cstheme="minorHAnsi"/>
          <w:b w:val="0"/>
          <w:bCs/>
          <w:szCs w:val="24"/>
        </w:rPr>
        <w:t xml:space="preserve"> we will ensure </w:t>
      </w:r>
      <w:proofErr w:type="gramStart"/>
      <w:r w:rsidRPr="00583A0E">
        <w:rPr>
          <w:rFonts w:asciiTheme="minorHAnsi" w:hAnsiTheme="minorHAnsi" w:cstheme="minorHAnsi"/>
          <w:b w:val="0"/>
          <w:bCs/>
          <w:szCs w:val="24"/>
        </w:rPr>
        <w:t>that;</w:t>
      </w:r>
      <w:bookmarkEnd w:id="22"/>
      <w:bookmarkEnd w:id="23"/>
      <w:bookmarkEnd w:id="24"/>
      <w:proofErr w:type="gramEnd"/>
    </w:p>
    <w:p w14:paraId="3EAF5B3C" w14:textId="77777777" w:rsidR="003C0514" w:rsidRPr="00583A0E" w:rsidRDefault="00786C93" w:rsidP="00DE13C9">
      <w:pPr>
        <w:pStyle w:val="ListParagraph"/>
        <w:numPr>
          <w:ilvl w:val="0"/>
          <w:numId w:val="11"/>
        </w:numPr>
        <w:rPr>
          <w:rFonts w:asciiTheme="minorHAnsi" w:hAnsiTheme="minorHAnsi" w:cstheme="minorHAnsi"/>
          <w:bCs/>
        </w:rPr>
      </w:pPr>
      <w:r w:rsidRPr="00583A0E">
        <w:rPr>
          <w:rFonts w:asciiTheme="minorHAnsi" w:hAnsiTheme="minorHAnsi" w:cstheme="minorHAnsi"/>
          <w:bCs/>
        </w:rPr>
        <w:t xml:space="preserve">All applications are scrutinised for gaps in employment history and evidence of how these gaps were spent. </w:t>
      </w:r>
    </w:p>
    <w:p w14:paraId="684BDCF8" w14:textId="10A5D5AD" w:rsidR="003C0514" w:rsidRPr="00583A0E" w:rsidRDefault="00786C93" w:rsidP="00DE13C9">
      <w:pPr>
        <w:pStyle w:val="ListParagraph"/>
        <w:numPr>
          <w:ilvl w:val="0"/>
          <w:numId w:val="11"/>
        </w:numPr>
        <w:rPr>
          <w:rFonts w:asciiTheme="minorHAnsi" w:hAnsiTheme="minorHAnsi" w:cstheme="minorHAnsi"/>
          <w:bCs/>
        </w:rPr>
      </w:pPr>
      <w:r w:rsidRPr="00583A0E">
        <w:rPr>
          <w:rFonts w:asciiTheme="minorHAnsi" w:hAnsiTheme="minorHAnsi" w:cstheme="minorHAnsi"/>
          <w:bCs/>
        </w:rPr>
        <w:t>All applications are scrutinised for any safeguarding concerns.</w:t>
      </w:r>
    </w:p>
    <w:p w14:paraId="4168FD92" w14:textId="21C05659" w:rsidR="003C0514" w:rsidRPr="000E572C" w:rsidRDefault="00786C93" w:rsidP="00DE13C9">
      <w:pPr>
        <w:pStyle w:val="ListParagraph"/>
        <w:numPr>
          <w:ilvl w:val="0"/>
          <w:numId w:val="11"/>
        </w:numPr>
        <w:rPr>
          <w:rFonts w:asciiTheme="minorHAnsi" w:hAnsiTheme="minorHAnsi" w:cstheme="minorHAnsi"/>
          <w:bCs/>
        </w:rPr>
      </w:pPr>
      <w:r w:rsidRPr="00583A0E">
        <w:rPr>
          <w:rFonts w:asciiTheme="minorHAnsi" w:hAnsiTheme="minorHAnsi" w:cstheme="minorHAnsi"/>
          <w:bCs/>
        </w:rPr>
        <w:t xml:space="preserve">All applications that are not completed as per requirement are discarded. </w:t>
      </w:r>
    </w:p>
    <w:p w14:paraId="66E4C7CE" w14:textId="77777777" w:rsidR="006E6044" w:rsidRPr="00583A0E" w:rsidRDefault="006E6044" w:rsidP="006E6044">
      <w:pPr>
        <w:pStyle w:val="Heading2"/>
        <w:numPr>
          <w:ilvl w:val="0"/>
          <w:numId w:val="0"/>
        </w:numPr>
        <w:spacing w:line="240" w:lineRule="auto"/>
        <w:rPr>
          <w:rFonts w:asciiTheme="minorHAnsi" w:hAnsiTheme="minorHAnsi" w:cstheme="minorHAnsi"/>
          <w:b w:val="0"/>
          <w:bCs/>
          <w:szCs w:val="24"/>
        </w:rPr>
      </w:pPr>
      <w:bookmarkStart w:id="25" w:name="_Toc43810190"/>
    </w:p>
    <w:p w14:paraId="73D49DF5" w14:textId="31A07C04" w:rsidR="003C0514" w:rsidRPr="00583A0E" w:rsidRDefault="003513A2" w:rsidP="006E6044">
      <w:pPr>
        <w:pStyle w:val="Heading2"/>
        <w:numPr>
          <w:ilvl w:val="0"/>
          <w:numId w:val="0"/>
        </w:numPr>
        <w:spacing w:line="240" w:lineRule="auto"/>
        <w:rPr>
          <w:rFonts w:asciiTheme="minorHAnsi" w:hAnsiTheme="minorHAnsi" w:cstheme="minorHAnsi"/>
          <w:b w:val="0"/>
          <w:bCs/>
          <w:szCs w:val="24"/>
        </w:rPr>
      </w:pPr>
      <w:bookmarkStart w:id="26" w:name="_Toc88565317"/>
      <w:bookmarkStart w:id="27" w:name="_Toc138422386"/>
      <w:r w:rsidRPr="00583A0E">
        <w:rPr>
          <w:rFonts w:asciiTheme="minorHAnsi" w:hAnsiTheme="minorHAnsi" w:cstheme="minorHAnsi"/>
          <w:b w:val="0"/>
          <w:bCs/>
          <w:szCs w:val="24"/>
        </w:rPr>
        <w:t>When we short</w:t>
      </w:r>
      <w:r w:rsidR="003C0514" w:rsidRPr="00583A0E">
        <w:rPr>
          <w:rFonts w:asciiTheme="minorHAnsi" w:hAnsiTheme="minorHAnsi" w:cstheme="minorHAnsi"/>
          <w:b w:val="0"/>
          <w:bCs/>
          <w:szCs w:val="24"/>
        </w:rPr>
        <w:t xml:space="preserve">list job </w:t>
      </w:r>
      <w:r w:rsidR="006749A5" w:rsidRPr="00583A0E">
        <w:rPr>
          <w:rFonts w:asciiTheme="minorHAnsi" w:hAnsiTheme="minorHAnsi" w:cstheme="minorHAnsi"/>
          <w:b w:val="0"/>
          <w:bCs/>
          <w:szCs w:val="24"/>
        </w:rPr>
        <w:t>applicants,</w:t>
      </w:r>
      <w:r w:rsidR="003C0514" w:rsidRPr="00583A0E">
        <w:rPr>
          <w:rFonts w:asciiTheme="minorHAnsi" w:hAnsiTheme="minorHAnsi" w:cstheme="minorHAnsi"/>
          <w:b w:val="0"/>
          <w:bCs/>
          <w:szCs w:val="24"/>
        </w:rPr>
        <w:t xml:space="preserve"> we will ensure </w:t>
      </w:r>
      <w:proofErr w:type="gramStart"/>
      <w:r w:rsidR="003C0514" w:rsidRPr="00583A0E">
        <w:rPr>
          <w:rFonts w:asciiTheme="minorHAnsi" w:hAnsiTheme="minorHAnsi" w:cstheme="minorHAnsi"/>
          <w:b w:val="0"/>
          <w:bCs/>
          <w:szCs w:val="24"/>
        </w:rPr>
        <w:t>that;</w:t>
      </w:r>
      <w:bookmarkEnd w:id="25"/>
      <w:bookmarkEnd w:id="26"/>
      <w:bookmarkEnd w:id="27"/>
      <w:proofErr w:type="gramEnd"/>
    </w:p>
    <w:p w14:paraId="3EBCAAA1" w14:textId="08A9537F" w:rsidR="003C0514" w:rsidRPr="00583A0E" w:rsidRDefault="00786C93" w:rsidP="00DE13C9">
      <w:pPr>
        <w:pStyle w:val="ListParagraph"/>
        <w:numPr>
          <w:ilvl w:val="0"/>
          <w:numId w:val="12"/>
        </w:numPr>
        <w:rPr>
          <w:rFonts w:asciiTheme="minorHAnsi" w:hAnsiTheme="minorHAnsi" w:cstheme="minorHAnsi"/>
          <w:bCs/>
        </w:rPr>
      </w:pPr>
      <w:r w:rsidRPr="00583A0E">
        <w:rPr>
          <w:rFonts w:asciiTheme="minorHAnsi" w:hAnsiTheme="minorHAnsi" w:cstheme="minorHAnsi"/>
          <w:bCs/>
        </w:rPr>
        <w:t>At least one person on the interview panel will have completed the recognised safer recruitment training course.</w:t>
      </w:r>
      <w:r w:rsidR="004E4116" w:rsidRPr="00583A0E">
        <w:rPr>
          <w:rFonts w:asciiTheme="minorHAnsi" w:hAnsiTheme="minorHAnsi" w:cstheme="minorHAnsi"/>
          <w:bCs/>
        </w:rPr>
        <w:t xml:space="preserve"> This is currently </w:t>
      </w:r>
      <w:r w:rsidR="00037E9C">
        <w:rPr>
          <w:rFonts w:asciiTheme="minorHAnsi" w:hAnsiTheme="minorHAnsi" w:cstheme="minorHAnsi"/>
          <w:bCs/>
        </w:rPr>
        <w:t>Sophie Haworth, Rebecca Bryant and Nina Wilson</w:t>
      </w:r>
      <w:r w:rsidR="004E4116" w:rsidRPr="00583A0E">
        <w:rPr>
          <w:rFonts w:asciiTheme="minorHAnsi" w:hAnsiTheme="minorHAnsi" w:cstheme="minorHAnsi"/>
          <w:bCs/>
        </w:rPr>
        <w:t>.</w:t>
      </w:r>
    </w:p>
    <w:p w14:paraId="66EAA83F" w14:textId="77777777" w:rsidR="003C0514" w:rsidRPr="00583A0E" w:rsidRDefault="003513A2" w:rsidP="00DE13C9">
      <w:pPr>
        <w:pStyle w:val="ListParagraph"/>
        <w:numPr>
          <w:ilvl w:val="0"/>
          <w:numId w:val="12"/>
        </w:numPr>
        <w:rPr>
          <w:rFonts w:asciiTheme="minorHAnsi" w:hAnsiTheme="minorHAnsi" w:cstheme="minorHAnsi"/>
          <w:bCs/>
        </w:rPr>
      </w:pPr>
      <w:r w:rsidRPr="00583A0E">
        <w:rPr>
          <w:rFonts w:asciiTheme="minorHAnsi" w:hAnsiTheme="minorHAnsi" w:cstheme="minorHAnsi"/>
          <w:bCs/>
        </w:rPr>
        <w:t>Short</w:t>
      </w:r>
      <w:r w:rsidR="00786C93" w:rsidRPr="00583A0E">
        <w:rPr>
          <w:rFonts w:asciiTheme="minorHAnsi" w:hAnsiTheme="minorHAnsi" w:cstheme="minorHAnsi"/>
          <w:bCs/>
        </w:rPr>
        <w:t>listed candidates are sent information outlining the requirements regarding safer recruitment checks including enhanced DBS disclosures, original documentation requirements, etc.</w:t>
      </w:r>
    </w:p>
    <w:p w14:paraId="534556D9" w14:textId="77777777" w:rsidR="003C0514" w:rsidRPr="00583A0E" w:rsidRDefault="00786C93" w:rsidP="00DE13C9">
      <w:pPr>
        <w:pStyle w:val="ListParagraph"/>
        <w:numPr>
          <w:ilvl w:val="0"/>
          <w:numId w:val="12"/>
        </w:numPr>
        <w:rPr>
          <w:rFonts w:asciiTheme="minorHAnsi" w:hAnsiTheme="minorHAnsi" w:cstheme="minorHAnsi"/>
          <w:bCs/>
        </w:rPr>
      </w:pPr>
      <w:r w:rsidRPr="00583A0E">
        <w:rPr>
          <w:rFonts w:asciiTheme="minorHAnsi" w:hAnsiTheme="minorHAnsi" w:cstheme="minorHAnsi"/>
          <w:bCs/>
        </w:rPr>
        <w:t xml:space="preserve">The interview panel will agree any additional questions regarding individuals’ employment history, experience, attitude toward safeguarding and so on, prior to interview. </w:t>
      </w:r>
    </w:p>
    <w:p w14:paraId="26219422" w14:textId="08906330" w:rsidR="003C0514" w:rsidRPr="00583A0E" w:rsidRDefault="003C0514" w:rsidP="006E6044">
      <w:pPr>
        <w:pStyle w:val="Heading2"/>
        <w:numPr>
          <w:ilvl w:val="0"/>
          <w:numId w:val="0"/>
        </w:numPr>
        <w:spacing w:line="240" w:lineRule="auto"/>
        <w:rPr>
          <w:rFonts w:asciiTheme="minorHAnsi" w:hAnsiTheme="minorHAnsi" w:cstheme="minorHAnsi"/>
          <w:b w:val="0"/>
          <w:bCs/>
          <w:szCs w:val="24"/>
        </w:rPr>
      </w:pPr>
      <w:bookmarkStart w:id="28" w:name="_Toc43810191"/>
      <w:bookmarkStart w:id="29" w:name="_Toc88565318"/>
      <w:bookmarkStart w:id="30" w:name="_Toc138422387"/>
      <w:r w:rsidRPr="00583A0E">
        <w:rPr>
          <w:rFonts w:asciiTheme="minorHAnsi" w:hAnsiTheme="minorHAnsi" w:cstheme="minorHAnsi"/>
          <w:b w:val="0"/>
          <w:bCs/>
          <w:szCs w:val="24"/>
        </w:rPr>
        <w:t xml:space="preserve">When we interview job </w:t>
      </w:r>
      <w:r w:rsidR="00DD17FD" w:rsidRPr="00583A0E">
        <w:rPr>
          <w:rFonts w:asciiTheme="minorHAnsi" w:hAnsiTheme="minorHAnsi" w:cstheme="minorHAnsi"/>
          <w:b w:val="0"/>
          <w:bCs/>
          <w:szCs w:val="24"/>
        </w:rPr>
        <w:t>applicants,</w:t>
      </w:r>
      <w:r w:rsidRPr="00583A0E">
        <w:rPr>
          <w:rFonts w:asciiTheme="minorHAnsi" w:hAnsiTheme="minorHAnsi" w:cstheme="minorHAnsi"/>
          <w:b w:val="0"/>
          <w:bCs/>
          <w:szCs w:val="24"/>
        </w:rPr>
        <w:t xml:space="preserve"> we will ensure </w:t>
      </w:r>
      <w:proofErr w:type="gramStart"/>
      <w:r w:rsidRPr="00583A0E">
        <w:rPr>
          <w:rFonts w:asciiTheme="minorHAnsi" w:hAnsiTheme="minorHAnsi" w:cstheme="minorHAnsi"/>
          <w:b w:val="0"/>
          <w:bCs/>
          <w:szCs w:val="24"/>
        </w:rPr>
        <w:t>that;</w:t>
      </w:r>
      <w:bookmarkEnd w:id="28"/>
      <w:bookmarkEnd w:id="29"/>
      <w:bookmarkEnd w:id="30"/>
      <w:proofErr w:type="gramEnd"/>
    </w:p>
    <w:p w14:paraId="713C92E6" w14:textId="77777777" w:rsidR="003C0514" w:rsidRPr="00583A0E" w:rsidRDefault="00786C93" w:rsidP="00DE13C9">
      <w:pPr>
        <w:pStyle w:val="ListParagraph"/>
        <w:numPr>
          <w:ilvl w:val="0"/>
          <w:numId w:val="13"/>
        </w:numPr>
        <w:rPr>
          <w:rFonts w:asciiTheme="minorHAnsi" w:hAnsiTheme="minorHAnsi" w:cstheme="minorHAnsi"/>
          <w:bCs/>
        </w:rPr>
      </w:pPr>
      <w:r w:rsidRPr="00583A0E">
        <w:rPr>
          <w:rFonts w:asciiTheme="minorHAnsi" w:hAnsiTheme="minorHAnsi" w:cstheme="minorHAnsi"/>
          <w:bCs/>
        </w:rPr>
        <w:t xml:space="preserve">Interviewees are asked questions relevant to safeguarding as agreed and any additional questions </w:t>
      </w:r>
      <w:proofErr w:type="gramStart"/>
      <w:r w:rsidRPr="00583A0E">
        <w:rPr>
          <w:rFonts w:asciiTheme="minorHAnsi" w:hAnsiTheme="minorHAnsi" w:cstheme="minorHAnsi"/>
          <w:bCs/>
        </w:rPr>
        <w:t>as a result of</w:t>
      </w:r>
      <w:proofErr w:type="gramEnd"/>
      <w:r w:rsidRPr="00583A0E">
        <w:rPr>
          <w:rFonts w:asciiTheme="minorHAnsi" w:hAnsiTheme="minorHAnsi" w:cstheme="minorHAnsi"/>
          <w:bCs/>
        </w:rPr>
        <w:t xml:space="preserve"> answers given to explore attitudes toward and motivation to work with children.</w:t>
      </w:r>
    </w:p>
    <w:p w14:paraId="3BDC6463" w14:textId="4BF4821F" w:rsidR="003C0514" w:rsidRPr="00583A0E" w:rsidRDefault="00786C93" w:rsidP="00DE13C9">
      <w:pPr>
        <w:pStyle w:val="ListParagraph"/>
        <w:numPr>
          <w:ilvl w:val="0"/>
          <w:numId w:val="13"/>
        </w:numPr>
        <w:rPr>
          <w:rFonts w:asciiTheme="minorHAnsi" w:hAnsiTheme="minorHAnsi" w:cstheme="minorHAnsi"/>
          <w:bCs/>
        </w:rPr>
      </w:pPr>
      <w:r w:rsidRPr="00583A0E">
        <w:rPr>
          <w:rFonts w:asciiTheme="minorHAnsi" w:hAnsiTheme="minorHAnsi" w:cstheme="minorHAnsi"/>
          <w:bCs/>
        </w:rPr>
        <w:lastRenderedPageBreak/>
        <w:t xml:space="preserve">Any disclosure regarding criminal activity is to be explored, even if relating to a spent conviction or soft information. </w:t>
      </w:r>
    </w:p>
    <w:p w14:paraId="34740609" w14:textId="3567BFB7" w:rsidR="00DD17FD" w:rsidRPr="00583A0E" w:rsidRDefault="00786C93" w:rsidP="00DE13C9">
      <w:pPr>
        <w:pStyle w:val="ListParagraph"/>
        <w:numPr>
          <w:ilvl w:val="0"/>
          <w:numId w:val="13"/>
        </w:numPr>
        <w:rPr>
          <w:rFonts w:asciiTheme="minorHAnsi" w:hAnsiTheme="minorHAnsi" w:cstheme="minorHAnsi"/>
          <w:bCs/>
        </w:rPr>
      </w:pPr>
      <w:r w:rsidRPr="00583A0E">
        <w:rPr>
          <w:rFonts w:asciiTheme="minorHAnsi" w:hAnsiTheme="minorHAnsi" w:cstheme="minorHAnsi"/>
          <w:bCs/>
        </w:rPr>
        <w:t xml:space="preserve">Original documents are to be </w:t>
      </w:r>
      <w:proofErr w:type="gramStart"/>
      <w:r w:rsidRPr="00583A0E">
        <w:rPr>
          <w:rFonts w:asciiTheme="minorHAnsi" w:hAnsiTheme="minorHAnsi" w:cstheme="minorHAnsi"/>
          <w:bCs/>
        </w:rPr>
        <w:t>viewed</w:t>
      </w:r>
      <w:proofErr w:type="gramEnd"/>
      <w:r w:rsidRPr="00583A0E">
        <w:rPr>
          <w:rFonts w:asciiTheme="minorHAnsi" w:hAnsiTheme="minorHAnsi" w:cstheme="minorHAnsi"/>
          <w:bCs/>
        </w:rPr>
        <w:t xml:space="preserve"> and copies taken at interview, including those of qualifications, and kept on the staff file if the candidate is appointed.</w:t>
      </w:r>
    </w:p>
    <w:p w14:paraId="6832A14D" w14:textId="77777777" w:rsidR="00A2412A" w:rsidRPr="00583A0E" w:rsidRDefault="00A2412A" w:rsidP="006749A5">
      <w:pPr>
        <w:pStyle w:val="ListParagraph"/>
        <w:ind w:left="360"/>
        <w:rPr>
          <w:rFonts w:asciiTheme="minorHAnsi" w:hAnsiTheme="minorHAnsi" w:cstheme="minorHAnsi"/>
          <w:bCs/>
        </w:rPr>
      </w:pPr>
    </w:p>
    <w:p w14:paraId="5FB162EC" w14:textId="792314A7" w:rsidR="00F41CAA" w:rsidRPr="00583A0E" w:rsidRDefault="00F41CAA" w:rsidP="0073684D">
      <w:pPr>
        <w:pStyle w:val="Heading2"/>
        <w:tabs>
          <w:tab w:val="clear" w:pos="0"/>
        </w:tabs>
        <w:spacing w:line="240" w:lineRule="auto"/>
        <w:rPr>
          <w:rFonts w:asciiTheme="minorHAnsi" w:hAnsiTheme="minorHAnsi" w:cstheme="minorHAnsi"/>
          <w:b w:val="0"/>
          <w:bCs/>
          <w:szCs w:val="24"/>
        </w:rPr>
      </w:pPr>
      <w:bookmarkStart w:id="31" w:name="_Toc43810192"/>
      <w:bookmarkStart w:id="32" w:name="_Toc88565319"/>
      <w:bookmarkStart w:id="33" w:name="_Toc138422388"/>
      <w:r w:rsidRPr="00583A0E">
        <w:rPr>
          <w:rFonts w:asciiTheme="minorHAnsi" w:hAnsiTheme="minorHAnsi" w:cstheme="minorHAnsi"/>
          <w:b w:val="0"/>
          <w:bCs/>
          <w:szCs w:val="24"/>
        </w:rPr>
        <w:t xml:space="preserve">When we appoint a new staff </w:t>
      </w:r>
      <w:r w:rsidR="00A2412A" w:rsidRPr="00583A0E">
        <w:rPr>
          <w:rFonts w:asciiTheme="minorHAnsi" w:hAnsiTheme="minorHAnsi" w:cstheme="minorHAnsi"/>
          <w:b w:val="0"/>
          <w:bCs/>
          <w:szCs w:val="24"/>
        </w:rPr>
        <w:t>member,</w:t>
      </w:r>
      <w:r w:rsidRPr="00583A0E">
        <w:rPr>
          <w:rFonts w:asciiTheme="minorHAnsi" w:hAnsiTheme="minorHAnsi" w:cstheme="minorHAnsi"/>
          <w:b w:val="0"/>
          <w:bCs/>
          <w:szCs w:val="24"/>
        </w:rPr>
        <w:t xml:space="preserve"> we will ensure </w:t>
      </w:r>
      <w:proofErr w:type="gramStart"/>
      <w:r w:rsidRPr="00583A0E">
        <w:rPr>
          <w:rFonts w:asciiTheme="minorHAnsi" w:hAnsiTheme="minorHAnsi" w:cstheme="minorHAnsi"/>
          <w:b w:val="0"/>
          <w:bCs/>
          <w:szCs w:val="24"/>
        </w:rPr>
        <w:t>that;</w:t>
      </w:r>
      <w:bookmarkEnd w:id="31"/>
      <w:bookmarkEnd w:id="32"/>
      <w:bookmarkEnd w:id="33"/>
      <w:proofErr w:type="gramEnd"/>
    </w:p>
    <w:p w14:paraId="332CEECC" w14:textId="77777777" w:rsidR="00F41CAA" w:rsidRPr="00583A0E" w:rsidRDefault="00786C93" w:rsidP="00DE13C9">
      <w:pPr>
        <w:pStyle w:val="ListParagraph"/>
        <w:numPr>
          <w:ilvl w:val="0"/>
          <w:numId w:val="14"/>
        </w:numPr>
        <w:rPr>
          <w:rFonts w:asciiTheme="minorHAnsi" w:hAnsiTheme="minorHAnsi" w:cstheme="minorHAnsi"/>
          <w:bCs/>
        </w:rPr>
      </w:pPr>
      <w:r w:rsidRPr="00583A0E">
        <w:rPr>
          <w:rFonts w:asciiTheme="minorHAnsi" w:hAnsiTheme="minorHAnsi" w:cstheme="minorHAnsi"/>
          <w:bCs/>
        </w:rPr>
        <w:t xml:space="preserve">All candidates are offered an appointment subject to satisfactory references and appropriate checks. </w:t>
      </w:r>
    </w:p>
    <w:p w14:paraId="5DD1D3A3" w14:textId="68054E70" w:rsidR="00F41CAA" w:rsidRDefault="00786C93" w:rsidP="00DE13C9">
      <w:pPr>
        <w:pStyle w:val="ListParagraph"/>
        <w:numPr>
          <w:ilvl w:val="0"/>
          <w:numId w:val="14"/>
        </w:numPr>
        <w:rPr>
          <w:rFonts w:asciiTheme="minorHAnsi" w:hAnsiTheme="minorHAnsi" w:cstheme="minorHAnsi"/>
          <w:bCs/>
        </w:rPr>
      </w:pPr>
      <w:r w:rsidRPr="00583A0E">
        <w:rPr>
          <w:rFonts w:asciiTheme="minorHAnsi" w:hAnsiTheme="minorHAnsi" w:cstheme="minorHAnsi"/>
          <w:bCs/>
        </w:rPr>
        <w:t>Prior to starting, candidates’ refere</w:t>
      </w:r>
      <w:r w:rsidR="00505519" w:rsidRPr="00583A0E">
        <w:rPr>
          <w:rFonts w:asciiTheme="minorHAnsi" w:hAnsiTheme="minorHAnsi" w:cstheme="minorHAnsi"/>
          <w:bCs/>
        </w:rPr>
        <w:t>nces will be sought</w:t>
      </w:r>
      <w:r w:rsidRPr="00583A0E">
        <w:rPr>
          <w:rFonts w:asciiTheme="minorHAnsi" w:hAnsiTheme="minorHAnsi" w:cstheme="minorHAnsi"/>
          <w:bCs/>
        </w:rPr>
        <w:t xml:space="preserve"> and </w:t>
      </w:r>
      <w:r w:rsidR="00505519" w:rsidRPr="00583A0E">
        <w:rPr>
          <w:rFonts w:asciiTheme="minorHAnsi" w:hAnsiTheme="minorHAnsi" w:cstheme="minorHAnsi"/>
          <w:bCs/>
        </w:rPr>
        <w:t xml:space="preserve">where returned, </w:t>
      </w:r>
      <w:r w:rsidRPr="00583A0E">
        <w:rPr>
          <w:rFonts w:asciiTheme="minorHAnsi" w:hAnsiTheme="minorHAnsi" w:cstheme="minorHAnsi"/>
          <w:bCs/>
        </w:rPr>
        <w:t>confirmation of the detail of the reference will be verified and properly recorded on the staff file</w:t>
      </w:r>
      <w:r w:rsidR="00037E9C">
        <w:rPr>
          <w:rFonts w:asciiTheme="minorHAnsi" w:hAnsiTheme="minorHAnsi" w:cstheme="minorHAnsi"/>
          <w:bCs/>
        </w:rPr>
        <w:t>.</w:t>
      </w:r>
    </w:p>
    <w:p w14:paraId="263DA75C" w14:textId="0A9BD34D" w:rsidR="00037E9C" w:rsidRPr="00583A0E" w:rsidRDefault="00037E9C" w:rsidP="00DE13C9">
      <w:pPr>
        <w:pStyle w:val="ListParagraph"/>
        <w:numPr>
          <w:ilvl w:val="0"/>
          <w:numId w:val="14"/>
        </w:numPr>
        <w:rPr>
          <w:rFonts w:asciiTheme="minorHAnsi" w:hAnsiTheme="minorHAnsi" w:cstheme="minorHAnsi"/>
          <w:bCs/>
        </w:rPr>
      </w:pPr>
      <w:r>
        <w:rPr>
          <w:rFonts w:asciiTheme="minorHAnsi" w:hAnsiTheme="minorHAnsi" w:cstheme="minorHAnsi"/>
          <w:bCs/>
        </w:rPr>
        <w:t>Candidate must have two authoritative references returned before start date.</w:t>
      </w:r>
    </w:p>
    <w:p w14:paraId="55B0F1A6" w14:textId="77777777" w:rsidR="00F41CAA" w:rsidRPr="00583A0E" w:rsidRDefault="00786C93" w:rsidP="00DE13C9">
      <w:pPr>
        <w:pStyle w:val="ListParagraph"/>
        <w:numPr>
          <w:ilvl w:val="0"/>
          <w:numId w:val="14"/>
        </w:numPr>
        <w:rPr>
          <w:rFonts w:asciiTheme="minorHAnsi" w:hAnsiTheme="minorHAnsi" w:cstheme="minorHAnsi"/>
          <w:bCs/>
        </w:rPr>
      </w:pPr>
      <w:r w:rsidRPr="00583A0E">
        <w:rPr>
          <w:rFonts w:asciiTheme="minorHAnsi" w:hAnsiTheme="minorHAnsi" w:cstheme="minorHAnsi"/>
          <w:bCs/>
        </w:rPr>
        <w:t>The DBS check will be completed and the outcome known prior to appointment</w:t>
      </w:r>
      <w:r w:rsidR="00F41CAA" w:rsidRPr="00583A0E">
        <w:rPr>
          <w:rFonts w:asciiTheme="minorHAnsi" w:hAnsiTheme="minorHAnsi" w:cstheme="minorHAnsi"/>
          <w:bCs/>
        </w:rPr>
        <w:t xml:space="preserve"> where possible</w:t>
      </w:r>
      <w:r w:rsidRPr="00583A0E">
        <w:rPr>
          <w:rFonts w:asciiTheme="minorHAnsi" w:hAnsiTheme="minorHAnsi" w:cstheme="minorHAnsi"/>
          <w:bCs/>
        </w:rPr>
        <w:t>.</w:t>
      </w:r>
      <w:r w:rsidR="00F41CAA" w:rsidRPr="00583A0E">
        <w:rPr>
          <w:rFonts w:asciiTheme="minorHAnsi" w:hAnsiTheme="minorHAnsi" w:cstheme="minorHAnsi"/>
          <w:bCs/>
        </w:rPr>
        <w:t xml:space="preserve"> Where this is not possible, a staff member will not be left alone with a child or group of children until the outcome is known.</w:t>
      </w:r>
      <w:r w:rsidRPr="00583A0E">
        <w:rPr>
          <w:rFonts w:asciiTheme="minorHAnsi" w:hAnsiTheme="minorHAnsi" w:cstheme="minorHAnsi"/>
          <w:bCs/>
        </w:rPr>
        <w:t xml:space="preserve"> </w:t>
      </w:r>
    </w:p>
    <w:p w14:paraId="00335A8E" w14:textId="77777777" w:rsidR="00F41CAA" w:rsidRPr="00583A0E" w:rsidRDefault="00786C93" w:rsidP="00DE13C9">
      <w:pPr>
        <w:pStyle w:val="ListParagraph"/>
        <w:numPr>
          <w:ilvl w:val="0"/>
          <w:numId w:val="14"/>
        </w:numPr>
        <w:rPr>
          <w:rFonts w:asciiTheme="minorHAnsi" w:hAnsiTheme="minorHAnsi" w:cstheme="minorHAnsi"/>
          <w:bCs/>
        </w:rPr>
      </w:pPr>
      <w:r w:rsidRPr="00583A0E">
        <w:rPr>
          <w:rFonts w:asciiTheme="minorHAnsi" w:hAnsiTheme="minorHAnsi" w:cstheme="minorHAnsi"/>
          <w:bCs/>
        </w:rPr>
        <w:t xml:space="preserve">Where soft information reveals concern(s) of a possible safeguarding nature, these are discussed as per the Allegation Management procedures. </w:t>
      </w:r>
    </w:p>
    <w:p w14:paraId="4D25A69E" w14:textId="77777777" w:rsidR="00F41CAA" w:rsidRPr="00583A0E" w:rsidRDefault="00786C93" w:rsidP="00DE13C9">
      <w:pPr>
        <w:pStyle w:val="ListParagraph"/>
        <w:numPr>
          <w:ilvl w:val="0"/>
          <w:numId w:val="14"/>
        </w:numPr>
        <w:rPr>
          <w:rFonts w:asciiTheme="minorHAnsi" w:hAnsiTheme="minorHAnsi" w:cstheme="minorHAnsi"/>
          <w:bCs/>
        </w:rPr>
      </w:pPr>
      <w:r w:rsidRPr="00583A0E">
        <w:rPr>
          <w:rFonts w:asciiTheme="minorHAnsi" w:hAnsiTheme="minorHAnsi" w:cstheme="minorHAnsi"/>
          <w:bCs/>
        </w:rPr>
        <w:t>Where any convictions are</w:t>
      </w:r>
      <w:r w:rsidR="00F41CAA" w:rsidRPr="00583A0E">
        <w:rPr>
          <w:rFonts w:asciiTheme="minorHAnsi" w:hAnsiTheme="minorHAnsi" w:cstheme="minorHAnsi"/>
          <w:bCs/>
        </w:rPr>
        <w:t xml:space="preserve"> revealed, they will be discussed with the Manager and the DOLA (</w:t>
      </w:r>
      <w:r w:rsidRPr="00583A0E">
        <w:rPr>
          <w:rFonts w:asciiTheme="minorHAnsi" w:hAnsiTheme="minorHAnsi" w:cstheme="minorHAnsi"/>
          <w:bCs/>
        </w:rPr>
        <w:t>Designated Officer</w:t>
      </w:r>
      <w:r w:rsidR="00F41CAA" w:rsidRPr="00583A0E">
        <w:rPr>
          <w:rFonts w:asciiTheme="minorHAnsi" w:hAnsiTheme="minorHAnsi" w:cstheme="minorHAnsi"/>
          <w:bCs/>
        </w:rPr>
        <w:t xml:space="preserve"> for the Local Authority</w:t>
      </w:r>
      <w:r w:rsidRPr="00583A0E">
        <w:rPr>
          <w:rFonts w:asciiTheme="minorHAnsi" w:hAnsiTheme="minorHAnsi" w:cstheme="minorHAnsi"/>
          <w:bCs/>
        </w:rPr>
        <w:t>)</w:t>
      </w:r>
      <w:r w:rsidR="00F41CAA" w:rsidRPr="00583A0E">
        <w:rPr>
          <w:rFonts w:asciiTheme="minorHAnsi" w:hAnsiTheme="minorHAnsi" w:cstheme="minorHAnsi"/>
          <w:bCs/>
        </w:rPr>
        <w:t xml:space="preserve"> who is informed via the </w:t>
      </w:r>
      <w:r w:rsidRPr="00583A0E">
        <w:rPr>
          <w:rFonts w:asciiTheme="minorHAnsi" w:hAnsiTheme="minorHAnsi" w:cstheme="minorHAnsi"/>
          <w:bCs/>
        </w:rPr>
        <w:t>Manager.</w:t>
      </w:r>
    </w:p>
    <w:p w14:paraId="3875DB9C" w14:textId="51DC43E7" w:rsidR="00F41CAA" w:rsidRPr="00583A0E" w:rsidRDefault="00786C93" w:rsidP="00DE13C9">
      <w:pPr>
        <w:pStyle w:val="ListParagraph"/>
        <w:numPr>
          <w:ilvl w:val="0"/>
          <w:numId w:val="14"/>
        </w:numPr>
        <w:rPr>
          <w:rFonts w:asciiTheme="minorHAnsi" w:hAnsiTheme="minorHAnsi" w:cstheme="minorHAnsi"/>
          <w:bCs/>
        </w:rPr>
      </w:pPr>
      <w:r w:rsidRPr="00583A0E">
        <w:rPr>
          <w:rFonts w:asciiTheme="minorHAnsi" w:hAnsiTheme="minorHAnsi" w:cstheme="minorHAnsi"/>
          <w:bCs/>
        </w:rPr>
        <w:t xml:space="preserve">Where an individual starts work prior to the DBS check being returned, the appropriate risk assessment is undertaken including </w:t>
      </w:r>
      <w:proofErr w:type="gramStart"/>
      <w:r w:rsidRPr="00583A0E">
        <w:rPr>
          <w:rFonts w:asciiTheme="minorHAnsi" w:hAnsiTheme="minorHAnsi" w:cstheme="minorHAnsi"/>
          <w:bCs/>
        </w:rPr>
        <w:t>ensuring appropriate supervision of the individual at all times</w:t>
      </w:r>
      <w:proofErr w:type="gramEnd"/>
      <w:r w:rsidRPr="00583A0E">
        <w:rPr>
          <w:rFonts w:asciiTheme="minorHAnsi" w:hAnsiTheme="minorHAnsi" w:cstheme="minorHAnsi"/>
          <w:bCs/>
        </w:rPr>
        <w:t xml:space="preserve"> where they have contact with children.</w:t>
      </w:r>
    </w:p>
    <w:p w14:paraId="0A25CADD" w14:textId="77777777" w:rsidR="00A2412A" w:rsidRPr="00583A0E" w:rsidRDefault="00A2412A" w:rsidP="006749A5">
      <w:pPr>
        <w:pStyle w:val="ListParagraph"/>
        <w:ind w:left="360"/>
        <w:rPr>
          <w:rFonts w:asciiTheme="minorHAnsi" w:hAnsiTheme="minorHAnsi" w:cstheme="minorHAnsi"/>
          <w:bCs/>
        </w:rPr>
      </w:pPr>
    </w:p>
    <w:p w14:paraId="1C76BA3A" w14:textId="68D78AD8" w:rsidR="00F41CAA" w:rsidRPr="00583A0E" w:rsidRDefault="00F41CAA" w:rsidP="0073684D">
      <w:pPr>
        <w:pStyle w:val="Heading2"/>
        <w:tabs>
          <w:tab w:val="clear" w:pos="0"/>
        </w:tabs>
        <w:spacing w:line="240" w:lineRule="auto"/>
        <w:rPr>
          <w:rFonts w:asciiTheme="minorHAnsi" w:hAnsiTheme="minorHAnsi" w:cstheme="minorHAnsi"/>
          <w:b w:val="0"/>
          <w:bCs/>
          <w:szCs w:val="24"/>
        </w:rPr>
      </w:pPr>
      <w:bookmarkStart w:id="34" w:name="_Toc43810193"/>
      <w:bookmarkStart w:id="35" w:name="_Toc88565320"/>
      <w:bookmarkStart w:id="36" w:name="_Toc138422389"/>
      <w:r w:rsidRPr="00583A0E">
        <w:rPr>
          <w:rFonts w:asciiTheme="minorHAnsi" w:hAnsiTheme="minorHAnsi" w:cstheme="minorHAnsi"/>
          <w:b w:val="0"/>
          <w:bCs/>
          <w:szCs w:val="24"/>
        </w:rPr>
        <w:t xml:space="preserve">When we induct new </w:t>
      </w:r>
      <w:r w:rsidR="00A2412A" w:rsidRPr="00583A0E">
        <w:rPr>
          <w:rFonts w:asciiTheme="minorHAnsi" w:hAnsiTheme="minorHAnsi" w:cstheme="minorHAnsi"/>
          <w:b w:val="0"/>
          <w:bCs/>
          <w:szCs w:val="24"/>
        </w:rPr>
        <w:t>staff,</w:t>
      </w:r>
      <w:r w:rsidRPr="00583A0E">
        <w:rPr>
          <w:rFonts w:asciiTheme="minorHAnsi" w:hAnsiTheme="minorHAnsi" w:cstheme="minorHAnsi"/>
          <w:b w:val="0"/>
          <w:bCs/>
          <w:szCs w:val="24"/>
        </w:rPr>
        <w:t xml:space="preserve"> we ensure </w:t>
      </w:r>
      <w:proofErr w:type="gramStart"/>
      <w:r w:rsidRPr="00583A0E">
        <w:rPr>
          <w:rFonts w:asciiTheme="minorHAnsi" w:hAnsiTheme="minorHAnsi" w:cstheme="minorHAnsi"/>
          <w:b w:val="0"/>
          <w:bCs/>
          <w:szCs w:val="24"/>
        </w:rPr>
        <w:t>that;</w:t>
      </w:r>
      <w:bookmarkEnd w:id="34"/>
      <w:bookmarkEnd w:id="35"/>
      <w:bookmarkEnd w:id="36"/>
      <w:proofErr w:type="gramEnd"/>
    </w:p>
    <w:p w14:paraId="11D312A6" w14:textId="77777777" w:rsidR="00F41CAA" w:rsidRPr="00583A0E" w:rsidRDefault="00786C93" w:rsidP="00DE13C9">
      <w:pPr>
        <w:pStyle w:val="ListParagraph"/>
        <w:numPr>
          <w:ilvl w:val="0"/>
          <w:numId w:val="15"/>
        </w:numPr>
        <w:rPr>
          <w:rFonts w:asciiTheme="minorHAnsi" w:hAnsiTheme="minorHAnsi" w:cstheme="minorHAnsi"/>
          <w:bCs/>
        </w:rPr>
      </w:pPr>
      <w:r w:rsidRPr="00583A0E">
        <w:rPr>
          <w:rFonts w:asciiTheme="minorHAnsi" w:hAnsiTheme="minorHAnsi" w:cstheme="minorHAnsi"/>
          <w:bCs/>
        </w:rPr>
        <w:t>All candidates are offered appointment subject to satisfactory references and appropriate checks.</w:t>
      </w:r>
    </w:p>
    <w:p w14:paraId="697F1A08" w14:textId="77777777" w:rsidR="00F41CAA" w:rsidRPr="00583A0E" w:rsidRDefault="00786C93" w:rsidP="00DE13C9">
      <w:pPr>
        <w:pStyle w:val="ListParagraph"/>
        <w:numPr>
          <w:ilvl w:val="0"/>
          <w:numId w:val="15"/>
        </w:numPr>
        <w:rPr>
          <w:rFonts w:asciiTheme="minorHAnsi" w:hAnsiTheme="minorHAnsi" w:cstheme="minorHAnsi"/>
          <w:bCs/>
        </w:rPr>
      </w:pPr>
      <w:r w:rsidRPr="00583A0E">
        <w:rPr>
          <w:rFonts w:asciiTheme="minorHAnsi" w:hAnsiTheme="minorHAnsi" w:cstheme="minorHAnsi"/>
          <w:bCs/>
        </w:rPr>
        <w:t>Staff members and volunteers will receive an agreed inductio</w:t>
      </w:r>
      <w:r w:rsidR="00F41CAA" w:rsidRPr="00583A0E">
        <w:rPr>
          <w:rFonts w:asciiTheme="minorHAnsi" w:hAnsiTheme="minorHAnsi" w:cstheme="minorHAnsi"/>
          <w:bCs/>
        </w:rPr>
        <w:t xml:space="preserve">n pack which </w:t>
      </w:r>
      <w:proofErr w:type="gramStart"/>
      <w:r w:rsidR="00F41CAA" w:rsidRPr="00583A0E">
        <w:rPr>
          <w:rFonts w:asciiTheme="minorHAnsi" w:hAnsiTheme="minorHAnsi" w:cstheme="minorHAnsi"/>
          <w:bCs/>
        </w:rPr>
        <w:t>includes;</w:t>
      </w:r>
      <w:proofErr w:type="gramEnd"/>
      <w:r w:rsidR="00F41CAA" w:rsidRPr="00583A0E">
        <w:rPr>
          <w:rFonts w:asciiTheme="minorHAnsi" w:hAnsiTheme="minorHAnsi" w:cstheme="minorHAnsi"/>
          <w:bCs/>
        </w:rPr>
        <w:t xml:space="preserve"> </w:t>
      </w:r>
    </w:p>
    <w:p w14:paraId="4C1699CB" w14:textId="77777777" w:rsidR="00F41CAA" w:rsidRPr="00583A0E" w:rsidRDefault="00F41CAA" w:rsidP="00803010">
      <w:pPr>
        <w:pStyle w:val="ListParagraph"/>
        <w:numPr>
          <w:ilvl w:val="1"/>
          <w:numId w:val="15"/>
        </w:numPr>
        <w:rPr>
          <w:rFonts w:asciiTheme="minorHAnsi" w:hAnsiTheme="minorHAnsi" w:cstheme="minorHAnsi"/>
          <w:bCs/>
        </w:rPr>
      </w:pPr>
      <w:r w:rsidRPr="00583A0E">
        <w:rPr>
          <w:rFonts w:asciiTheme="minorHAnsi" w:hAnsiTheme="minorHAnsi" w:cstheme="minorHAnsi"/>
          <w:bCs/>
        </w:rPr>
        <w:t>A s</w:t>
      </w:r>
      <w:r w:rsidR="00786C93" w:rsidRPr="00583A0E">
        <w:rPr>
          <w:rFonts w:asciiTheme="minorHAnsi" w:hAnsiTheme="minorHAnsi" w:cstheme="minorHAnsi"/>
          <w:bCs/>
        </w:rPr>
        <w:t>tatement of values and expectations of the organisation in relation to staff and childre</w:t>
      </w:r>
      <w:r w:rsidR="00AA5A88" w:rsidRPr="00583A0E">
        <w:rPr>
          <w:rFonts w:asciiTheme="minorHAnsi" w:hAnsiTheme="minorHAnsi" w:cstheme="minorHAnsi"/>
          <w:bCs/>
        </w:rPr>
        <w:t>n</w:t>
      </w:r>
      <w:r w:rsidR="00786C93" w:rsidRPr="00583A0E">
        <w:rPr>
          <w:rFonts w:asciiTheme="minorHAnsi" w:hAnsiTheme="minorHAnsi" w:cstheme="minorHAnsi"/>
          <w:bCs/>
        </w:rPr>
        <w:t>.</w:t>
      </w:r>
    </w:p>
    <w:p w14:paraId="7BDD665D" w14:textId="3095C0EE" w:rsidR="00F41CAA" w:rsidRPr="00583A0E" w:rsidRDefault="00786C93" w:rsidP="00803010">
      <w:pPr>
        <w:pStyle w:val="ListParagraph"/>
        <w:numPr>
          <w:ilvl w:val="1"/>
          <w:numId w:val="15"/>
        </w:numPr>
        <w:rPr>
          <w:rFonts w:asciiTheme="minorHAnsi" w:hAnsiTheme="minorHAnsi" w:cstheme="minorHAnsi"/>
          <w:bCs/>
        </w:rPr>
      </w:pPr>
      <w:r w:rsidRPr="00583A0E">
        <w:rPr>
          <w:rFonts w:asciiTheme="minorHAnsi" w:hAnsiTheme="minorHAnsi" w:cstheme="minorHAnsi"/>
          <w:bCs/>
        </w:rPr>
        <w:t>A copy of/reference to</w:t>
      </w:r>
      <w:r w:rsidR="00F41CAA" w:rsidRPr="00583A0E">
        <w:rPr>
          <w:rFonts w:asciiTheme="minorHAnsi" w:hAnsiTheme="minorHAnsi" w:cstheme="minorHAnsi"/>
          <w:bCs/>
        </w:rPr>
        <w:t xml:space="preserve"> our </w:t>
      </w:r>
      <w:r w:rsidRPr="00583A0E">
        <w:rPr>
          <w:rFonts w:asciiTheme="minorHAnsi" w:hAnsiTheme="minorHAnsi" w:cstheme="minorHAnsi"/>
          <w:bCs/>
        </w:rPr>
        <w:t xml:space="preserve">whistle blowing policy. </w:t>
      </w:r>
    </w:p>
    <w:p w14:paraId="3AE80AC5" w14:textId="36AC974B" w:rsidR="004E4116" w:rsidRPr="00583A0E" w:rsidRDefault="00786C93" w:rsidP="00803010">
      <w:pPr>
        <w:pStyle w:val="ListParagraph"/>
        <w:numPr>
          <w:ilvl w:val="1"/>
          <w:numId w:val="15"/>
        </w:numPr>
        <w:rPr>
          <w:rFonts w:asciiTheme="minorHAnsi" w:hAnsiTheme="minorHAnsi" w:cstheme="minorHAnsi"/>
          <w:bCs/>
        </w:rPr>
      </w:pPr>
      <w:r w:rsidRPr="00583A0E">
        <w:rPr>
          <w:rFonts w:asciiTheme="minorHAnsi" w:hAnsiTheme="minorHAnsi" w:cstheme="minorHAnsi"/>
          <w:bCs/>
        </w:rPr>
        <w:t>Expectation of and information regarding attendance on the relevant introductory Child Protection course as a minimum.</w:t>
      </w:r>
    </w:p>
    <w:p w14:paraId="77C4494F" w14:textId="2FF669E5" w:rsidR="00DD17FD" w:rsidRPr="00583A0E" w:rsidRDefault="00786C93" w:rsidP="00803010">
      <w:pPr>
        <w:pStyle w:val="ListParagraph"/>
        <w:numPr>
          <w:ilvl w:val="1"/>
          <w:numId w:val="15"/>
        </w:numPr>
        <w:rPr>
          <w:rFonts w:asciiTheme="minorHAnsi" w:hAnsiTheme="minorHAnsi" w:cstheme="minorHAnsi"/>
          <w:bCs/>
        </w:rPr>
      </w:pPr>
      <w:r w:rsidRPr="00583A0E">
        <w:rPr>
          <w:rFonts w:asciiTheme="minorHAnsi" w:hAnsiTheme="minorHAnsi" w:cstheme="minorHAnsi"/>
          <w:bCs/>
        </w:rPr>
        <w:t>A list of key contacts within the organisation for dealing with the various areas outlined above.</w:t>
      </w:r>
    </w:p>
    <w:p w14:paraId="1B493F79" w14:textId="77777777" w:rsidR="00A2412A" w:rsidRPr="00583A0E" w:rsidRDefault="00A2412A" w:rsidP="00A2412A">
      <w:pPr>
        <w:pStyle w:val="ListParagraph"/>
        <w:ind w:left="360"/>
        <w:rPr>
          <w:rFonts w:asciiTheme="minorHAnsi" w:hAnsiTheme="minorHAnsi" w:cstheme="minorHAnsi"/>
          <w:bCs/>
        </w:rPr>
      </w:pPr>
    </w:p>
    <w:p w14:paraId="4A63367C" w14:textId="65245793" w:rsidR="004E4116" w:rsidRPr="00583A0E" w:rsidRDefault="004E4116" w:rsidP="0073684D">
      <w:pPr>
        <w:pStyle w:val="Heading2"/>
        <w:tabs>
          <w:tab w:val="clear" w:pos="0"/>
        </w:tabs>
        <w:spacing w:line="240" w:lineRule="auto"/>
        <w:rPr>
          <w:rFonts w:asciiTheme="minorHAnsi" w:hAnsiTheme="minorHAnsi" w:cstheme="minorHAnsi"/>
          <w:b w:val="0"/>
          <w:bCs/>
          <w:szCs w:val="24"/>
        </w:rPr>
      </w:pPr>
      <w:bookmarkStart w:id="37" w:name="_Toc43810194"/>
      <w:bookmarkStart w:id="38" w:name="_Toc88565321"/>
      <w:bookmarkStart w:id="39" w:name="_Toc138422390"/>
      <w:r w:rsidRPr="00583A0E">
        <w:rPr>
          <w:rFonts w:asciiTheme="minorHAnsi" w:hAnsiTheme="minorHAnsi" w:cstheme="minorHAnsi"/>
          <w:b w:val="0"/>
          <w:bCs/>
          <w:szCs w:val="24"/>
        </w:rPr>
        <w:t xml:space="preserve">Whilst staff are employed by Lydiard Millicent </w:t>
      </w:r>
      <w:proofErr w:type="gramStart"/>
      <w:r w:rsidR="00C83E09" w:rsidRPr="00583A0E">
        <w:rPr>
          <w:rFonts w:asciiTheme="minorHAnsi" w:hAnsiTheme="minorHAnsi" w:cstheme="minorHAnsi"/>
          <w:b w:val="0"/>
          <w:bCs/>
          <w:szCs w:val="24"/>
        </w:rPr>
        <w:t>Pre-School</w:t>
      </w:r>
      <w:r w:rsidRPr="00583A0E">
        <w:rPr>
          <w:rFonts w:asciiTheme="minorHAnsi" w:hAnsiTheme="minorHAnsi" w:cstheme="minorHAnsi"/>
          <w:b w:val="0"/>
          <w:bCs/>
          <w:szCs w:val="24"/>
        </w:rPr>
        <w:t>;</w:t>
      </w:r>
      <w:bookmarkEnd w:id="37"/>
      <w:bookmarkEnd w:id="38"/>
      <w:bookmarkEnd w:id="39"/>
      <w:proofErr w:type="gramEnd"/>
    </w:p>
    <w:p w14:paraId="5B2E1BDF" w14:textId="2A6B5487" w:rsidR="004E4116" w:rsidRPr="000E572C" w:rsidRDefault="00786C93"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 xml:space="preserve">Each staff member and volunteer </w:t>
      </w:r>
      <w:r w:rsidR="006749A5" w:rsidRPr="00583A0E">
        <w:rPr>
          <w:rFonts w:asciiTheme="minorHAnsi" w:hAnsiTheme="minorHAnsi" w:cstheme="minorHAnsi"/>
          <w:bCs/>
        </w:rPr>
        <w:t>ha</w:t>
      </w:r>
      <w:r w:rsidR="00FD5C43">
        <w:rPr>
          <w:rFonts w:asciiTheme="minorHAnsi" w:hAnsiTheme="minorHAnsi" w:cstheme="minorHAnsi"/>
          <w:bCs/>
        </w:rPr>
        <w:t>s</w:t>
      </w:r>
      <w:r w:rsidRPr="00583A0E">
        <w:rPr>
          <w:rFonts w:asciiTheme="minorHAnsi" w:hAnsiTheme="minorHAnsi" w:cstheme="minorHAnsi"/>
          <w:bCs/>
        </w:rPr>
        <w:t xml:space="preserve"> an opportunity to review and reflect on their work with individual children/young people and families via regular supervision arrangements. </w:t>
      </w:r>
    </w:p>
    <w:p w14:paraId="12F01846" w14:textId="150D573C" w:rsidR="004E4116" w:rsidRPr="00583A0E" w:rsidRDefault="00786C93"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Where in place, a probationary review will, with the individual, consider safeguarding issues, relating to behaviour, understanding and any further required support.</w:t>
      </w:r>
    </w:p>
    <w:p w14:paraId="1FDFFC3D" w14:textId="10FCD32F" w:rsidR="004E4116" w:rsidRPr="00583A0E" w:rsidRDefault="00505519"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Termly</w:t>
      </w:r>
      <w:r w:rsidR="00786C93" w:rsidRPr="00583A0E">
        <w:rPr>
          <w:rFonts w:asciiTheme="minorHAnsi" w:hAnsiTheme="minorHAnsi" w:cstheme="minorHAnsi"/>
          <w:bCs/>
        </w:rPr>
        <w:t xml:space="preserve"> performance reviews are undertaken that focus on performance and skills development (including any required training or additional support) in addition to a review of safeguarding issues/practice. </w:t>
      </w:r>
    </w:p>
    <w:p w14:paraId="6EDC7C96" w14:textId="1C7583FA" w:rsidR="004E4116" w:rsidRPr="00583A0E" w:rsidRDefault="00786C93"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Where concerns are raised in relation to an individual’s behaviour that give rise to safeguarding concerns, this is channelled appropriately through the Allegation Management procedures.</w:t>
      </w:r>
    </w:p>
    <w:p w14:paraId="1BA46AD3" w14:textId="6A26B32B" w:rsidR="004E4116" w:rsidRPr="00583A0E" w:rsidRDefault="00786C93"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DBS</w:t>
      </w:r>
      <w:r w:rsidR="0088424A" w:rsidRPr="00583A0E">
        <w:rPr>
          <w:rFonts w:asciiTheme="minorHAnsi" w:hAnsiTheme="minorHAnsi" w:cstheme="minorHAnsi"/>
          <w:bCs/>
        </w:rPr>
        <w:t xml:space="preserve"> checks are carried out immediately</w:t>
      </w:r>
    </w:p>
    <w:p w14:paraId="0DA2DC86" w14:textId="75CFA95B" w:rsidR="004E4116" w:rsidRPr="00583A0E" w:rsidRDefault="00786C93"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A full employment history is available on file for every member of staff, any gaps in employment are checked and accounted for, and qualifications are checked.</w:t>
      </w:r>
    </w:p>
    <w:p w14:paraId="3BF2B92D" w14:textId="4EA1E9EC" w:rsidR="00786C93" w:rsidRPr="000E572C" w:rsidRDefault="00786C93"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Staff in the children’s workforce are signposted and supported as appropriate to undertake relevant training including relevant courses in the WSCB training p</w:t>
      </w:r>
      <w:r w:rsidR="004E4116" w:rsidRPr="00583A0E">
        <w:rPr>
          <w:rFonts w:asciiTheme="minorHAnsi" w:hAnsiTheme="minorHAnsi" w:cstheme="minorHAnsi"/>
          <w:bCs/>
        </w:rPr>
        <w:t>rogramme</w:t>
      </w:r>
    </w:p>
    <w:p w14:paraId="3E334AEC" w14:textId="77777777" w:rsidR="00A2412A" w:rsidRPr="000E572C" w:rsidRDefault="00A2412A" w:rsidP="00F15579">
      <w:pPr>
        <w:pStyle w:val="Heading1"/>
        <w:numPr>
          <w:ilvl w:val="0"/>
          <w:numId w:val="0"/>
        </w:numPr>
        <w:spacing w:before="0" w:after="0"/>
        <w:rPr>
          <w:rFonts w:asciiTheme="minorHAnsi" w:hAnsiTheme="minorHAnsi" w:cstheme="minorHAnsi"/>
          <w:b w:val="0"/>
          <w:bCs/>
        </w:rPr>
      </w:pPr>
    </w:p>
    <w:p w14:paraId="69B6CB89" w14:textId="13B26758" w:rsidR="00603C72" w:rsidRPr="00583A0E" w:rsidRDefault="00CD5439" w:rsidP="00F15579">
      <w:pPr>
        <w:pStyle w:val="Heading1"/>
        <w:numPr>
          <w:ilvl w:val="0"/>
          <w:numId w:val="0"/>
        </w:numPr>
        <w:spacing w:before="0" w:after="0"/>
        <w:rPr>
          <w:rFonts w:asciiTheme="minorHAnsi" w:hAnsiTheme="minorHAnsi" w:cstheme="minorHAnsi"/>
        </w:rPr>
      </w:pPr>
      <w:bookmarkStart w:id="40" w:name="_Toc88565322"/>
      <w:bookmarkStart w:id="41" w:name="_Toc138422391"/>
      <w:r w:rsidRPr="00583A0E">
        <w:rPr>
          <w:rFonts w:asciiTheme="minorHAnsi" w:hAnsiTheme="minorHAnsi" w:cstheme="minorHAnsi"/>
        </w:rPr>
        <w:t>Safer Working Practice</w:t>
      </w:r>
      <w:r w:rsidR="00421C83" w:rsidRPr="00583A0E">
        <w:rPr>
          <w:rFonts w:asciiTheme="minorHAnsi" w:hAnsiTheme="minorHAnsi" w:cstheme="minorHAnsi"/>
        </w:rPr>
        <w:t xml:space="preserve"> </w:t>
      </w:r>
      <w:r w:rsidR="00603C72" w:rsidRPr="00583A0E">
        <w:rPr>
          <w:rFonts w:asciiTheme="minorHAnsi" w:hAnsiTheme="minorHAnsi" w:cstheme="minorHAnsi"/>
        </w:rPr>
        <w:t>Responsibilities</w:t>
      </w:r>
      <w:bookmarkEnd w:id="40"/>
      <w:bookmarkEnd w:id="41"/>
    </w:p>
    <w:p w14:paraId="24AB3EF5" w14:textId="1B323E21" w:rsidR="004B196D" w:rsidRPr="00583A0E" w:rsidRDefault="004B196D" w:rsidP="00DD17FD">
      <w:pPr>
        <w:rPr>
          <w:rFonts w:asciiTheme="minorHAnsi" w:hAnsiTheme="minorHAnsi" w:cstheme="minorHAnsi"/>
          <w:bCs/>
          <w:sz w:val="24"/>
          <w:szCs w:val="24"/>
        </w:rPr>
      </w:pPr>
      <w:r w:rsidRPr="00583A0E">
        <w:rPr>
          <w:rFonts w:asciiTheme="minorHAnsi" w:hAnsiTheme="minorHAnsi" w:cstheme="minorHAnsi"/>
          <w:bCs/>
          <w:sz w:val="24"/>
          <w:szCs w:val="24"/>
        </w:rPr>
        <w:t>All staff have a responsibility to keep pupils safe and to protect them from abuse (sexual, physical and emotional), neglect</w:t>
      </w:r>
      <w:r w:rsidR="00FD5C43">
        <w:rPr>
          <w:rFonts w:asciiTheme="minorHAnsi" w:hAnsiTheme="minorHAnsi" w:cstheme="minorHAnsi"/>
          <w:bCs/>
          <w:sz w:val="24"/>
          <w:szCs w:val="24"/>
        </w:rPr>
        <w:t>, bullying</w:t>
      </w:r>
      <w:r w:rsidRPr="00583A0E">
        <w:rPr>
          <w:rFonts w:asciiTheme="minorHAnsi" w:hAnsiTheme="minorHAnsi" w:cstheme="minorHAnsi"/>
          <w:bCs/>
          <w:sz w:val="24"/>
          <w:szCs w:val="24"/>
        </w:rPr>
        <w:t xml:space="preserve"> and safeguarding concerns.</w:t>
      </w:r>
    </w:p>
    <w:p w14:paraId="589AFDF7" w14:textId="76EA095A" w:rsidR="004B196D" w:rsidRPr="00583A0E" w:rsidRDefault="004B196D" w:rsidP="00DD17FD">
      <w:pPr>
        <w:rPr>
          <w:rFonts w:asciiTheme="minorHAnsi" w:hAnsiTheme="minorHAnsi" w:cstheme="minorHAnsi"/>
          <w:bCs/>
          <w:sz w:val="24"/>
          <w:szCs w:val="24"/>
        </w:rPr>
      </w:pPr>
      <w:r w:rsidRPr="00583A0E">
        <w:rPr>
          <w:rFonts w:asciiTheme="minorHAnsi" w:hAnsiTheme="minorHAnsi" w:cstheme="minorHAnsi"/>
          <w:bCs/>
          <w:sz w:val="24"/>
          <w:szCs w:val="24"/>
        </w:rPr>
        <w:t xml:space="preserve">Pupils have a right to be safe and to be treated with respect and dignity. It follows that trusted adults are expected to take reasonable steps to ensure their safety and well-being. Failure to do so may be regarded as professional misconduct. </w:t>
      </w:r>
    </w:p>
    <w:p w14:paraId="4D0DD914" w14:textId="0B770730" w:rsidR="004B196D" w:rsidRPr="00583A0E" w:rsidRDefault="004B196D" w:rsidP="00DD17FD">
      <w:pPr>
        <w:rPr>
          <w:rFonts w:asciiTheme="minorHAnsi" w:hAnsiTheme="minorHAnsi" w:cstheme="minorHAnsi"/>
          <w:bCs/>
          <w:sz w:val="24"/>
          <w:szCs w:val="24"/>
        </w:rPr>
      </w:pPr>
      <w:r w:rsidRPr="00583A0E">
        <w:rPr>
          <w:rFonts w:asciiTheme="minorHAnsi" w:hAnsiTheme="minorHAnsi" w:cstheme="minorHAnsi"/>
          <w:bCs/>
          <w:sz w:val="24"/>
          <w:szCs w:val="24"/>
        </w:rPr>
        <w:t xml:space="preserve">The safeguarding culture of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is, in part, exercised through the development of respectful, caring and professional relationships between adults and pupils and behaviour by the adult that demonstrates integrity, maturity and good judgement.</w:t>
      </w:r>
    </w:p>
    <w:p w14:paraId="06AEF51E" w14:textId="77777777" w:rsidR="00DD17FD" w:rsidRPr="00583A0E" w:rsidRDefault="00DD17FD" w:rsidP="00DD17FD">
      <w:pPr>
        <w:rPr>
          <w:rFonts w:asciiTheme="minorHAnsi" w:hAnsiTheme="minorHAnsi" w:cstheme="minorHAnsi"/>
          <w:bCs/>
          <w:sz w:val="24"/>
          <w:szCs w:val="24"/>
        </w:rPr>
      </w:pPr>
    </w:p>
    <w:p w14:paraId="274DA0C5" w14:textId="33861DE2" w:rsidR="00603C72" w:rsidRPr="00583A0E" w:rsidRDefault="00603C72" w:rsidP="00DD17FD">
      <w:pPr>
        <w:pStyle w:val="Heading2"/>
        <w:numPr>
          <w:ilvl w:val="0"/>
          <w:numId w:val="0"/>
        </w:numPr>
        <w:spacing w:line="240" w:lineRule="auto"/>
        <w:rPr>
          <w:rFonts w:asciiTheme="minorHAnsi" w:hAnsiTheme="minorHAnsi" w:cstheme="minorHAnsi"/>
          <w:szCs w:val="24"/>
        </w:rPr>
      </w:pPr>
      <w:bookmarkStart w:id="42" w:name="_Toc88565323"/>
      <w:bookmarkStart w:id="43" w:name="_Toc138422392"/>
      <w:r w:rsidRPr="00583A0E">
        <w:rPr>
          <w:rFonts w:asciiTheme="minorHAnsi" w:hAnsiTheme="minorHAnsi" w:cstheme="minorHAnsi"/>
          <w:szCs w:val="24"/>
        </w:rPr>
        <w:t xml:space="preserve">Making </w:t>
      </w:r>
      <w:r w:rsidR="00F15579" w:rsidRPr="00583A0E">
        <w:rPr>
          <w:rFonts w:asciiTheme="minorHAnsi" w:hAnsiTheme="minorHAnsi" w:cstheme="minorHAnsi"/>
          <w:szCs w:val="24"/>
        </w:rPr>
        <w:t>Professional Judgements</w:t>
      </w:r>
      <w:bookmarkEnd w:id="42"/>
      <w:bookmarkEnd w:id="43"/>
    </w:p>
    <w:p w14:paraId="681D6A80" w14:textId="77777777"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This policy cannot provide a complete checklist of what is, or is not, appropriate behaviour for staff. It does highlight however, behaviour which is illegal, inappropriate or inadvisable. There will be rare occasions and circumstances in which staff </w:t>
      </w:r>
      <w:proofErr w:type="gramStart"/>
      <w:r w:rsidRPr="00583A0E">
        <w:rPr>
          <w:rFonts w:asciiTheme="minorHAnsi" w:hAnsiTheme="minorHAnsi" w:cstheme="minorHAnsi"/>
          <w:bCs/>
          <w:sz w:val="24"/>
          <w:szCs w:val="24"/>
        </w:rPr>
        <w:t>have to</w:t>
      </w:r>
      <w:proofErr w:type="gramEnd"/>
      <w:r w:rsidRPr="00583A0E">
        <w:rPr>
          <w:rFonts w:asciiTheme="minorHAnsi" w:hAnsiTheme="minorHAnsi" w:cstheme="minorHAnsi"/>
          <w:bCs/>
          <w:sz w:val="24"/>
          <w:szCs w:val="24"/>
        </w:rPr>
        <w:t xml:space="preserve"> make decisions or </w:t>
      </w:r>
      <w:proofErr w:type="gramStart"/>
      <w:r w:rsidRPr="00583A0E">
        <w:rPr>
          <w:rFonts w:asciiTheme="minorHAnsi" w:hAnsiTheme="minorHAnsi" w:cstheme="minorHAnsi"/>
          <w:bCs/>
          <w:sz w:val="24"/>
          <w:szCs w:val="24"/>
        </w:rPr>
        <w:t>take action</w:t>
      </w:r>
      <w:proofErr w:type="gramEnd"/>
      <w:r w:rsidRPr="00583A0E">
        <w:rPr>
          <w:rFonts w:asciiTheme="minorHAnsi" w:hAnsiTheme="minorHAnsi" w:cstheme="minorHAnsi"/>
          <w:bCs/>
          <w:sz w:val="24"/>
          <w:szCs w:val="24"/>
        </w:rPr>
        <w:t xml:space="preserve"> in the best interest of a pupil which could contravene this guidance or where no guidance exists.</w:t>
      </w:r>
    </w:p>
    <w:p w14:paraId="4B8B8E89" w14:textId="07171267"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Individuals are expected to make judgements about their behaviour </w:t>
      </w: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secure the best interests and welfare of the pupils in their charge and, in so doing, will be seen to be acting reasonably. These judgements should always be recorded and shared with a manager.</w:t>
      </w:r>
    </w:p>
    <w:p w14:paraId="43E7F609" w14:textId="74F099A3"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Adults should always consider whether their actions are warranted, proportionate, safe and applied equitably.</w:t>
      </w:r>
    </w:p>
    <w:p w14:paraId="22127AFD" w14:textId="77777777" w:rsidR="00F15579" w:rsidRPr="00583A0E" w:rsidRDefault="00F15579" w:rsidP="00F15579">
      <w:pPr>
        <w:pStyle w:val="Heading2"/>
        <w:numPr>
          <w:ilvl w:val="0"/>
          <w:numId w:val="0"/>
        </w:numPr>
        <w:spacing w:line="240" w:lineRule="auto"/>
        <w:rPr>
          <w:rFonts w:asciiTheme="minorHAnsi" w:hAnsiTheme="minorHAnsi" w:cstheme="minorHAnsi"/>
          <w:b w:val="0"/>
          <w:bCs/>
          <w:szCs w:val="24"/>
        </w:rPr>
      </w:pPr>
    </w:p>
    <w:p w14:paraId="34D69010" w14:textId="2E688CAF" w:rsidR="00603C72" w:rsidRPr="00583A0E" w:rsidRDefault="00603C72" w:rsidP="00F15579">
      <w:pPr>
        <w:pStyle w:val="Heading2"/>
        <w:numPr>
          <w:ilvl w:val="0"/>
          <w:numId w:val="0"/>
        </w:numPr>
        <w:spacing w:line="240" w:lineRule="auto"/>
        <w:rPr>
          <w:rFonts w:asciiTheme="minorHAnsi" w:hAnsiTheme="minorHAnsi" w:cstheme="minorHAnsi"/>
          <w:szCs w:val="24"/>
        </w:rPr>
      </w:pPr>
      <w:bookmarkStart w:id="44" w:name="_Toc88565324"/>
      <w:bookmarkStart w:id="45" w:name="_Toc138422393"/>
      <w:r w:rsidRPr="00583A0E">
        <w:rPr>
          <w:rFonts w:asciiTheme="minorHAnsi" w:hAnsiTheme="minorHAnsi" w:cstheme="minorHAnsi"/>
          <w:szCs w:val="24"/>
        </w:rPr>
        <w:t xml:space="preserve">Power </w:t>
      </w:r>
      <w:r w:rsidR="00F15579" w:rsidRPr="00583A0E">
        <w:rPr>
          <w:rFonts w:asciiTheme="minorHAnsi" w:hAnsiTheme="minorHAnsi" w:cstheme="minorHAnsi"/>
          <w:szCs w:val="24"/>
        </w:rPr>
        <w:t xml:space="preserve">And Positions </w:t>
      </w:r>
      <w:proofErr w:type="gramStart"/>
      <w:r w:rsidR="00F15579" w:rsidRPr="00583A0E">
        <w:rPr>
          <w:rFonts w:asciiTheme="minorHAnsi" w:hAnsiTheme="minorHAnsi" w:cstheme="minorHAnsi"/>
          <w:szCs w:val="24"/>
        </w:rPr>
        <w:t>Of</w:t>
      </w:r>
      <w:proofErr w:type="gramEnd"/>
      <w:r w:rsidR="00F15579" w:rsidRPr="00583A0E">
        <w:rPr>
          <w:rFonts w:asciiTheme="minorHAnsi" w:hAnsiTheme="minorHAnsi" w:cstheme="minorHAnsi"/>
          <w:szCs w:val="24"/>
        </w:rPr>
        <w:t xml:space="preserve"> Trust </w:t>
      </w:r>
      <w:proofErr w:type="gramStart"/>
      <w:r w:rsidR="00F15579" w:rsidRPr="00583A0E">
        <w:rPr>
          <w:rFonts w:asciiTheme="minorHAnsi" w:hAnsiTheme="minorHAnsi" w:cstheme="minorHAnsi"/>
          <w:szCs w:val="24"/>
        </w:rPr>
        <w:t>And</w:t>
      </w:r>
      <w:proofErr w:type="gramEnd"/>
      <w:r w:rsidR="00F15579" w:rsidRPr="00583A0E">
        <w:rPr>
          <w:rFonts w:asciiTheme="minorHAnsi" w:hAnsiTheme="minorHAnsi" w:cstheme="minorHAnsi"/>
          <w:szCs w:val="24"/>
        </w:rPr>
        <w:t xml:space="preserve"> Authority</w:t>
      </w:r>
      <w:bookmarkEnd w:id="44"/>
      <w:bookmarkEnd w:id="45"/>
    </w:p>
    <w:p w14:paraId="266172A8" w14:textId="7DDE8151"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As a result of their knowledge, position and/or the authority invested in their role, all those working with children in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setting are in a position of trust in relation to all pupils on the roll. </w:t>
      </w:r>
    </w:p>
    <w:p w14:paraId="03785D65" w14:textId="77777777"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The relationship between a person working with a child/ren is one in which the adult has a position of power or influence. It is vital for adults to understand this power; that the relationship cannot be one between equals and the responsibility they must exercise </w:t>
      </w:r>
      <w:proofErr w:type="gramStart"/>
      <w:r w:rsidRPr="00583A0E">
        <w:rPr>
          <w:rFonts w:asciiTheme="minorHAnsi" w:hAnsiTheme="minorHAnsi" w:cstheme="minorHAnsi"/>
          <w:bCs/>
          <w:sz w:val="24"/>
          <w:szCs w:val="24"/>
        </w:rPr>
        <w:t>as a consequence</w:t>
      </w:r>
      <w:proofErr w:type="gramEnd"/>
      <w:r w:rsidRPr="00583A0E">
        <w:rPr>
          <w:rFonts w:asciiTheme="minorHAnsi" w:hAnsiTheme="minorHAnsi" w:cstheme="minorHAnsi"/>
          <w:bCs/>
          <w:sz w:val="24"/>
          <w:szCs w:val="24"/>
        </w:rPr>
        <w:t xml:space="preserve">. </w:t>
      </w:r>
    </w:p>
    <w:p w14:paraId="3BA38E4F" w14:textId="77777777"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The potential for exploitation and harm of vulnerable pupils means that adults have a responsibility to ensure that an unequal balance of power is not used for personal advantage or gratification. </w:t>
      </w:r>
    </w:p>
    <w:p w14:paraId="0C974365" w14:textId="53269E54"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This means that staff should not: </w:t>
      </w:r>
    </w:p>
    <w:p w14:paraId="2201333D" w14:textId="3473FE1E" w:rsidR="004B196D" w:rsidRPr="00583A0E" w:rsidRDefault="00F15579" w:rsidP="00DE13C9">
      <w:pPr>
        <w:pStyle w:val="ListParagraph"/>
        <w:numPr>
          <w:ilvl w:val="0"/>
          <w:numId w:val="16"/>
        </w:numPr>
        <w:rPr>
          <w:rFonts w:asciiTheme="minorHAnsi" w:hAnsiTheme="minorHAnsi" w:cstheme="minorHAnsi"/>
          <w:bCs/>
        </w:rPr>
      </w:pPr>
      <w:r w:rsidRPr="00583A0E">
        <w:rPr>
          <w:rFonts w:asciiTheme="minorHAnsi" w:hAnsiTheme="minorHAnsi" w:cstheme="minorHAnsi"/>
          <w:bCs/>
        </w:rPr>
        <w:t>Use thei</w:t>
      </w:r>
      <w:r w:rsidR="004B196D" w:rsidRPr="00583A0E">
        <w:rPr>
          <w:rFonts w:asciiTheme="minorHAnsi" w:hAnsiTheme="minorHAnsi" w:cstheme="minorHAnsi"/>
          <w:bCs/>
        </w:rPr>
        <w:t>r position to gain access to information for their own advantage and/or a pupil’s or family's detriment</w:t>
      </w:r>
    </w:p>
    <w:p w14:paraId="231771D2" w14:textId="5689110E" w:rsidR="004B196D" w:rsidRPr="00583A0E" w:rsidRDefault="00F15579" w:rsidP="00DE13C9">
      <w:pPr>
        <w:pStyle w:val="ListParagraph"/>
        <w:numPr>
          <w:ilvl w:val="0"/>
          <w:numId w:val="16"/>
        </w:numPr>
        <w:rPr>
          <w:rFonts w:asciiTheme="minorHAnsi" w:hAnsiTheme="minorHAnsi" w:cstheme="minorHAnsi"/>
          <w:bCs/>
        </w:rPr>
      </w:pPr>
      <w:r w:rsidRPr="00583A0E">
        <w:rPr>
          <w:rFonts w:asciiTheme="minorHAnsi" w:hAnsiTheme="minorHAnsi" w:cstheme="minorHAnsi"/>
          <w:bCs/>
        </w:rPr>
        <w:t xml:space="preserve">Use their power to intimidate, threaten, coerce or undermine pupils </w:t>
      </w:r>
    </w:p>
    <w:p w14:paraId="557643C7" w14:textId="7D02B2BF" w:rsidR="004B196D" w:rsidRPr="00583A0E" w:rsidRDefault="00F15579" w:rsidP="00DE13C9">
      <w:pPr>
        <w:pStyle w:val="ListParagraph"/>
        <w:numPr>
          <w:ilvl w:val="0"/>
          <w:numId w:val="16"/>
        </w:numPr>
        <w:rPr>
          <w:rFonts w:asciiTheme="minorHAnsi" w:hAnsiTheme="minorHAnsi" w:cstheme="minorHAnsi"/>
          <w:bCs/>
        </w:rPr>
      </w:pPr>
      <w:r w:rsidRPr="00583A0E">
        <w:rPr>
          <w:rFonts w:asciiTheme="minorHAnsi" w:hAnsiTheme="minorHAnsi" w:cstheme="minorHAnsi"/>
          <w:bCs/>
        </w:rPr>
        <w:t>Use their status and standing to form or promote relationships with pupils which ar</w:t>
      </w:r>
      <w:r w:rsidR="004B196D" w:rsidRPr="00583A0E">
        <w:rPr>
          <w:rFonts w:asciiTheme="minorHAnsi" w:hAnsiTheme="minorHAnsi" w:cstheme="minorHAnsi"/>
          <w:bCs/>
        </w:rPr>
        <w:t>e of a sexual nature, or which may become so</w:t>
      </w:r>
    </w:p>
    <w:p w14:paraId="351315DD" w14:textId="704A3809" w:rsidR="004B196D" w:rsidRPr="00583A0E" w:rsidRDefault="004B196D" w:rsidP="00DE13C9">
      <w:pPr>
        <w:pStyle w:val="ListParagraph"/>
        <w:numPr>
          <w:ilvl w:val="0"/>
          <w:numId w:val="16"/>
        </w:numPr>
        <w:rPr>
          <w:rFonts w:asciiTheme="minorHAnsi" w:hAnsiTheme="minorHAnsi" w:cstheme="minorHAnsi"/>
          <w:bCs/>
        </w:rPr>
      </w:pPr>
      <w:r w:rsidRPr="00583A0E">
        <w:rPr>
          <w:rFonts w:asciiTheme="minorHAnsi" w:hAnsiTheme="minorHAnsi" w:cstheme="minorHAnsi"/>
          <w:bCs/>
        </w:rPr>
        <w:t xml:space="preserve">Staff should always maintain appropriate professional boundaries, avoid behaviour which could be misinterpreted by others and report and record any such incident. </w:t>
      </w:r>
    </w:p>
    <w:p w14:paraId="383AA0B1" w14:textId="15FA1EEC" w:rsidR="004B196D" w:rsidRPr="00583A0E" w:rsidRDefault="004B196D" w:rsidP="00DE13C9">
      <w:pPr>
        <w:pStyle w:val="ListParagraph"/>
        <w:numPr>
          <w:ilvl w:val="0"/>
          <w:numId w:val="16"/>
        </w:numPr>
        <w:rPr>
          <w:rFonts w:asciiTheme="minorHAnsi" w:hAnsiTheme="minorHAnsi" w:cstheme="minorHAnsi"/>
          <w:bCs/>
        </w:rPr>
      </w:pPr>
      <w:r w:rsidRPr="00583A0E">
        <w:rPr>
          <w:rFonts w:asciiTheme="minorHAnsi" w:hAnsiTheme="minorHAnsi" w:cstheme="minorHAnsi"/>
          <w:bCs/>
        </w:rPr>
        <w:t>Where a person aged 18 or over is in a position of trust with a child under 18, it is an offence for that person to engage in sexual activity with or in the presence of that child, or to cause or incite that child to engage in or watch sexual activity.</w:t>
      </w:r>
    </w:p>
    <w:p w14:paraId="3780F09E" w14:textId="77777777" w:rsidR="00F15579" w:rsidRPr="00583A0E" w:rsidRDefault="00F15579" w:rsidP="00F15579">
      <w:pPr>
        <w:pStyle w:val="ListParagraph"/>
        <w:ind w:left="360"/>
        <w:rPr>
          <w:rFonts w:asciiTheme="minorHAnsi" w:hAnsiTheme="minorHAnsi" w:cstheme="minorHAnsi"/>
          <w:bCs/>
        </w:rPr>
      </w:pPr>
    </w:p>
    <w:p w14:paraId="3C33853C" w14:textId="77777777" w:rsidR="00603C72" w:rsidRPr="00583A0E" w:rsidRDefault="00603C72" w:rsidP="00F15579">
      <w:pPr>
        <w:pStyle w:val="Heading2"/>
        <w:numPr>
          <w:ilvl w:val="0"/>
          <w:numId w:val="0"/>
        </w:numPr>
        <w:spacing w:line="240" w:lineRule="auto"/>
        <w:rPr>
          <w:rFonts w:asciiTheme="minorHAnsi" w:hAnsiTheme="minorHAnsi" w:cstheme="minorHAnsi"/>
          <w:szCs w:val="24"/>
        </w:rPr>
      </w:pPr>
      <w:bookmarkStart w:id="46" w:name="_Toc88565325"/>
      <w:bookmarkStart w:id="47" w:name="_Toc138422394"/>
      <w:r w:rsidRPr="00583A0E">
        <w:rPr>
          <w:rFonts w:asciiTheme="minorHAnsi" w:hAnsiTheme="minorHAnsi" w:cstheme="minorHAnsi"/>
          <w:szCs w:val="24"/>
        </w:rPr>
        <w:t>Confidentiality</w:t>
      </w:r>
      <w:bookmarkEnd w:id="46"/>
      <w:bookmarkEnd w:id="47"/>
    </w:p>
    <w:p w14:paraId="1F8B2DF5" w14:textId="3EC11063" w:rsidR="004B196D" w:rsidRPr="00583A0E" w:rsidRDefault="004B196D" w:rsidP="00F15579">
      <w:pPr>
        <w:rPr>
          <w:rFonts w:asciiTheme="minorHAnsi" w:hAnsiTheme="minorHAnsi" w:cstheme="minorHAnsi"/>
          <w:bCs/>
          <w:sz w:val="24"/>
          <w:szCs w:val="24"/>
        </w:rPr>
      </w:pPr>
      <w:r w:rsidRPr="00583A0E">
        <w:rPr>
          <w:rFonts w:asciiTheme="minorHAnsi" w:hAnsiTheme="minorHAnsi" w:cstheme="minorHAnsi"/>
          <w:bCs/>
          <w:sz w:val="24"/>
          <w:szCs w:val="24"/>
        </w:rPr>
        <w:t>Please refer to our confidentiality policy for more detailed information. However, if a member of staff is in any doubt about whether to share information or keep it confidential</w:t>
      </w:r>
      <w:r w:rsidR="006749A5" w:rsidRPr="00583A0E">
        <w:rPr>
          <w:rFonts w:asciiTheme="minorHAnsi" w:hAnsiTheme="minorHAnsi" w:cstheme="minorHAnsi"/>
          <w:bCs/>
          <w:sz w:val="24"/>
          <w:szCs w:val="24"/>
        </w:rPr>
        <w:t xml:space="preserve">, </w:t>
      </w:r>
      <w:r w:rsidRPr="00583A0E">
        <w:rPr>
          <w:rFonts w:asciiTheme="minorHAnsi" w:hAnsiTheme="minorHAnsi" w:cstheme="minorHAnsi"/>
          <w:bCs/>
          <w:sz w:val="24"/>
          <w:szCs w:val="24"/>
        </w:rPr>
        <w:t>he or she should seek guidance from the Designated Safeguarding Lead. Any media or legal enquiries should be passed to the manager or the committee.</w:t>
      </w:r>
    </w:p>
    <w:p w14:paraId="276AAD9B" w14:textId="1CDB9997" w:rsidR="00F15579" w:rsidRDefault="00F15579" w:rsidP="00F15579">
      <w:pPr>
        <w:rPr>
          <w:rFonts w:asciiTheme="minorHAnsi" w:hAnsiTheme="minorHAnsi" w:cstheme="minorHAnsi"/>
          <w:bCs/>
          <w:sz w:val="24"/>
          <w:szCs w:val="24"/>
        </w:rPr>
      </w:pPr>
    </w:p>
    <w:p w14:paraId="2FA001D6" w14:textId="3620A491" w:rsidR="00155740" w:rsidRDefault="00155740" w:rsidP="00F15579">
      <w:pPr>
        <w:rPr>
          <w:rFonts w:asciiTheme="minorHAnsi" w:hAnsiTheme="minorHAnsi" w:cstheme="minorHAnsi"/>
          <w:bCs/>
          <w:sz w:val="24"/>
          <w:szCs w:val="24"/>
        </w:rPr>
      </w:pPr>
    </w:p>
    <w:p w14:paraId="1D5619C2" w14:textId="77777777" w:rsidR="00155740" w:rsidRPr="00583A0E" w:rsidRDefault="00155740" w:rsidP="00F15579">
      <w:pPr>
        <w:rPr>
          <w:rFonts w:asciiTheme="minorHAnsi" w:hAnsiTheme="minorHAnsi" w:cstheme="minorHAnsi"/>
          <w:bCs/>
          <w:sz w:val="24"/>
          <w:szCs w:val="24"/>
        </w:rPr>
      </w:pPr>
    </w:p>
    <w:p w14:paraId="396EDDB5" w14:textId="01B2CE0A" w:rsidR="00603C72" w:rsidRPr="00583A0E" w:rsidRDefault="00603C72" w:rsidP="00F15579">
      <w:pPr>
        <w:pStyle w:val="Heading2"/>
        <w:numPr>
          <w:ilvl w:val="0"/>
          <w:numId w:val="0"/>
        </w:numPr>
        <w:spacing w:line="240" w:lineRule="auto"/>
        <w:rPr>
          <w:rFonts w:asciiTheme="minorHAnsi" w:hAnsiTheme="minorHAnsi" w:cstheme="minorHAnsi"/>
          <w:szCs w:val="24"/>
        </w:rPr>
      </w:pPr>
      <w:bookmarkStart w:id="48" w:name="_Toc88565326"/>
      <w:bookmarkStart w:id="49" w:name="_Toc138422395"/>
      <w:r w:rsidRPr="00583A0E">
        <w:rPr>
          <w:rFonts w:asciiTheme="minorHAnsi" w:hAnsiTheme="minorHAnsi" w:cstheme="minorHAnsi"/>
          <w:szCs w:val="24"/>
        </w:rPr>
        <w:lastRenderedPageBreak/>
        <w:t xml:space="preserve">Standards </w:t>
      </w:r>
      <w:r w:rsidR="006749A5" w:rsidRPr="00583A0E">
        <w:rPr>
          <w:rFonts w:asciiTheme="minorHAnsi" w:hAnsiTheme="minorHAnsi" w:cstheme="minorHAnsi"/>
          <w:szCs w:val="24"/>
        </w:rPr>
        <w:t>Of Behaviour</w:t>
      </w:r>
      <w:bookmarkEnd w:id="48"/>
      <w:bookmarkEnd w:id="49"/>
    </w:p>
    <w:p w14:paraId="6D3C2A17" w14:textId="5A551E84" w:rsidR="00260437" w:rsidRPr="00583A0E" w:rsidRDefault="0026043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Please refer to our </w:t>
      </w:r>
      <w:r w:rsidR="00E40F07" w:rsidRPr="00583A0E">
        <w:rPr>
          <w:rFonts w:asciiTheme="minorHAnsi" w:hAnsiTheme="minorHAnsi" w:cstheme="minorHAnsi"/>
          <w:bCs/>
          <w:sz w:val="24"/>
          <w:szCs w:val="24"/>
        </w:rPr>
        <w:t>S</w:t>
      </w:r>
      <w:r w:rsidRPr="00583A0E">
        <w:rPr>
          <w:rFonts w:asciiTheme="minorHAnsi" w:hAnsiTheme="minorHAnsi" w:cstheme="minorHAnsi"/>
          <w:bCs/>
          <w:sz w:val="24"/>
          <w:szCs w:val="24"/>
        </w:rPr>
        <w:t xml:space="preserve">taff </w:t>
      </w:r>
      <w:r w:rsidR="00E40F07" w:rsidRPr="00583A0E">
        <w:rPr>
          <w:rFonts w:asciiTheme="minorHAnsi" w:hAnsiTheme="minorHAnsi" w:cstheme="minorHAnsi"/>
          <w:bCs/>
          <w:sz w:val="24"/>
          <w:szCs w:val="24"/>
        </w:rPr>
        <w:t>C</w:t>
      </w:r>
      <w:r w:rsidRPr="00583A0E">
        <w:rPr>
          <w:rFonts w:asciiTheme="minorHAnsi" w:hAnsiTheme="minorHAnsi" w:cstheme="minorHAnsi"/>
          <w:bCs/>
          <w:sz w:val="24"/>
          <w:szCs w:val="24"/>
        </w:rPr>
        <w:t xml:space="preserve">ode of </w:t>
      </w:r>
      <w:r w:rsidR="00E40F07" w:rsidRPr="00583A0E">
        <w:rPr>
          <w:rFonts w:asciiTheme="minorHAnsi" w:hAnsiTheme="minorHAnsi" w:cstheme="minorHAnsi"/>
          <w:bCs/>
          <w:sz w:val="24"/>
          <w:szCs w:val="24"/>
        </w:rPr>
        <w:t>C</w:t>
      </w:r>
      <w:r w:rsidRPr="00583A0E">
        <w:rPr>
          <w:rFonts w:asciiTheme="minorHAnsi" w:hAnsiTheme="minorHAnsi" w:cstheme="minorHAnsi"/>
          <w:bCs/>
          <w:sz w:val="24"/>
          <w:szCs w:val="24"/>
        </w:rPr>
        <w:t>onduct for more information</w:t>
      </w:r>
      <w:r w:rsidR="006749A5" w:rsidRPr="00583A0E">
        <w:rPr>
          <w:rFonts w:asciiTheme="minorHAnsi" w:hAnsiTheme="minorHAnsi" w:cstheme="minorHAnsi"/>
          <w:bCs/>
          <w:sz w:val="24"/>
          <w:szCs w:val="24"/>
        </w:rPr>
        <w:t>.</w:t>
      </w:r>
    </w:p>
    <w:p w14:paraId="38279D2E" w14:textId="4AEE2F91" w:rsidR="00260437" w:rsidRPr="00583A0E" w:rsidRDefault="0026043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All staff have a responsibility to maintain public confidence in their ability to safeguard the welfare and best interests of children. They should adopt high standards of personal conduct </w:t>
      </w: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maintain </w:t>
      </w:r>
      <w:r w:rsidR="00F102EA">
        <w:rPr>
          <w:rFonts w:asciiTheme="minorHAnsi" w:hAnsiTheme="minorHAnsi" w:cstheme="minorHAnsi"/>
          <w:bCs/>
          <w:sz w:val="24"/>
          <w:szCs w:val="24"/>
        </w:rPr>
        <w:t xml:space="preserve">the </w:t>
      </w:r>
      <w:r w:rsidRPr="00583A0E">
        <w:rPr>
          <w:rFonts w:asciiTheme="minorHAnsi" w:hAnsiTheme="minorHAnsi" w:cstheme="minorHAnsi"/>
          <w:bCs/>
          <w:sz w:val="24"/>
          <w:szCs w:val="24"/>
        </w:rPr>
        <w:t xml:space="preserve">confidence and respect of the </w:t>
      </w:r>
      <w:proofErr w:type="gramStart"/>
      <w:r w:rsidRPr="00583A0E">
        <w:rPr>
          <w:rFonts w:asciiTheme="minorHAnsi" w:hAnsiTheme="minorHAnsi" w:cstheme="minorHAnsi"/>
          <w:bCs/>
          <w:sz w:val="24"/>
          <w:szCs w:val="24"/>
        </w:rPr>
        <w:t>general public</w:t>
      </w:r>
      <w:proofErr w:type="gramEnd"/>
      <w:r w:rsidRPr="00583A0E">
        <w:rPr>
          <w:rFonts w:asciiTheme="minorHAnsi" w:hAnsiTheme="minorHAnsi" w:cstheme="minorHAnsi"/>
          <w:bCs/>
          <w:sz w:val="24"/>
          <w:szCs w:val="24"/>
        </w:rPr>
        <w:t xml:space="preserve"> and those with whom they work. </w:t>
      </w:r>
    </w:p>
    <w:p w14:paraId="62C5CC0B" w14:textId="77777777" w:rsidR="00260437" w:rsidRPr="00583A0E" w:rsidRDefault="0026043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There may be times where an individual’s actions in their personal life come under scrutiny from the community, the media or public authorities, including </w:t>
      </w:r>
      <w:proofErr w:type="gramStart"/>
      <w:r w:rsidRPr="00583A0E">
        <w:rPr>
          <w:rFonts w:asciiTheme="minorHAnsi" w:hAnsiTheme="minorHAnsi" w:cstheme="minorHAnsi"/>
          <w:bCs/>
          <w:sz w:val="24"/>
          <w:szCs w:val="24"/>
        </w:rPr>
        <w:t>with regard to</w:t>
      </w:r>
      <w:proofErr w:type="gramEnd"/>
      <w:r w:rsidRPr="00583A0E">
        <w:rPr>
          <w:rFonts w:asciiTheme="minorHAnsi" w:hAnsiTheme="minorHAnsi" w:cstheme="minorHAnsi"/>
          <w:bCs/>
          <w:sz w:val="24"/>
          <w:szCs w:val="24"/>
        </w:rPr>
        <w:t xml:space="preserve"> their own children, or children or adults in the community. Staff should be aware that their behaviour, either in or out of the workplace, could compromise their position within the work setting in relation to the protection of children, loss of trust and confidence, or bringing the employer into disrepute. Such behaviour may also result in a bar from engaging in regulated activity, or action by another relevant regulatory body. </w:t>
      </w:r>
    </w:p>
    <w:p w14:paraId="63252505" w14:textId="5193EB0C" w:rsidR="00260437" w:rsidRPr="00583A0E" w:rsidRDefault="0026043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This means that staff should not: </w:t>
      </w:r>
    </w:p>
    <w:p w14:paraId="230A1586" w14:textId="77777777" w:rsidR="00260437" w:rsidRPr="00583A0E" w:rsidRDefault="00260437" w:rsidP="00DE13C9">
      <w:pPr>
        <w:pStyle w:val="ListParagraph"/>
        <w:numPr>
          <w:ilvl w:val="0"/>
          <w:numId w:val="17"/>
        </w:numPr>
        <w:rPr>
          <w:rFonts w:asciiTheme="minorHAnsi" w:hAnsiTheme="minorHAnsi" w:cstheme="minorHAnsi"/>
          <w:bCs/>
        </w:rPr>
      </w:pPr>
      <w:r w:rsidRPr="00583A0E">
        <w:rPr>
          <w:rFonts w:asciiTheme="minorHAnsi" w:hAnsiTheme="minorHAnsi" w:cstheme="minorHAnsi"/>
          <w:bCs/>
        </w:rPr>
        <w:t xml:space="preserve">behave in a manner which would lead any reasonable person to question their suitability to work with children or to act as an appropriate role model </w:t>
      </w:r>
    </w:p>
    <w:p w14:paraId="54E86DF3" w14:textId="77777777" w:rsidR="00260437" w:rsidRPr="00583A0E" w:rsidRDefault="00260437" w:rsidP="00DE13C9">
      <w:pPr>
        <w:pStyle w:val="ListParagraph"/>
        <w:numPr>
          <w:ilvl w:val="0"/>
          <w:numId w:val="17"/>
        </w:numPr>
        <w:rPr>
          <w:rFonts w:asciiTheme="minorHAnsi" w:hAnsiTheme="minorHAnsi" w:cstheme="minorHAnsi"/>
          <w:bCs/>
        </w:rPr>
      </w:pPr>
      <w:r w:rsidRPr="00583A0E">
        <w:rPr>
          <w:rFonts w:asciiTheme="minorHAnsi" w:hAnsiTheme="minorHAnsi" w:cstheme="minorHAnsi"/>
          <w:bCs/>
        </w:rPr>
        <w:t>make, or encourage others to make sexual remarks to, or about, a pupil</w:t>
      </w:r>
    </w:p>
    <w:p w14:paraId="73CEECEC" w14:textId="77777777" w:rsidR="00260437" w:rsidRPr="00583A0E" w:rsidRDefault="00260437" w:rsidP="00DE13C9">
      <w:pPr>
        <w:pStyle w:val="ListParagraph"/>
        <w:numPr>
          <w:ilvl w:val="0"/>
          <w:numId w:val="17"/>
        </w:numPr>
        <w:rPr>
          <w:rFonts w:asciiTheme="minorHAnsi" w:hAnsiTheme="minorHAnsi" w:cstheme="minorHAnsi"/>
          <w:bCs/>
        </w:rPr>
      </w:pPr>
      <w:r w:rsidRPr="00583A0E">
        <w:rPr>
          <w:rFonts w:asciiTheme="minorHAnsi" w:hAnsiTheme="minorHAnsi" w:cstheme="minorHAnsi"/>
          <w:bCs/>
        </w:rPr>
        <w:t xml:space="preserve">use inappropriate language to or in the presence of pupils </w:t>
      </w:r>
    </w:p>
    <w:p w14:paraId="64641E48" w14:textId="77777777" w:rsidR="00260437" w:rsidRPr="00583A0E" w:rsidRDefault="00260437" w:rsidP="00DE13C9">
      <w:pPr>
        <w:pStyle w:val="ListParagraph"/>
        <w:numPr>
          <w:ilvl w:val="0"/>
          <w:numId w:val="17"/>
        </w:numPr>
        <w:rPr>
          <w:rFonts w:asciiTheme="minorHAnsi" w:hAnsiTheme="minorHAnsi" w:cstheme="minorHAnsi"/>
          <w:bCs/>
        </w:rPr>
      </w:pPr>
      <w:r w:rsidRPr="00583A0E">
        <w:rPr>
          <w:rFonts w:asciiTheme="minorHAnsi" w:hAnsiTheme="minorHAnsi" w:cstheme="minorHAnsi"/>
          <w:bCs/>
        </w:rPr>
        <w:t xml:space="preserve">discuss their personal or sexual relationships with or in the presence of pupils </w:t>
      </w:r>
    </w:p>
    <w:p w14:paraId="6FEA966E" w14:textId="4BEB61E1" w:rsidR="00260437" w:rsidRPr="00583A0E" w:rsidRDefault="00260437" w:rsidP="00DE13C9">
      <w:pPr>
        <w:pStyle w:val="ListParagraph"/>
        <w:numPr>
          <w:ilvl w:val="0"/>
          <w:numId w:val="17"/>
        </w:numPr>
        <w:rPr>
          <w:rFonts w:asciiTheme="minorHAnsi" w:hAnsiTheme="minorHAnsi" w:cstheme="minorHAnsi"/>
          <w:bCs/>
        </w:rPr>
      </w:pPr>
      <w:r w:rsidRPr="00583A0E">
        <w:rPr>
          <w:rFonts w:asciiTheme="minorHAnsi" w:hAnsiTheme="minorHAnsi" w:cstheme="minorHAnsi"/>
          <w:bCs/>
        </w:rPr>
        <w:t>make (or encourage others to make) unprofessional personal comments which scapegoat, demean or humiliate, or might be interpreted as such</w:t>
      </w:r>
    </w:p>
    <w:p w14:paraId="2016E0B6" w14:textId="1FF4CABB" w:rsidR="00F15579" w:rsidRPr="00583A0E" w:rsidRDefault="00F15579" w:rsidP="00F15579">
      <w:pPr>
        <w:rPr>
          <w:rFonts w:asciiTheme="minorHAnsi" w:hAnsiTheme="minorHAnsi" w:cstheme="minorHAnsi"/>
          <w:bCs/>
          <w:sz w:val="24"/>
          <w:szCs w:val="24"/>
        </w:rPr>
      </w:pPr>
    </w:p>
    <w:p w14:paraId="50003822" w14:textId="394E9CC2" w:rsidR="00603C72" w:rsidRPr="00583A0E" w:rsidRDefault="00603C72" w:rsidP="00F15579">
      <w:pPr>
        <w:pStyle w:val="Heading2"/>
        <w:numPr>
          <w:ilvl w:val="0"/>
          <w:numId w:val="0"/>
        </w:numPr>
        <w:spacing w:line="240" w:lineRule="auto"/>
        <w:rPr>
          <w:rFonts w:asciiTheme="minorHAnsi" w:hAnsiTheme="minorHAnsi" w:cstheme="minorHAnsi"/>
          <w:szCs w:val="24"/>
        </w:rPr>
      </w:pPr>
      <w:bookmarkStart w:id="50" w:name="_Toc88565327"/>
      <w:bookmarkStart w:id="51" w:name="_Toc138422396"/>
      <w:r w:rsidRPr="00583A0E">
        <w:rPr>
          <w:rFonts w:asciiTheme="minorHAnsi" w:hAnsiTheme="minorHAnsi" w:cstheme="minorHAnsi"/>
          <w:szCs w:val="24"/>
        </w:rPr>
        <w:t xml:space="preserve">Dress </w:t>
      </w:r>
      <w:r w:rsidR="00F15579" w:rsidRPr="00583A0E">
        <w:rPr>
          <w:rFonts w:asciiTheme="minorHAnsi" w:hAnsiTheme="minorHAnsi" w:cstheme="minorHAnsi"/>
          <w:szCs w:val="24"/>
        </w:rPr>
        <w:t>And Appearance</w:t>
      </w:r>
      <w:bookmarkEnd w:id="50"/>
      <w:bookmarkEnd w:id="51"/>
    </w:p>
    <w:p w14:paraId="33765C8D"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A person's dress and appearance are matters of personal choice and self-expression and some individuals will wish to exercise their own cultural customs.</w:t>
      </w:r>
    </w:p>
    <w:p w14:paraId="5EC94BC9"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select a manner of dress and appearance appropriate to their professional </w:t>
      </w:r>
      <w:proofErr w:type="gramStart"/>
      <w:r w:rsidRPr="00583A0E">
        <w:rPr>
          <w:rFonts w:asciiTheme="minorHAnsi" w:hAnsiTheme="minorHAnsi" w:cstheme="minorHAnsi"/>
          <w:bCs/>
          <w:sz w:val="24"/>
          <w:szCs w:val="24"/>
        </w:rPr>
        <w:t>role</w:t>
      </w:r>
      <w:proofErr w:type="gramEnd"/>
      <w:r w:rsidRPr="00583A0E">
        <w:rPr>
          <w:rFonts w:asciiTheme="minorHAnsi" w:hAnsiTheme="minorHAnsi" w:cstheme="minorHAnsi"/>
          <w:bCs/>
          <w:sz w:val="24"/>
          <w:szCs w:val="24"/>
        </w:rPr>
        <w:t xml:space="preserve"> and which may be necessarily different to that adopted in their personal life. </w:t>
      </w:r>
    </w:p>
    <w:p w14:paraId="6B6D518E"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Staff should ensure they are dressed decently, safely and appropriately for the tasks they undertake. Those who dress or appear in a manner which could be viewed as offensive or inappropriate will render themselves vulnerable to criticism or allegation.</w:t>
      </w:r>
    </w:p>
    <w:p w14:paraId="225B5338" w14:textId="77777777" w:rsidR="00F15579" w:rsidRPr="00583A0E" w:rsidRDefault="00F15579" w:rsidP="00F15579">
      <w:pPr>
        <w:pStyle w:val="Heading2"/>
        <w:numPr>
          <w:ilvl w:val="0"/>
          <w:numId w:val="0"/>
        </w:numPr>
        <w:spacing w:line="240" w:lineRule="auto"/>
        <w:rPr>
          <w:rFonts w:asciiTheme="minorHAnsi" w:hAnsiTheme="minorHAnsi" w:cstheme="minorHAnsi"/>
          <w:b w:val="0"/>
          <w:bCs/>
          <w:szCs w:val="24"/>
        </w:rPr>
      </w:pPr>
    </w:p>
    <w:p w14:paraId="5BDEB83C" w14:textId="4F7CE94A" w:rsidR="00603C72" w:rsidRPr="00583A0E" w:rsidRDefault="00603C72" w:rsidP="00F15579">
      <w:pPr>
        <w:pStyle w:val="Heading2"/>
        <w:numPr>
          <w:ilvl w:val="0"/>
          <w:numId w:val="0"/>
        </w:numPr>
        <w:spacing w:line="240" w:lineRule="auto"/>
        <w:rPr>
          <w:rFonts w:asciiTheme="minorHAnsi" w:hAnsiTheme="minorHAnsi" w:cstheme="minorHAnsi"/>
          <w:szCs w:val="24"/>
        </w:rPr>
      </w:pPr>
      <w:bookmarkStart w:id="52" w:name="_Toc88565328"/>
      <w:bookmarkStart w:id="53" w:name="_Toc138422397"/>
      <w:r w:rsidRPr="00583A0E">
        <w:rPr>
          <w:rFonts w:asciiTheme="minorHAnsi" w:hAnsiTheme="minorHAnsi" w:cstheme="minorHAnsi"/>
          <w:szCs w:val="24"/>
        </w:rPr>
        <w:t>Gifts</w:t>
      </w:r>
      <w:r w:rsidR="00F15579" w:rsidRPr="00583A0E">
        <w:rPr>
          <w:rFonts w:asciiTheme="minorHAnsi" w:hAnsiTheme="minorHAnsi" w:cstheme="minorHAnsi"/>
          <w:szCs w:val="24"/>
        </w:rPr>
        <w:t xml:space="preserve">, Rewards, Favouritism </w:t>
      </w:r>
      <w:r w:rsidR="006749A5" w:rsidRPr="00583A0E">
        <w:rPr>
          <w:rFonts w:asciiTheme="minorHAnsi" w:hAnsiTheme="minorHAnsi" w:cstheme="minorHAnsi"/>
          <w:szCs w:val="24"/>
        </w:rPr>
        <w:t>and</w:t>
      </w:r>
      <w:r w:rsidR="00F15579" w:rsidRPr="00583A0E">
        <w:rPr>
          <w:rFonts w:asciiTheme="minorHAnsi" w:hAnsiTheme="minorHAnsi" w:cstheme="minorHAnsi"/>
          <w:szCs w:val="24"/>
        </w:rPr>
        <w:t xml:space="preserve"> Exclusion</w:t>
      </w:r>
      <w:bookmarkEnd w:id="52"/>
      <w:bookmarkEnd w:id="53"/>
    </w:p>
    <w:p w14:paraId="0A4EB52F"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Staff need to take care that they do not accept any gift that might be construed as a bribe by </w:t>
      </w:r>
      <w:proofErr w:type="gramStart"/>
      <w:r w:rsidRPr="00583A0E">
        <w:rPr>
          <w:rFonts w:asciiTheme="minorHAnsi" w:hAnsiTheme="minorHAnsi" w:cstheme="minorHAnsi"/>
          <w:bCs/>
          <w:sz w:val="24"/>
          <w:szCs w:val="24"/>
        </w:rPr>
        <w:t>others, or</w:t>
      </w:r>
      <w:proofErr w:type="gramEnd"/>
      <w:r w:rsidRPr="00583A0E">
        <w:rPr>
          <w:rFonts w:asciiTheme="minorHAnsi" w:hAnsiTheme="minorHAnsi" w:cstheme="minorHAnsi"/>
          <w:bCs/>
          <w:sz w:val="24"/>
          <w:szCs w:val="24"/>
        </w:rPr>
        <w:t xml:space="preserve"> lead the giver to expect preferential treatment.</w:t>
      </w:r>
    </w:p>
    <w:p w14:paraId="08898852" w14:textId="5D57AF2A"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There are occasions when pupils or parents wish to pass small tokens of appreciation to staff e.g. at Christmas or as a thank-you and this is usually acceptable. </w:t>
      </w:r>
    </w:p>
    <w:p w14:paraId="1F3F66C4"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It is unacceptable to receive gifts on a regular basis or of any significant value. </w:t>
      </w:r>
    </w:p>
    <w:p w14:paraId="5E5630C9"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It is inadvisable to give such personal gifts to pupils or their families. This could be interpreted as a gesture either to </w:t>
      </w:r>
      <w:proofErr w:type="spellStart"/>
      <w:r w:rsidRPr="00583A0E">
        <w:rPr>
          <w:rFonts w:asciiTheme="minorHAnsi" w:hAnsiTheme="minorHAnsi" w:cstheme="minorHAnsi"/>
          <w:bCs/>
          <w:sz w:val="24"/>
          <w:szCs w:val="24"/>
        </w:rPr>
        <w:t>bribe</w:t>
      </w:r>
      <w:proofErr w:type="spellEnd"/>
      <w:r w:rsidRPr="00583A0E">
        <w:rPr>
          <w:rFonts w:asciiTheme="minorHAnsi" w:hAnsiTheme="minorHAnsi" w:cstheme="minorHAnsi"/>
          <w:bCs/>
          <w:sz w:val="24"/>
          <w:szCs w:val="24"/>
        </w:rPr>
        <w:t xml:space="preserve"> or groom. It might also be perceived that a 'favour' of some kind is expected in return.</w:t>
      </w:r>
    </w:p>
    <w:p w14:paraId="2B9A8914" w14:textId="046F0900"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Any reward given to a pupil should be in accordance with agreed practice, consistent with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’s behaviour policy and not based on favouritism. </w:t>
      </w:r>
    </w:p>
    <w:p w14:paraId="628999FB" w14:textId="77777777"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Adults should exercise care when selecting children for specific activities, jobs or privileges </w:t>
      </w: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avoid perceptions of favouritism or injustice.</w:t>
      </w:r>
    </w:p>
    <w:p w14:paraId="53E52A98" w14:textId="7E4D0D69" w:rsidR="00054297" w:rsidRPr="00583A0E" w:rsidRDefault="00054297" w:rsidP="00F15579">
      <w:pPr>
        <w:rPr>
          <w:rFonts w:asciiTheme="minorHAnsi" w:hAnsiTheme="minorHAnsi" w:cstheme="minorHAnsi"/>
          <w:bCs/>
          <w:sz w:val="24"/>
          <w:szCs w:val="24"/>
        </w:rPr>
      </w:pPr>
      <w:r w:rsidRPr="00583A0E">
        <w:rPr>
          <w:rFonts w:asciiTheme="minorHAnsi" w:hAnsiTheme="minorHAnsi" w:cstheme="minorHAnsi"/>
          <w:bCs/>
          <w:sz w:val="24"/>
          <w:szCs w:val="24"/>
        </w:rPr>
        <w:t xml:space="preserve">Care should be exercised when pupils are excluded from an activity. </w:t>
      </w:r>
    </w:p>
    <w:p w14:paraId="6D086CA7" w14:textId="060EA8FB" w:rsidR="006F603F" w:rsidRPr="00583A0E" w:rsidRDefault="006F603F" w:rsidP="00F15579">
      <w:pPr>
        <w:rPr>
          <w:rFonts w:asciiTheme="minorHAnsi" w:hAnsiTheme="minorHAnsi" w:cstheme="minorHAnsi"/>
          <w:bCs/>
          <w:sz w:val="24"/>
          <w:szCs w:val="24"/>
        </w:rPr>
      </w:pPr>
    </w:p>
    <w:p w14:paraId="199FDF17" w14:textId="2E104258" w:rsidR="00603C72" w:rsidRPr="00583A0E" w:rsidRDefault="00603C72" w:rsidP="006F603F">
      <w:pPr>
        <w:pStyle w:val="Heading2"/>
        <w:numPr>
          <w:ilvl w:val="0"/>
          <w:numId w:val="0"/>
        </w:numPr>
        <w:spacing w:line="240" w:lineRule="auto"/>
        <w:rPr>
          <w:rFonts w:asciiTheme="minorHAnsi" w:hAnsiTheme="minorHAnsi" w:cstheme="minorHAnsi"/>
          <w:szCs w:val="24"/>
        </w:rPr>
      </w:pPr>
      <w:bookmarkStart w:id="54" w:name="_Toc88565329"/>
      <w:bookmarkStart w:id="55" w:name="_Toc138422398"/>
      <w:r w:rsidRPr="00583A0E">
        <w:rPr>
          <w:rFonts w:asciiTheme="minorHAnsi" w:hAnsiTheme="minorHAnsi" w:cstheme="minorHAnsi"/>
          <w:szCs w:val="24"/>
        </w:rPr>
        <w:t xml:space="preserve">Infatuation </w:t>
      </w:r>
      <w:r w:rsidR="006F603F" w:rsidRPr="00583A0E">
        <w:rPr>
          <w:rFonts w:asciiTheme="minorHAnsi" w:hAnsiTheme="minorHAnsi" w:cstheme="minorHAnsi"/>
          <w:szCs w:val="24"/>
        </w:rPr>
        <w:t>And Crushes</w:t>
      </w:r>
      <w:bookmarkEnd w:id="54"/>
      <w:bookmarkEnd w:id="55"/>
    </w:p>
    <w:p w14:paraId="253E2EFA" w14:textId="77777777" w:rsidR="00054297" w:rsidRPr="00583A0E" w:rsidRDefault="00054297" w:rsidP="006F603F">
      <w:pPr>
        <w:rPr>
          <w:rFonts w:asciiTheme="minorHAnsi" w:hAnsiTheme="minorHAnsi" w:cstheme="minorHAnsi"/>
          <w:bCs/>
          <w:sz w:val="24"/>
          <w:szCs w:val="24"/>
        </w:rPr>
      </w:pPr>
      <w:r w:rsidRPr="00583A0E">
        <w:rPr>
          <w:rFonts w:asciiTheme="minorHAnsi" w:hAnsiTheme="minorHAnsi" w:cstheme="minorHAnsi"/>
          <w:bCs/>
          <w:sz w:val="24"/>
          <w:szCs w:val="24"/>
        </w:rPr>
        <w:t>All staff need to recognise that it is not uncommon for pupils to be strongly attracted to a member of staff and/or develop a ‘crush’ or infatuation.</w:t>
      </w:r>
    </w:p>
    <w:p w14:paraId="5D9CFA72" w14:textId="77777777" w:rsidR="00054297" w:rsidRPr="00583A0E" w:rsidRDefault="00054297" w:rsidP="006F603F">
      <w:pPr>
        <w:rPr>
          <w:rFonts w:asciiTheme="minorHAnsi" w:hAnsiTheme="minorHAnsi" w:cstheme="minorHAnsi"/>
          <w:bCs/>
          <w:sz w:val="24"/>
          <w:szCs w:val="24"/>
        </w:rPr>
      </w:pPr>
      <w:r w:rsidRPr="00583A0E">
        <w:rPr>
          <w:rFonts w:asciiTheme="minorHAnsi" w:hAnsiTheme="minorHAnsi" w:cstheme="minorHAnsi"/>
          <w:bCs/>
          <w:sz w:val="24"/>
          <w:szCs w:val="24"/>
        </w:rPr>
        <w:t>They should make every effort to ensure that their own behaviour cannot be brought into question, does not appear to encourage this and be aware that such infatuations may carry a risk of their words or actions being misinterpreted.</w:t>
      </w:r>
    </w:p>
    <w:p w14:paraId="6A40C825" w14:textId="43622C02" w:rsidR="00054297" w:rsidRPr="00583A0E" w:rsidRDefault="00054297" w:rsidP="006F603F">
      <w:pPr>
        <w:rPr>
          <w:rFonts w:asciiTheme="minorHAnsi" w:hAnsiTheme="minorHAnsi" w:cstheme="minorHAnsi"/>
          <w:bCs/>
          <w:sz w:val="24"/>
          <w:szCs w:val="24"/>
        </w:rPr>
      </w:pPr>
      <w:r w:rsidRPr="00583A0E">
        <w:rPr>
          <w:rFonts w:asciiTheme="minorHAnsi" w:hAnsiTheme="minorHAnsi" w:cstheme="minorHAnsi"/>
          <w:bCs/>
          <w:sz w:val="24"/>
          <w:szCs w:val="24"/>
        </w:rPr>
        <w:lastRenderedPageBreak/>
        <w:t>Any member of staff who receives a report, overhears something, or otherwise notices any sign, however small or seemingly insignificant, that a young person has become or may be becoming infatuated with either themselves or a colleague, should immediately report this to their most senior manager. In this way appropriate early intervention can be taken which can prevent escalation and avoid hurt, embarrassment or distress for those concerned.</w:t>
      </w:r>
    </w:p>
    <w:p w14:paraId="283F2C28" w14:textId="77777777" w:rsidR="006F603F" w:rsidRPr="00583A0E" w:rsidRDefault="006F603F" w:rsidP="006F603F">
      <w:pPr>
        <w:rPr>
          <w:rFonts w:asciiTheme="minorHAnsi" w:hAnsiTheme="minorHAnsi" w:cstheme="minorHAnsi"/>
          <w:bCs/>
          <w:sz w:val="24"/>
          <w:szCs w:val="24"/>
        </w:rPr>
      </w:pPr>
    </w:p>
    <w:p w14:paraId="524B2063" w14:textId="7835CF64" w:rsidR="00603C72" w:rsidRPr="00583A0E" w:rsidRDefault="00603C72" w:rsidP="006F603F">
      <w:pPr>
        <w:pStyle w:val="Heading2"/>
        <w:numPr>
          <w:ilvl w:val="0"/>
          <w:numId w:val="0"/>
        </w:numPr>
        <w:spacing w:line="240" w:lineRule="auto"/>
        <w:rPr>
          <w:rFonts w:asciiTheme="minorHAnsi" w:hAnsiTheme="minorHAnsi" w:cstheme="minorHAnsi"/>
          <w:szCs w:val="24"/>
        </w:rPr>
      </w:pPr>
      <w:bookmarkStart w:id="56" w:name="_Toc88565330"/>
      <w:bookmarkStart w:id="57" w:name="_Toc138422399"/>
      <w:r w:rsidRPr="00583A0E">
        <w:rPr>
          <w:rFonts w:asciiTheme="minorHAnsi" w:hAnsiTheme="minorHAnsi" w:cstheme="minorHAnsi"/>
          <w:szCs w:val="24"/>
        </w:rPr>
        <w:t xml:space="preserve">Social </w:t>
      </w:r>
      <w:r w:rsidR="006F603F" w:rsidRPr="00583A0E">
        <w:rPr>
          <w:rFonts w:asciiTheme="minorHAnsi" w:hAnsiTheme="minorHAnsi" w:cstheme="minorHAnsi"/>
          <w:szCs w:val="24"/>
        </w:rPr>
        <w:t xml:space="preserve">Contact Outside </w:t>
      </w:r>
      <w:proofErr w:type="gramStart"/>
      <w:r w:rsidR="006F603F" w:rsidRPr="00583A0E">
        <w:rPr>
          <w:rFonts w:asciiTheme="minorHAnsi" w:hAnsiTheme="minorHAnsi" w:cstheme="minorHAnsi"/>
          <w:szCs w:val="24"/>
        </w:rPr>
        <w:t>Of</w:t>
      </w:r>
      <w:proofErr w:type="gramEnd"/>
      <w:r w:rsidR="006F603F" w:rsidRPr="00583A0E">
        <w:rPr>
          <w:rFonts w:asciiTheme="minorHAnsi" w:hAnsiTheme="minorHAnsi" w:cstheme="minorHAnsi"/>
          <w:szCs w:val="24"/>
        </w:rPr>
        <w:t xml:space="preserve"> </w:t>
      </w:r>
      <w:proofErr w:type="gramStart"/>
      <w:r w:rsidR="006F603F" w:rsidRPr="00583A0E">
        <w:rPr>
          <w:rFonts w:asciiTheme="minorHAnsi" w:hAnsiTheme="minorHAnsi" w:cstheme="minorHAnsi"/>
          <w:szCs w:val="24"/>
        </w:rPr>
        <w:t>The</w:t>
      </w:r>
      <w:proofErr w:type="gramEnd"/>
      <w:r w:rsidR="006F603F" w:rsidRPr="00583A0E">
        <w:rPr>
          <w:rFonts w:asciiTheme="minorHAnsi" w:hAnsiTheme="minorHAnsi" w:cstheme="minorHAnsi"/>
          <w:szCs w:val="24"/>
        </w:rPr>
        <w:t xml:space="preserve"> Workplace</w:t>
      </w:r>
      <w:bookmarkEnd w:id="56"/>
      <w:bookmarkEnd w:id="57"/>
    </w:p>
    <w:p w14:paraId="272653DA" w14:textId="7D914CF2" w:rsidR="00BE3941" w:rsidRPr="00583A0E" w:rsidRDefault="00BE3941"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acknowledges </w:t>
      </w:r>
      <w:r w:rsidR="00054297" w:rsidRPr="00583A0E">
        <w:rPr>
          <w:rFonts w:asciiTheme="minorHAnsi" w:hAnsiTheme="minorHAnsi" w:cstheme="minorHAnsi"/>
          <w:bCs/>
          <w:sz w:val="24"/>
          <w:szCs w:val="24"/>
        </w:rPr>
        <w:t xml:space="preserve">that staff may have genuine friendships and social contact with parents of pupils, independent of the professional relationship. </w:t>
      </w:r>
    </w:p>
    <w:p w14:paraId="046B9C87" w14:textId="77777777" w:rsidR="00054297" w:rsidRPr="00583A0E" w:rsidRDefault="00054297"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however, also be aware that professionals who sexually harm children often seek to establish relationships and contact outside of the workplace with both the child and their parents, </w:t>
      </w: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‘groom’ the adult and the child and/or create opportunities for sexual abuse. It is also important to recognise that social contact may provide opportunities for other types of grooming such as for the purpose of sexual exploitation or radicalisation.</w:t>
      </w:r>
    </w:p>
    <w:p w14:paraId="2F60A1B7" w14:textId="77777777" w:rsidR="00BE3941" w:rsidRPr="00583A0E" w:rsidRDefault="00BE3941"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recognise that some types of social contact with pupils or their families could be perceived as harmful or exerting inappropriate influence on </w:t>
      </w:r>
      <w:proofErr w:type="gramStart"/>
      <w:r w:rsidRPr="00583A0E">
        <w:rPr>
          <w:rFonts w:asciiTheme="minorHAnsi" w:hAnsiTheme="minorHAnsi" w:cstheme="minorHAnsi"/>
          <w:bCs/>
          <w:sz w:val="24"/>
          <w:szCs w:val="24"/>
        </w:rPr>
        <w:t>children, and</w:t>
      </w:r>
      <w:proofErr w:type="gramEnd"/>
      <w:r w:rsidRPr="00583A0E">
        <w:rPr>
          <w:rFonts w:asciiTheme="minorHAnsi" w:hAnsiTheme="minorHAnsi" w:cstheme="minorHAnsi"/>
          <w:bCs/>
          <w:sz w:val="24"/>
          <w:szCs w:val="24"/>
        </w:rPr>
        <w:t xml:space="preserve"> may bring the setting into disrepute (e.g. attending a political protest, circulating propaganda).</w:t>
      </w:r>
    </w:p>
    <w:p w14:paraId="2928A593" w14:textId="40CFC2F3" w:rsidR="00BE3941" w:rsidRPr="00583A0E" w:rsidRDefault="00BE3941" w:rsidP="006F603F">
      <w:pPr>
        <w:rPr>
          <w:rFonts w:asciiTheme="minorHAnsi" w:hAnsiTheme="minorHAnsi" w:cstheme="minorHAnsi"/>
          <w:bCs/>
          <w:sz w:val="24"/>
          <w:szCs w:val="24"/>
        </w:rPr>
      </w:pPr>
      <w:r w:rsidRPr="00583A0E">
        <w:rPr>
          <w:rFonts w:asciiTheme="minorHAnsi" w:hAnsiTheme="minorHAnsi" w:cstheme="minorHAnsi"/>
          <w:bCs/>
          <w:sz w:val="24"/>
          <w:szCs w:val="24"/>
        </w:rPr>
        <w:t>If a pupil or parent seeks to establish social contact, or if this occurs coincidentally, the member of staff should exercise her/his professional judgement. This also applies to social contacts made through outside interests or the staff member’s own family.</w:t>
      </w:r>
    </w:p>
    <w:p w14:paraId="1764C5CE" w14:textId="5B179DE4" w:rsidR="00BE3941" w:rsidRPr="00583A0E" w:rsidRDefault="00BE3941"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Some staff may, as part of their professional role, be required to support a parent or carer. If that person comes to depend upon the staff member or seeks support outside of their professional role this should be discussed with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manager and where necessary, referrals made to the appropriate support agency.</w:t>
      </w:r>
    </w:p>
    <w:p w14:paraId="4E71108A" w14:textId="77777777" w:rsidR="006F603F" w:rsidRPr="000E572C" w:rsidRDefault="006F603F" w:rsidP="006F603F">
      <w:pPr>
        <w:pStyle w:val="Heading2"/>
        <w:numPr>
          <w:ilvl w:val="0"/>
          <w:numId w:val="0"/>
        </w:numPr>
        <w:spacing w:line="240" w:lineRule="auto"/>
        <w:rPr>
          <w:rFonts w:asciiTheme="minorHAnsi" w:hAnsiTheme="minorHAnsi" w:cstheme="minorHAnsi"/>
          <w:b w:val="0"/>
          <w:bCs/>
          <w:szCs w:val="24"/>
        </w:rPr>
      </w:pPr>
    </w:p>
    <w:p w14:paraId="10053BAB" w14:textId="757B5E49" w:rsidR="00603C72" w:rsidRPr="00583A0E" w:rsidRDefault="00603C72" w:rsidP="006F603F">
      <w:pPr>
        <w:pStyle w:val="Heading2"/>
        <w:numPr>
          <w:ilvl w:val="0"/>
          <w:numId w:val="0"/>
        </w:numPr>
        <w:spacing w:line="240" w:lineRule="auto"/>
        <w:rPr>
          <w:rFonts w:asciiTheme="minorHAnsi" w:hAnsiTheme="minorHAnsi" w:cstheme="minorHAnsi"/>
          <w:szCs w:val="24"/>
        </w:rPr>
      </w:pPr>
      <w:bookmarkStart w:id="58" w:name="_Toc88565331"/>
      <w:bookmarkStart w:id="59" w:name="_Toc138422400"/>
      <w:r w:rsidRPr="00583A0E">
        <w:rPr>
          <w:rFonts w:asciiTheme="minorHAnsi" w:hAnsiTheme="minorHAnsi" w:cstheme="minorHAnsi"/>
          <w:szCs w:val="24"/>
        </w:rPr>
        <w:t xml:space="preserve">Communication </w:t>
      </w:r>
      <w:r w:rsidR="006F603F" w:rsidRPr="00583A0E">
        <w:rPr>
          <w:rFonts w:asciiTheme="minorHAnsi" w:hAnsiTheme="minorHAnsi" w:cstheme="minorHAnsi"/>
          <w:szCs w:val="24"/>
        </w:rPr>
        <w:t xml:space="preserve">With Children (Including </w:t>
      </w:r>
      <w:r w:rsidR="00ED13BF" w:rsidRPr="00583A0E">
        <w:rPr>
          <w:rFonts w:asciiTheme="minorHAnsi" w:hAnsiTheme="minorHAnsi" w:cstheme="minorHAnsi"/>
          <w:szCs w:val="24"/>
        </w:rPr>
        <w:t>the</w:t>
      </w:r>
      <w:r w:rsidR="006F603F" w:rsidRPr="00583A0E">
        <w:rPr>
          <w:rFonts w:asciiTheme="minorHAnsi" w:hAnsiTheme="minorHAnsi" w:cstheme="minorHAnsi"/>
          <w:szCs w:val="24"/>
        </w:rPr>
        <w:t xml:space="preserve"> Use </w:t>
      </w:r>
      <w:r w:rsidR="00ED13BF" w:rsidRPr="00583A0E">
        <w:rPr>
          <w:rFonts w:asciiTheme="minorHAnsi" w:hAnsiTheme="minorHAnsi" w:cstheme="minorHAnsi"/>
          <w:szCs w:val="24"/>
        </w:rPr>
        <w:t>of</w:t>
      </w:r>
      <w:r w:rsidR="006F603F" w:rsidRPr="00583A0E">
        <w:rPr>
          <w:rFonts w:asciiTheme="minorHAnsi" w:hAnsiTheme="minorHAnsi" w:cstheme="minorHAnsi"/>
          <w:szCs w:val="24"/>
        </w:rPr>
        <w:t xml:space="preserve"> Technology)</w:t>
      </w:r>
      <w:bookmarkEnd w:id="58"/>
      <w:bookmarkEnd w:id="59"/>
    </w:p>
    <w:p w14:paraId="33CEBBB4" w14:textId="0DED9218" w:rsidR="00EC4F70" w:rsidRPr="00583A0E" w:rsidRDefault="00EC4F70" w:rsidP="006F603F">
      <w:pPr>
        <w:rPr>
          <w:rFonts w:asciiTheme="minorHAnsi" w:hAnsiTheme="minorHAnsi" w:cstheme="minorHAnsi"/>
          <w:bCs/>
          <w:sz w:val="24"/>
          <w:szCs w:val="24"/>
        </w:rPr>
      </w:pPr>
    </w:p>
    <w:p w14:paraId="1D03C528" w14:textId="3D58D0FA" w:rsidR="00BE3941" w:rsidRPr="00583A0E" w:rsidRDefault="00BE3941" w:rsidP="006F603F">
      <w:pPr>
        <w:rPr>
          <w:rFonts w:asciiTheme="minorHAnsi" w:hAnsiTheme="minorHAnsi" w:cstheme="minorHAnsi"/>
          <w:bCs/>
          <w:sz w:val="24"/>
          <w:szCs w:val="24"/>
        </w:rPr>
      </w:pP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make best use of the many educational and social benefits of new and emerging technologies, pupils need opportunities to use and explore the digital world. E-safety risks are posed more by behaviours and values than the technology itself. Please refer to our </w:t>
      </w:r>
      <w:r w:rsidR="005C21EE" w:rsidRPr="00583A0E">
        <w:rPr>
          <w:rFonts w:asciiTheme="minorHAnsi" w:hAnsiTheme="minorHAnsi" w:cstheme="minorHAnsi"/>
          <w:bCs/>
          <w:sz w:val="24"/>
          <w:szCs w:val="24"/>
        </w:rPr>
        <w:t xml:space="preserve">ICT </w:t>
      </w:r>
      <w:r w:rsidRPr="00583A0E">
        <w:rPr>
          <w:rFonts w:asciiTheme="minorHAnsi" w:hAnsiTheme="minorHAnsi" w:cstheme="minorHAnsi"/>
          <w:bCs/>
          <w:sz w:val="24"/>
          <w:szCs w:val="24"/>
        </w:rPr>
        <w:t>policy for more information</w:t>
      </w:r>
      <w:r w:rsidR="00E40F07" w:rsidRPr="000E572C">
        <w:rPr>
          <w:rFonts w:asciiTheme="minorHAnsi" w:hAnsiTheme="minorHAnsi" w:cstheme="minorHAnsi"/>
          <w:bCs/>
          <w:sz w:val="24"/>
          <w:szCs w:val="24"/>
        </w:rPr>
        <w:t>.</w:t>
      </w:r>
    </w:p>
    <w:p w14:paraId="34AF3E10" w14:textId="470E1082" w:rsidR="00BE3941" w:rsidRPr="00583A0E" w:rsidRDefault="00BE3941" w:rsidP="006F603F">
      <w:pPr>
        <w:rPr>
          <w:rFonts w:asciiTheme="minorHAnsi" w:hAnsiTheme="minorHAnsi" w:cstheme="minorHAnsi"/>
          <w:bCs/>
          <w:sz w:val="24"/>
          <w:szCs w:val="24"/>
        </w:rPr>
      </w:pPr>
      <w:r w:rsidRPr="00583A0E">
        <w:rPr>
          <w:rFonts w:asciiTheme="minorHAnsi" w:hAnsiTheme="minorHAnsi" w:cstheme="minorHAnsi"/>
          <w:bCs/>
          <w:sz w:val="24"/>
          <w:szCs w:val="24"/>
        </w:rPr>
        <w:t>Staff should not give their personal contact details to children for example, e-mail addresses, h</w:t>
      </w:r>
      <w:r w:rsidR="002C7525" w:rsidRPr="00583A0E">
        <w:rPr>
          <w:rFonts w:asciiTheme="minorHAnsi" w:hAnsiTheme="minorHAnsi" w:cstheme="minorHAnsi"/>
          <w:bCs/>
          <w:sz w:val="24"/>
          <w:szCs w:val="24"/>
        </w:rPr>
        <w:t>ome or mobile telephone numbers or</w:t>
      </w:r>
      <w:r w:rsidRPr="00583A0E">
        <w:rPr>
          <w:rFonts w:asciiTheme="minorHAnsi" w:hAnsiTheme="minorHAnsi" w:cstheme="minorHAnsi"/>
          <w:bCs/>
          <w:sz w:val="24"/>
          <w:szCs w:val="24"/>
        </w:rPr>
        <w:t xml:space="preserve"> details of </w:t>
      </w:r>
      <w:r w:rsidR="006749A5" w:rsidRPr="00583A0E">
        <w:rPr>
          <w:rFonts w:asciiTheme="minorHAnsi" w:hAnsiTheme="minorHAnsi" w:cstheme="minorHAnsi"/>
          <w:bCs/>
          <w:sz w:val="24"/>
          <w:szCs w:val="24"/>
        </w:rPr>
        <w:t>web-based</w:t>
      </w:r>
      <w:r w:rsidRPr="00583A0E">
        <w:rPr>
          <w:rFonts w:asciiTheme="minorHAnsi" w:hAnsiTheme="minorHAnsi" w:cstheme="minorHAnsi"/>
          <w:bCs/>
          <w:sz w:val="24"/>
          <w:szCs w:val="24"/>
        </w:rPr>
        <w:t xml:space="preserve"> identities. If children locate these by any other means and attempt to contact or correspond with the staff member, the adult should not respond and must report the matter to their manager. The child should be firmly and politely informed that this is not acceptable. </w:t>
      </w:r>
    </w:p>
    <w:p w14:paraId="04BBE225" w14:textId="77777777" w:rsidR="006F603F" w:rsidRPr="00583A0E" w:rsidRDefault="006F603F" w:rsidP="006F603F">
      <w:pPr>
        <w:rPr>
          <w:rFonts w:asciiTheme="minorHAnsi" w:hAnsiTheme="minorHAnsi" w:cstheme="minorHAnsi"/>
          <w:bCs/>
          <w:sz w:val="24"/>
          <w:szCs w:val="24"/>
        </w:rPr>
      </w:pPr>
    </w:p>
    <w:p w14:paraId="41ECBDEF" w14:textId="2C2E653E" w:rsidR="00603C72" w:rsidRPr="00583A0E" w:rsidRDefault="00603C72" w:rsidP="006F603F">
      <w:pPr>
        <w:pStyle w:val="Heading2"/>
        <w:numPr>
          <w:ilvl w:val="0"/>
          <w:numId w:val="0"/>
        </w:numPr>
        <w:spacing w:line="240" w:lineRule="auto"/>
        <w:rPr>
          <w:rFonts w:asciiTheme="minorHAnsi" w:hAnsiTheme="minorHAnsi" w:cstheme="minorHAnsi"/>
          <w:szCs w:val="24"/>
        </w:rPr>
      </w:pPr>
      <w:bookmarkStart w:id="60" w:name="_Toc88565332"/>
      <w:bookmarkStart w:id="61" w:name="_Toc138422401"/>
      <w:r w:rsidRPr="00583A0E">
        <w:rPr>
          <w:rFonts w:asciiTheme="minorHAnsi" w:hAnsiTheme="minorHAnsi" w:cstheme="minorHAnsi"/>
          <w:szCs w:val="24"/>
        </w:rPr>
        <w:t xml:space="preserve">Physical </w:t>
      </w:r>
      <w:r w:rsidR="006F603F" w:rsidRPr="00583A0E">
        <w:rPr>
          <w:rFonts w:asciiTheme="minorHAnsi" w:hAnsiTheme="minorHAnsi" w:cstheme="minorHAnsi"/>
          <w:szCs w:val="24"/>
        </w:rPr>
        <w:t>Contact</w:t>
      </w:r>
      <w:bookmarkEnd w:id="60"/>
      <w:bookmarkEnd w:id="61"/>
    </w:p>
    <w:p w14:paraId="323F56A9" w14:textId="77777777" w:rsidR="00E572DD"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There are occasions when it is entirely appropriate and proper for staff to have physical contact with children, however, it is crucial that they only do so in ways appropriate to their professional role and in relation to the pupil’s individual needs and any agreed care plan. </w:t>
      </w:r>
    </w:p>
    <w:p w14:paraId="42EC6D42" w14:textId="77777777" w:rsidR="00E572DD"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Not all children feel comfortable about certain types of physical contact; this should be recognised and, wherever possible, adults should seek the pupil’s permission before initiating contact and be sensitive to any signs that they may be uncomfortable or embarrassed. </w:t>
      </w:r>
    </w:p>
    <w:p w14:paraId="03284AFB" w14:textId="77777777"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acknowledge that some pupils are more comfortable with touch than others and/or may be more comfortable with touch from some adults than others. </w:t>
      </w:r>
    </w:p>
    <w:p w14:paraId="3BD13608" w14:textId="77777777"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listen, observe and take note of the child's reaction or feelings and, so far as is possible, use a level of contact and/or form of communication which is acceptable to the pupil. It is not possible to be specific about the appropriateness of each physical contact, since an action that is appropriate with one pupil, in one set of circumstances, may be inappropriate in another, or with a different child. </w:t>
      </w:r>
    </w:p>
    <w:p w14:paraId="6412A93F" w14:textId="0CEBF266"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lastRenderedPageBreak/>
        <w:t>Any physical contact should be in response to the child’s needs at the time, of limited duration and appropriate to their age, stage of development</w:t>
      </w:r>
      <w:r w:rsidR="006F603F" w:rsidRPr="00583A0E">
        <w:rPr>
          <w:rFonts w:asciiTheme="minorHAnsi" w:hAnsiTheme="minorHAnsi" w:cstheme="minorHAnsi"/>
          <w:bCs/>
          <w:sz w:val="24"/>
          <w:szCs w:val="24"/>
        </w:rPr>
        <w:t>.</w:t>
      </w:r>
    </w:p>
    <w:p w14:paraId="3AF3CCA6" w14:textId="75F37458"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This means that staff should: </w:t>
      </w:r>
    </w:p>
    <w:p w14:paraId="35FED253" w14:textId="62F1254C"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be aware that even </w:t>
      </w:r>
      <w:r w:rsidR="00B9780B" w:rsidRPr="00583A0E">
        <w:rPr>
          <w:rFonts w:asciiTheme="minorHAnsi" w:hAnsiTheme="minorHAnsi" w:cstheme="minorHAnsi"/>
          <w:bCs/>
        </w:rPr>
        <w:t>well-intentioned</w:t>
      </w:r>
      <w:r w:rsidRPr="00583A0E">
        <w:rPr>
          <w:rFonts w:asciiTheme="minorHAnsi" w:hAnsiTheme="minorHAnsi" w:cstheme="minorHAnsi"/>
          <w:bCs/>
        </w:rPr>
        <w:t xml:space="preserve"> physical contact may be misconstrued by the pupil, an observer or any person to whom this action is described </w:t>
      </w:r>
    </w:p>
    <w:p w14:paraId="0BD781B6"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never touch a pupil in a way which may be considered indecent </w:t>
      </w:r>
    </w:p>
    <w:p w14:paraId="6597E880"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always be prepared to explain actions and accept that all physical contact be open to scrutiny </w:t>
      </w:r>
    </w:p>
    <w:p w14:paraId="0FBF57FC"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always allow/encourage pupils, where able, to undertake self-care tasks independently </w:t>
      </w:r>
    </w:p>
    <w:p w14:paraId="3A9F1E16"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ensure the way they offer comfort to a distressed pupil is age appropriate</w:t>
      </w:r>
    </w:p>
    <w:p w14:paraId="05520D09"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establish the preferences of pupils </w:t>
      </w:r>
    </w:p>
    <w:p w14:paraId="37CAB9FB"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consider alternatives, where it is anticipated that a pupil might misinterpret or be uncomfortable with physical contact </w:t>
      </w:r>
    </w:p>
    <w:p w14:paraId="774DB65C"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report and record situations which may give rise to concern </w:t>
      </w:r>
    </w:p>
    <w:p w14:paraId="7B59E200" w14:textId="77777777"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 xml:space="preserve">be aware of cultural or religious views about touching and be sensitive to issues of gender </w:t>
      </w:r>
    </w:p>
    <w:p w14:paraId="4240207F" w14:textId="77777777" w:rsidR="00F30112" w:rsidRPr="00583A0E" w:rsidRDefault="00F30112"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Adults should</w:t>
      </w:r>
      <w:r w:rsidR="00E572DD" w:rsidRPr="00583A0E">
        <w:rPr>
          <w:rFonts w:asciiTheme="minorHAnsi" w:hAnsiTheme="minorHAnsi" w:cstheme="minorHAnsi"/>
          <w:bCs/>
        </w:rPr>
        <w:t xml:space="preserve"> </w:t>
      </w:r>
      <w:proofErr w:type="gramStart"/>
      <w:r w:rsidR="00E572DD" w:rsidRPr="00583A0E">
        <w:rPr>
          <w:rFonts w:asciiTheme="minorHAnsi" w:hAnsiTheme="minorHAnsi" w:cstheme="minorHAnsi"/>
          <w:bCs/>
        </w:rPr>
        <w:t>use their professional judgement at all times</w:t>
      </w:r>
      <w:proofErr w:type="gramEnd"/>
      <w:r w:rsidR="00E572DD" w:rsidRPr="00583A0E">
        <w:rPr>
          <w:rFonts w:asciiTheme="minorHAnsi" w:hAnsiTheme="minorHAnsi" w:cstheme="minorHAnsi"/>
          <w:bCs/>
        </w:rPr>
        <w:t xml:space="preserve">. </w:t>
      </w:r>
    </w:p>
    <w:p w14:paraId="312B83C6" w14:textId="6223982C" w:rsidR="00F30112" w:rsidRPr="00583A0E" w:rsidRDefault="00E572DD" w:rsidP="00DE13C9">
      <w:pPr>
        <w:pStyle w:val="ListParagraph"/>
        <w:numPr>
          <w:ilvl w:val="0"/>
          <w:numId w:val="18"/>
        </w:numPr>
        <w:rPr>
          <w:rFonts w:asciiTheme="minorHAnsi" w:hAnsiTheme="minorHAnsi" w:cstheme="minorHAnsi"/>
          <w:bCs/>
        </w:rPr>
      </w:pPr>
      <w:r w:rsidRPr="00583A0E">
        <w:rPr>
          <w:rFonts w:asciiTheme="minorHAnsi" w:hAnsiTheme="minorHAnsi" w:cstheme="minorHAnsi"/>
          <w:bCs/>
        </w:rPr>
        <w:t>Physical contact should never be secretive, or for the gratification of the adult, or represent a misuse of authority.</w:t>
      </w:r>
    </w:p>
    <w:p w14:paraId="0A91C507" w14:textId="77777777" w:rsidR="006F603F" w:rsidRPr="00583A0E" w:rsidRDefault="006F603F" w:rsidP="006F603F">
      <w:pPr>
        <w:pStyle w:val="ListParagraph"/>
        <w:ind w:left="360"/>
        <w:rPr>
          <w:rFonts w:asciiTheme="minorHAnsi" w:hAnsiTheme="minorHAnsi" w:cstheme="minorHAnsi"/>
          <w:bCs/>
        </w:rPr>
      </w:pPr>
    </w:p>
    <w:p w14:paraId="6D6B2263" w14:textId="1075120D"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If a member of staff believes that an action by them or a colleague could be misinterpreted, or if an action is observed which is possibly abusive the incident and circumstances should be immediately report</w:t>
      </w:r>
      <w:r w:rsidR="00F30112" w:rsidRPr="00583A0E">
        <w:rPr>
          <w:rFonts w:asciiTheme="minorHAnsi" w:hAnsiTheme="minorHAnsi" w:cstheme="minorHAnsi"/>
          <w:bCs/>
          <w:sz w:val="24"/>
          <w:szCs w:val="24"/>
        </w:rPr>
        <w:t>ed to the manager and recorded.</w:t>
      </w:r>
    </w:p>
    <w:p w14:paraId="4213198A" w14:textId="77777777"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Where appropriate, the manager sho</w:t>
      </w:r>
      <w:r w:rsidR="00F30112" w:rsidRPr="00583A0E">
        <w:rPr>
          <w:rFonts w:asciiTheme="minorHAnsi" w:hAnsiTheme="minorHAnsi" w:cstheme="minorHAnsi"/>
          <w:bCs/>
          <w:sz w:val="24"/>
          <w:szCs w:val="24"/>
        </w:rPr>
        <w:t>uld consult with the DOLA</w:t>
      </w:r>
      <w:r w:rsidRPr="00583A0E">
        <w:rPr>
          <w:rFonts w:asciiTheme="minorHAnsi" w:hAnsiTheme="minorHAnsi" w:cstheme="minorHAnsi"/>
          <w:bCs/>
          <w:sz w:val="24"/>
          <w:szCs w:val="24"/>
        </w:rPr>
        <w:t xml:space="preserve">. </w:t>
      </w:r>
    </w:p>
    <w:p w14:paraId="71C79A6C" w14:textId="77777777" w:rsidR="00F30112" w:rsidRPr="00583A0E" w:rsidRDefault="00E572DD" w:rsidP="006F603F">
      <w:pPr>
        <w:rPr>
          <w:rFonts w:asciiTheme="minorHAnsi" w:hAnsiTheme="minorHAnsi" w:cstheme="minorHAnsi"/>
          <w:bCs/>
          <w:sz w:val="24"/>
          <w:szCs w:val="24"/>
        </w:rPr>
      </w:pPr>
      <w:r w:rsidRPr="00583A0E">
        <w:rPr>
          <w:rFonts w:asciiTheme="minorHAnsi" w:hAnsiTheme="minorHAnsi" w:cstheme="minorHAnsi"/>
          <w:bCs/>
          <w:sz w:val="24"/>
          <w:szCs w:val="24"/>
        </w:rPr>
        <w:t>Extra caution may be required where it is known that a child has suffered previous abuse or neglect. Staff need to be aware that the child may associate physical contact with such experiences. They also should recognise that these pupils may seek out inappropriate physical contact. In such circumstances staff should deter the child sensitively and help them to understand the importance of personal boundaries.</w:t>
      </w:r>
    </w:p>
    <w:p w14:paraId="14498396" w14:textId="77777777" w:rsidR="006F603F" w:rsidRPr="000E572C" w:rsidRDefault="006F603F" w:rsidP="006F603F">
      <w:pPr>
        <w:pStyle w:val="Heading2"/>
        <w:numPr>
          <w:ilvl w:val="0"/>
          <w:numId w:val="0"/>
        </w:numPr>
        <w:spacing w:line="240" w:lineRule="auto"/>
        <w:rPr>
          <w:rFonts w:asciiTheme="minorHAnsi" w:hAnsiTheme="minorHAnsi" w:cstheme="minorHAnsi"/>
          <w:b w:val="0"/>
          <w:bCs/>
          <w:szCs w:val="24"/>
        </w:rPr>
      </w:pPr>
    </w:p>
    <w:p w14:paraId="117C1287" w14:textId="3BC87551" w:rsidR="00603C72" w:rsidRPr="00583A0E" w:rsidRDefault="00603C72" w:rsidP="006F603F">
      <w:pPr>
        <w:pStyle w:val="Heading2"/>
        <w:numPr>
          <w:ilvl w:val="0"/>
          <w:numId w:val="0"/>
        </w:numPr>
        <w:spacing w:line="240" w:lineRule="auto"/>
        <w:rPr>
          <w:rFonts w:asciiTheme="minorHAnsi" w:hAnsiTheme="minorHAnsi" w:cstheme="minorHAnsi"/>
          <w:szCs w:val="24"/>
        </w:rPr>
      </w:pPr>
      <w:bookmarkStart w:id="62" w:name="_Toc88565333"/>
      <w:bookmarkStart w:id="63" w:name="_Toc138422402"/>
      <w:r w:rsidRPr="00583A0E">
        <w:rPr>
          <w:rFonts w:asciiTheme="minorHAnsi" w:hAnsiTheme="minorHAnsi" w:cstheme="minorHAnsi"/>
          <w:szCs w:val="24"/>
        </w:rPr>
        <w:t>Intimate</w:t>
      </w:r>
      <w:r w:rsidR="006F603F" w:rsidRPr="00583A0E">
        <w:rPr>
          <w:rFonts w:asciiTheme="minorHAnsi" w:hAnsiTheme="minorHAnsi" w:cstheme="minorHAnsi"/>
          <w:szCs w:val="24"/>
        </w:rPr>
        <w:t xml:space="preserve"> and Personal Care</w:t>
      </w:r>
      <w:bookmarkEnd w:id="62"/>
      <w:bookmarkEnd w:id="63"/>
    </w:p>
    <w:p w14:paraId="5FDF9118" w14:textId="20AD2A67" w:rsidR="00592662" w:rsidRPr="00583A0E" w:rsidRDefault="00592662"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Please also refer to </w:t>
      </w:r>
      <w:r w:rsidR="00E95F97">
        <w:rPr>
          <w:rFonts w:asciiTheme="minorHAnsi" w:hAnsiTheme="minorHAnsi" w:cstheme="minorHAnsi"/>
          <w:bCs/>
          <w:sz w:val="24"/>
          <w:szCs w:val="24"/>
        </w:rPr>
        <w:t xml:space="preserve">the </w:t>
      </w:r>
      <w:r w:rsidR="00E40F07" w:rsidRPr="00583A0E">
        <w:rPr>
          <w:rFonts w:asciiTheme="minorHAnsi" w:hAnsiTheme="minorHAnsi" w:cstheme="minorHAnsi"/>
          <w:bCs/>
          <w:sz w:val="24"/>
          <w:szCs w:val="24"/>
        </w:rPr>
        <w:t xml:space="preserve">Nappy Changing </w:t>
      </w:r>
      <w:r w:rsidR="00E95F97">
        <w:rPr>
          <w:rFonts w:asciiTheme="minorHAnsi" w:hAnsiTheme="minorHAnsi" w:cstheme="minorHAnsi"/>
          <w:bCs/>
          <w:sz w:val="24"/>
          <w:szCs w:val="24"/>
        </w:rPr>
        <w:t>section of our Health and Safety policy</w:t>
      </w:r>
      <w:proofErr w:type="gramStart"/>
      <w:r w:rsidR="00E95F97">
        <w:rPr>
          <w:rFonts w:asciiTheme="minorHAnsi" w:hAnsiTheme="minorHAnsi" w:cstheme="minorHAnsi"/>
          <w:bCs/>
          <w:sz w:val="24"/>
          <w:szCs w:val="24"/>
        </w:rPr>
        <w:t xml:space="preserve">. </w:t>
      </w:r>
      <w:r w:rsidR="00E40F07" w:rsidRPr="00583A0E">
        <w:rPr>
          <w:rFonts w:asciiTheme="minorHAnsi" w:hAnsiTheme="minorHAnsi" w:cstheme="minorHAnsi"/>
          <w:bCs/>
          <w:sz w:val="24"/>
          <w:szCs w:val="24"/>
        </w:rPr>
        <w:t>.</w:t>
      </w:r>
      <w:proofErr w:type="gramEnd"/>
    </w:p>
    <w:p w14:paraId="1ECE2D92" w14:textId="77777777" w:rsidR="00592662" w:rsidRPr="00583A0E" w:rsidRDefault="00592662"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Pupils should be encouraged to act as independently as possible and to undertake as much of their own personal care as is possible and practicable. </w:t>
      </w:r>
    </w:p>
    <w:p w14:paraId="66B70A6F" w14:textId="77777777" w:rsidR="00592662" w:rsidRPr="00583A0E" w:rsidRDefault="00592662" w:rsidP="006F603F">
      <w:pPr>
        <w:rPr>
          <w:rFonts w:asciiTheme="minorHAnsi" w:hAnsiTheme="minorHAnsi" w:cstheme="minorHAnsi"/>
          <w:bCs/>
          <w:sz w:val="24"/>
          <w:szCs w:val="24"/>
        </w:rPr>
      </w:pPr>
      <w:r w:rsidRPr="00583A0E">
        <w:rPr>
          <w:rFonts w:asciiTheme="minorHAnsi" w:hAnsiTheme="minorHAnsi" w:cstheme="minorHAnsi"/>
          <w:bCs/>
          <w:sz w:val="24"/>
          <w:szCs w:val="24"/>
        </w:rPr>
        <w:t>When assistance is required, this should normally be undertaken by one member of staff, however, they should try to ensure that another appropriate adult is in the vicinity who is aware of the task to be undertaken and that, wherever possible, they are visible and/or audible.</w:t>
      </w:r>
    </w:p>
    <w:p w14:paraId="171840B5" w14:textId="15262A37" w:rsidR="00592662" w:rsidRPr="00583A0E" w:rsidRDefault="00592662" w:rsidP="006F603F">
      <w:pPr>
        <w:rPr>
          <w:rFonts w:asciiTheme="minorHAnsi" w:hAnsiTheme="minorHAnsi" w:cstheme="minorHAnsi"/>
          <w:bCs/>
          <w:sz w:val="24"/>
          <w:szCs w:val="24"/>
        </w:rPr>
      </w:pPr>
      <w:r w:rsidRPr="00583A0E">
        <w:rPr>
          <w:rFonts w:asciiTheme="minorHAnsi" w:hAnsiTheme="minorHAnsi" w:cstheme="minorHAnsi"/>
          <w:bCs/>
          <w:sz w:val="24"/>
          <w:szCs w:val="24"/>
        </w:rPr>
        <w:t>Intimate or personal care procedures should not involve more than one member of staff unless the pupil’s care plan specifies the reason for this.</w:t>
      </w:r>
    </w:p>
    <w:p w14:paraId="18772750" w14:textId="767905A4" w:rsidR="00592662" w:rsidRPr="00583A0E" w:rsidRDefault="00592662" w:rsidP="006F603F">
      <w:pPr>
        <w:rPr>
          <w:rFonts w:asciiTheme="minorHAnsi" w:hAnsiTheme="minorHAnsi" w:cstheme="minorHAnsi"/>
          <w:bCs/>
          <w:sz w:val="24"/>
          <w:szCs w:val="24"/>
        </w:rPr>
      </w:pPr>
      <w:r w:rsidRPr="00583A0E">
        <w:rPr>
          <w:rFonts w:asciiTheme="minorHAnsi" w:hAnsiTheme="minorHAnsi" w:cstheme="minorHAnsi"/>
          <w:bCs/>
          <w:sz w:val="24"/>
          <w:szCs w:val="24"/>
        </w:rPr>
        <w:t xml:space="preserve">Pupils are </w:t>
      </w:r>
      <w:proofErr w:type="gramStart"/>
      <w:r w:rsidRPr="00583A0E">
        <w:rPr>
          <w:rFonts w:asciiTheme="minorHAnsi" w:hAnsiTheme="minorHAnsi" w:cstheme="minorHAnsi"/>
          <w:bCs/>
          <w:sz w:val="24"/>
          <w:szCs w:val="24"/>
        </w:rPr>
        <w:t>entitled to respect and privacy at all times</w:t>
      </w:r>
      <w:proofErr w:type="gramEnd"/>
      <w:r w:rsidRPr="00583A0E">
        <w:rPr>
          <w:rFonts w:asciiTheme="minorHAnsi" w:hAnsiTheme="minorHAnsi" w:cstheme="minorHAnsi"/>
          <w:bCs/>
          <w:sz w:val="24"/>
          <w:szCs w:val="24"/>
        </w:rPr>
        <w:t xml:space="preserve"> and especially when in a state of undress, including, for example, when changing, toileting and showering. </w:t>
      </w:r>
    </w:p>
    <w:p w14:paraId="2E2BED73" w14:textId="2036D74F" w:rsidR="00592662" w:rsidRPr="00583A0E" w:rsidRDefault="00E60E05" w:rsidP="006F603F">
      <w:pPr>
        <w:rPr>
          <w:rFonts w:asciiTheme="minorHAnsi" w:hAnsiTheme="minorHAnsi" w:cstheme="minorHAnsi"/>
          <w:bCs/>
          <w:sz w:val="24"/>
          <w:szCs w:val="24"/>
        </w:rPr>
      </w:pPr>
      <w:r w:rsidRPr="00583A0E">
        <w:rPr>
          <w:rFonts w:asciiTheme="minorHAnsi" w:hAnsiTheme="minorHAnsi" w:cstheme="minorHAnsi"/>
          <w:bCs/>
          <w:sz w:val="24"/>
          <w:szCs w:val="24"/>
        </w:rPr>
        <w:t>T</w:t>
      </w:r>
      <w:r w:rsidR="00592662" w:rsidRPr="00583A0E">
        <w:rPr>
          <w:rFonts w:asciiTheme="minorHAnsi" w:hAnsiTheme="minorHAnsi" w:cstheme="minorHAnsi"/>
          <w:bCs/>
          <w:sz w:val="24"/>
          <w:szCs w:val="24"/>
        </w:rPr>
        <w:t xml:space="preserve">here needs to be an appropriate level of supervision </w:t>
      </w:r>
      <w:proofErr w:type="gramStart"/>
      <w:r w:rsidR="00592662" w:rsidRPr="00583A0E">
        <w:rPr>
          <w:rFonts w:asciiTheme="minorHAnsi" w:hAnsiTheme="minorHAnsi" w:cstheme="minorHAnsi"/>
          <w:bCs/>
          <w:sz w:val="24"/>
          <w:szCs w:val="24"/>
        </w:rPr>
        <w:t>in order to</w:t>
      </w:r>
      <w:proofErr w:type="gramEnd"/>
      <w:r w:rsidR="00592662" w:rsidRPr="00583A0E">
        <w:rPr>
          <w:rFonts w:asciiTheme="minorHAnsi" w:hAnsiTheme="minorHAnsi" w:cstheme="minorHAnsi"/>
          <w:bCs/>
          <w:sz w:val="24"/>
          <w:szCs w:val="24"/>
        </w:rPr>
        <w:t xml:space="preserve"> safeguard pupils, satisfy health and safety considerations and ensure that bullying or teasing does not occur. This supervision should be appropriate to the needs and age of the young people concerned and sensitive to the potential for embarrassment.</w:t>
      </w:r>
      <w:r w:rsidR="00037E9C">
        <w:rPr>
          <w:rFonts w:asciiTheme="minorHAnsi" w:hAnsiTheme="minorHAnsi" w:cstheme="minorHAnsi"/>
          <w:bCs/>
          <w:sz w:val="24"/>
          <w:szCs w:val="24"/>
        </w:rPr>
        <w:t xml:space="preserve"> We will ensure children’s privacy is respected during toileting and nappy changing, while also maintaining adequate supervision to safeguard all children.</w:t>
      </w:r>
    </w:p>
    <w:p w14:paraId="61447ED3" w14:textId="77777777" w:rsidR="00833E85" w:rsidRPr="00583A0E" w:rsidRDefault="00833E85" w:rsidP="00833E85">
      <w:pPr>
        <w:pStyle w:val="Heading2"/>
        <w:numPr>
          <w:ilvl w:val="0"/>
          <w:numId w:val="0"/>
        </w:numPr>
        <w:spacing w:line="240" w:lineRule="auto"/>
        <w:rPr>
          <w:rFonts w:asciiTheme="minorHAnsi" w:hAnsiTheme="minorHAnsi" w:cstheme="minorHAnsi"/>
          <w:b w:val="0"/>
          <w:bCs/>
          <w:szCs w:val="24"/>
        </w:rPr>
      </w:pPr>
    </w:p>
    <w:p w14:paraId="66410FE5" w14:textId="492D2E32" w:rsidR="000436F8" w:rsidRPr="00583A0E" w:rsidRDefault="000436F8" w:rsidP="00833E85">
      <w:pPr>
        <w:pStyle w:val="Heading2"/>
        <w:numPr>
          <w:ilvl w:val="0"/>
          <w:numId w:val="0"/>
        </w:numPr>
        <w:spacing w:line="240" w:lineRule="auto"/>
        <w:rPr>
          <w:rFonts w:asciiTheme="minorHAnsi" w:hAnsiTheme="minorHAnsi" w:cstheme="minorHAnsi"/>
          <w:szCs w:val="24"/>
        </w:rPr>
      </w:pPr>
      <w:bookmarkStart w:id="64" w:name="_Toc88565334"/>
      <w:bookmarkStart w:id="65" w:name="_Toc138422403"/>
      <w:r w:rsidRPr="00583A0E">
        <w:rPr>
          <w:rFonts w:asciiTheme="minorHAnsi" w:hAnsiTheme="minorHAnsi" w:cstheme="minorHAnsi"/>
          <w:szCs w:val="24"/>
        </w:rPr>
        <w:t xml:space="preserve">Behaviour </w:t>
      </w:r>
      <w:r w:rsidR="00833E85" w:rsidRPr="00583A0E">
        <w:rPr>
          <w:rFonts w:asciiTheme="minorHAnsi" w:hAnsiTheme="minorHAnsi" w:cstheme="minorHAnsi"/>
          <w:szCs w:val="24"/>
        </w:rPr>
        <w:t>Management</w:t>
      </w:r>
      <w:bookmarkEnd w:id="64"/>
      <w:bookmarkEnd w:id="65"/>
    </w:p>
    <w:p w14:paraId="690BAA17" w14:textId="1D470462"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Please also refer to our </w:t>
      </w:r>
      <w:r w:rsidR="00E40F07" w:rsidRPr="00583A0E">
        <w:rPr>
          <w:rFonts w:asciiTheme="minorHAnsi" w:hAnsiTheme="minorHAnsi" w:cstheme="minorHAnsi"/>
          <w:bCs/>
          <w:sz w:val="24"/>
          <w:szCs w:val="24"/>
        </w:rPr>
        <w:t>Behaviour Management Policy</w:t>
      </w:r>
      <w:r w:rsidR="00833E85" w:rsidRPr="00583A0E">
        <w:rPr>
          <w:rFonts w:asciiTheme="minorHAnsi" w:hAnsiTheme="minorHAnsi" w:cstheme="minorHAnsi"/>
          <w:bCs/>
          <w:sz w:val="24"/>
          <w:szCs w:val="24"/>
        </w:rPr>
        <w:t>.</w:t>
      </w:r>
    </w:p>
    <w:p w14:paraId="7F8935C1" w14:textId="41009B43"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Corporal punishment and smacking </w:t>
      </w:r>
      <w:proofErr w:type="gramStart"/>
      <w:r w:rsidRPr="00583A0E">
        <w:rPr>
          <w:rFonts w:asciiTheme="minorHAnsi" w:hAnsiTheme="minorHAnsi" w:cstheme="minorHAnsi"/>
          <w:bCs/>
          <w:sz w:val="24"/>
          <w:szCs w:val="24"/>
        </w:rPr>
        <w:t>is</w:t>
      </w:r>
      <w:proofErr w:type="gramEnd"/>
      <w:r w:rsidRPr="00583A0E">
        <w:rPr>
          <w:rFonts w:asciiTheme="minorHAnsi" w:hAnsiTheme="minorHAnsi" w:cstheme="minorHAnsi"/>
          <w:bCs/>
          <w:sz w:val="24"/>
          <w:szCs w:val="24"/>
        </w:rPr>
        <w:t xml:space="preserve"> unlawful in all early </w:t>
      </w:r>
      <w:proofErr w:type="gramStart"/>
      <w:r w:rsidRPr="00583A0E">
        <w:rPr>
          <w:rFonts w:asciiTheme="minorHAnsi" w:hAnsiTheme="minorHAnsi" w:cstheme="minorHAnsi"/>
          <w:bCs/>
          <w:sz w:val="24"/>
          <w:szCs w:val="24"/>
        </w:rPr>
        <w:t>years</w:t>
      </w:r>
      <w:proofErr w:type="gramEnd"/>
      <w:r w:rsidRPr="00583A0E">
        <w:rPr>
          <w:rFonts w:asciiTheme="minorHAnsi" w:hAnsiTheme="minorHAnsi" w:cstheme="minorHAnsi"/>
          <w:bCs/>
          <w:sz w:val="24"/>
          <w:szCs w:val="24"/>
        </w:rPr>
        <w:t xml:space="preserve"> settings and will not be used under any circumstances</w:t>
      </w:r>
      <w:r w:rsidR="00833E85" w:rsidRPr="00583A0E">
        <w:rPr>
          <w:rFonts w:asciiTheme="minorHAnsi" w:hAnsiTheme="minorHAnsi" w:cstheme="minorHAnsi"/>
          <w:bCs/>
          <w:sz w:val="24"/>
          <w:szCs w:val="24"/>
        </w:rPr>
        <w:t>.</w:t>
      </w:r>
    </w:p>
    <w:p w14:paraId="4DE0218D" w14:textId="77777777"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Staff will not use any form of degrading or humiliating treatment to punish a child. The use of sarcasm, demeaning or insensitive comments towards children is completely unacceptable. </w:t>
      </w:r>
    </w:p>
    <w:p w14:paraId="2A74028E" w14:textId="77777777"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lastRenderedPageBreak/>
        <w:t xml:space="preserve">Where a pupil has specific needs in respect of particularly challenging behaviour, a positive handling plan, including assessment of risk, should be drawn up and agreed by all parties, including, for example, a medical officer where appropriate. </w:t>
      </w:r>
    </w:p>
    <w:p w14:paraId="3F92BD61" w14:textId="4E2D8D6A"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committee should ensure that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’s behaviour policy includes clear guidance about the use of isolation and seclusion. The legislation on these strategies is </w:t>
      </w:r>
      <w:proofErr w:type="gramStart"/>
      <w:r w:rsidRPr="00583A0E">
        <w:rPr>
          <w:rFonts w:asciiTheme="minorHAnsi" w:hAnsiTheme="minorHAnsi" w:cstheme="minorHAnsi"/>
          <w:bCs/>
          <w:sz w:val="24"/>
          <w:szCs w:val="24"/>
        </w:rPr>
        <w:t>complex</w:t>
      </w:r>
      <w:proofErr w:type="gramEnd"/>
      <w:r w:rsidRPr="00583A0E">
        <w:rPr>
          <w:rFonts w:asciiTheme="minorHAnsi" w:hAnsiTheme="minorHAnsi" w:cstheme="minorHAnsi"/>
          <w:bCs/>
          <w:sz w:val="24"/>
          <w:szCs w:val="24"/>
        </w:rPr>
        <w:t xml:space="preserve"> and staff should take extreme care to avoid any practice that could be viewed as unlawful, a breach of the pupil’s human rights and/or false imprisonment.</w:t>
      </w:r>
    </w:p>
    <w:p w14:paraId="76FA7657" w14:textId="77777777" w:rsidR="00833E85" w:rsidRPr="00583A0E" w:rsidRDefault="00833E85" w:rsidP="00833E85">
      <w:pPr>
        <w:pStyle w:val="Heading2"/>
        <w:numPr>
          <w:ilvl w:val="0"/>
          <w:numId w:val="0"/>
        </w:numPr>
        <w:spacing w:line="240" w:lineRule="auto"/>
        <w:rPr>
          <w:rFonts w:asciiTheme="minorHAnsi" w:hAnsiTheme="minorHAnsi" w:cstheme="minorHAnsi"/>
          <w:b w:val="0"/>
          <w:bCs/>
          <w:szCs w:val="24"/>
        </w:rPr>
      </w:pPr>
    </w:p>
    <w:p w14:paraId="7B780A20" w14:textId="63BD289B" w:rsidR="000436F8" w:rsidRPr="000E572C" w:rsidRDefault="000436F8" w:rsidP="00833E85">
      <w:pPr>
        <w:pStyle w:val="Heading2"/>
        <w:numPr>
          <w:ilvl w:val="0"/>
          <w:numId w:val="0"/>
        </w:numPr>
        <w:spacing w:line="240" w:lineRule="auto"/>
        <w:rPr>
          <w:rFonts w:asciiTheme="minorHAnsi" w:hAnsiTheme="minorHAnsi" w:cstheme="minorHAnsi"/>
          <w:b w:val="0"/>
          <w:bCs/>
          <w:szCs w:val="24"/>
        </w:rPr>
      </w:pPr>
      <w:bookmarkStart w:id="66" w:name="_Toc88565335"/>
      <w:bookmarkStart w:id="67" w:name="_Toc138422404"/>
      <w:r w:rsidRPr="000E572C">
        <w:rPr>
          <w:rFonts w:asciiTheme="minorHAnsi" w:hAnsiTheme="minorHAnsi" w:cstheme="minorHAnsi"/>
          <w:b w:val="0"/>
          <w:bCs/>
          <w:szCs w:val="24"/>
        </w:rPr>
        <w:t xml:space="preserve">The </w:t>
      </w:r>
      <w:r w:rsidR="00833E85" w:rsidRPr="000E572C">
        <w:rPr>
          <w:rFonts w:asciiTheme="minorHAnsi" w:hAnsiTheme="minorHAnsi" w:cstheme="minorHAnsi"/>
          <w:b w:val="0"/>
          <w:bCs/>
          <w:szCs w:val="24"/>
        </w:rPr>
        <w:t xml:space="preserve">Use </w:t>
      </w:r>
      <w:r w:rsidR="00B9780B" w:rsidRPr="000E572C">
        <w:rPr>
          <w:rFonts w:asciiTheme="minorHAnsi" w:hAnsiTheme="minorHAnsi" w:cstheme="minorHAnsi"/>
          <w:b w:val="0"/>
          <w:bCs/>
          <w:szCs w:val="24"/>
        </w:rPr>
        <w:t>of</w:t>
      </w:r>
      <w:r w:rsidR="00833E85" w:rsidRPr="000E572C">
        <w:rPr>
          <w:rFonts w:asciiTheme="minorHAnsi" w:hAnsiTheme="minorHAnsi" w:cstheme="minorHAnsi"/>
          <w:b w:val="0"/>
          <w:bCs/>
          <w:szCs w:val="24"/>
        </w:rPr>
        <w:t xml:space="preserve"> Control </w:t>
      </w:r>
      <w:proofErr w:type="gramStart"/>
      <w:r w:rsidR="00833E85" w:rsidRPr="000E572C">
        <w:rPr>
          <w:rFonts w:asciiTheme="minorHAnsi" w:hAnsiTheme="minorHAnsi" w:cstheme="minorHAnsi"/>
          <w:b w:val="0"/>
          <w:bCs/>
          <w:szCs w:val="24"/>
        </w:rPr>
        <w:t>And</w:t>
      </w:r>
      <w:proofErr w:type="gramEnd"/>
      <w:r w:rsidR="00833E85" w:rsidRPr="000E572C">
        <w:rPr>
          <w:rFonts w:asciiTheme="minorHAnsi" w:hAnsiTheme="minorHAnsi" w:cstheme="minorHAnsi"/>
          <w:b w:val="0"/>
          <w:bCs/>
          <w:szCs w:val="24"/>
        </w:rPr>
        <w:t xml:space="preserve"> Physical Intervention</w:t>
      </w:r>
      <w:bookmarkEnd w:id="66"/>
      <w:bookmarkEnd w:id="67"/>
    </w:p>
    <w:p w14:paraId="4729704D" w14:textId="77777777"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Staff must take all reasonable steps to ensure that corporal punishment is not given by any person who cares for or is in regular contact with a child, or by any person living or working in the premises where care is provided. </w:t>
      </w:r>
    </w:p>
    <w:p w14:paraId="1BC60B6C" w14:textId="77777777"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A person will not be taken to have used corporal punishment if the action was taken for reasons that include averting an immediate danger of personal injury to, or an immediate danger of death of, any person including the child</w:t>
      </w:r>
    </w:p>
    <w:p w14:paraId="17B0F2B9" w14:textId="2D2772E4" w:rsidR="00E60E05" w:rsidRPr="00583A0E" w:rsidRDefault="00E60E05"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The law states that adults may reasonably intervene to prevent a child from: </w:t>
      </w:r>
    </w:p>
    <w:p w14:paraId="7A5C576E" w14:textId="77777777" w:rsidR="00E60E05" w:rsidRPr="00583A0E" w:rsidRDefault="00E60E05"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committing a criminal offence</w:t>
      </w:r>
    </w:p>
    <w:p w14:paraId="439307F4" w14:textId="77777777" w:rsidR="00E60E05" w:rsidRPr="00583A0E" w:rsidRDefault="00E60E05"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 xml:space="preserve">injuring themselves or others </w:t>
      </w:r>
    </w:p>
    <w:p w14:paraId="7AA4F22E" w14:textId="77777777" w:rsidR="00E60E05" w:rsidRPr="00583A0E" w:rsidRDefault="00E60E05"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causing damage to property</w:t>
      </w:r>
    </w:p>
    <w:p w14:paraId="24EBC70C" w14:textId="660EF09B" w:rsidR="00E60E05" w:rsidRPr="00583A0E" w:rsidRDefault="00E60E05"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engaging in behaviour prejudicial to good order and to maintain good order and discipline</w:t>
      </w:r>
    </w:p>
    <w:p w14:paraId="335AF64B" w14:textId="77777777" w:rsidR="00833E85" w:rsidRPr="00583A0E" w:rsidRDefault="00833E85" w:rsidP="00833E85">
      <w:pPr>
        <w:pStyle w:val="ListParagraph"/>
        <w:ind w:left="360"/>
        <w:rPr>
          <w:rFonts w:asciiTheme="minorHAnsi" w:hAnsiTheme="minorHAnsi" w:cstheme="minorHAnsi"/>
          <w:bCs/>
        </w:rPr>
      </w:pPr>
    </w:p>
    <w:p w14:paraId="043FE66A" w14:textId="63ADCEC1" w:rsidR="000436F8" w:rsidRPr="00583A0E" w:rsidRDefault="000436F8" w:rsidP="00833E85">
      <w:pPr>
        <w:pStyle w:val="Heading2"/>
        <w:numPr>
          <w:ilvl w:val="0"/>
          <w:numId w:val="0"/>
        </w:numPr>
        <w:spacing w:line="240" w:lineRule="auto"/>
        <w:rPr>
          <w:rFonts w:asciiTheme="minorHAnsi" w:hAnsiTheme="minorHAnsi" w:cstheme="minorHAnsi"/>
          <w:szCs w:val="24"/>
        </w:rPr>
      </w:pPr>
      <w:bookmarkStart w:id="68" w:name="_Toc88565336"/>
      <w:bookmarkStart w:id="69" w:name="_Toc138422405"/>
      <w:r w:rsidRPr="00583A0E">
        <w:rPr>
          <w:rFonts w:asciiTheme="minorHAnsi" w:hAnsiTheme="minorHAnsi" w:cstheme="minorHAnsi"/>
          <w:szCs w:val="24"/>
        </w:rPr>
        <w:t xml:space="preserve">Sexual </w:t>
      </w:r>
      <w:r w:rsidR="00833E85" w:rsidRPr="00583A0E">
        <w:rPr>
          <w:rFonts w:asciiTheme="minorHAnsi" w:hAnsiTheme="minorHAnsi" w:cstheme="minorHAnsi"/>
          <w:szCs w:val="24"/>
        </w:rPr>
        <w:t>C</w:t>
      </w:r>
      <w:r w:rsidRPr="00583A0E">
        <w:rPr>
          <w:rFonts w:asciiTheme="minorHAnsi" w:hAnsiTheme="minorHAnsi" w:cstheme="minorHAnsi"/>
          <w:szCs w:val="24"/>
        </w:rPr>
        <w:t>onduct</w:t>
      </w:r>
      <w:bookmarkEnd w:id="68"/>
      <w:bookmarkEnd w:id="69"/>
    </w:p>
    <w:p w14:paraId="227715D3" w14:textId="77777777"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Any sexual behaviour by a member of staff with or towards a pupil is unacceptable.</w:t>
      </w:r>
    </w:p>
    <w:p w14:paraId="4D8D04A9" w14:textId="2FBF4F43"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It is an offence for a member of staff in a position of trust to engage in sexual activity with a pupil under 18 years of age</w:t>
      </w:r>
    </w:p>
    <w:p w14:paraId="35F8AC66" w14:textId="77777777"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Sexual activity with a child will be a matter for criminal and/or disciplinary procedures. </w:t>
      </w:r>
    </w:p>
    <w:p w14:paraId="1FFA9934" w14:textId="77777777"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Pupils are protected by the same laws as adults in relation to non-consensual sexual behaviour. </w:t>
      </w:r>
    </w:p>
    <w:p w14:paraId="6BD412B1" w14:textId="77777777"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They are additionally protected by specific legal provisions depending on their age and understanding. This includes the prohibition of sexual activity with children by adults in a position of trust. </w:t>
      </w:r>
    </w:p>
    <w:p w14:paraId="41DDEFFC" w14:textId="77777777"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Sexual activity involves physical contact including penetrative and non-penetrative acts, however it also includes non-contact activities, such as causing pupils to engage in or watch sexual activity or the production of pornographic material. </w:t>
      </w:r>
    </w:p>
    <w:p w14:paraId="7A4C6EBC" w14:textId="2CE724A3"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There are occasions when adults embark on a course of behaviour known as 'grooming' where the purpose is to gain the trust of a </w:t>
      </w:r>
      <w:proofErr w:type="gramStart"/>
      <w:r w:rsidRPr="00583A0E">
        <w:rPr>
          <w:rFonts w:asciiTheme="minorHAnsi" w:hAnsiTheme="minorHAnsi" w:cstheme="minorHAnsi"/>
          <w:bCs/>
          <w:sz w:val="24"/>
          <w:szCs w:val="24"/>
        </w:rPr>
        <w:t>child, and</w:t>
      </w:r>
      <w:proofErr w:type="gramEnd"/>
      <w:r w:rsidRPr="00583A0E">
        <w:rPr>
          <w:rFonts w:asciiTheme="minorHAnsi" w:hAnsiTheme="minorHAnsi" w:cstheme="minorHAnsi"/>
          <w:bCs/>
          <w:sz w:val="24"/>
          <w:szCs w:val="24"/>
        </w:rPr>
        <w:t xml:space="preserve"> manipulate the relationship so sexual abuse can take place. All staff should undertake appropriate training so they are fully aware of those behaviours that may constitute 'grooming' and of their responsibility to always report to a manager any concerns about the behaviour of a colleague which could indicate that a pupil is being groomed.</w:t>
      </w:r>
    </w:p>
    <w:p w14:paraId="3A753A3C" w14:textId="77777777" w:rsidR="00833E85" w:rsidRPr="00583A0E" w:rsidRDefault="00833E85" w:rsidP="00833E85">
      <w:pPr>
        <w:rPr>
          <w:rFonts w:asciiTheme="minorHAnsi" w:hAnsiTheme="minorHAnsi" w:cstheme="minorHAnsi"/>
          <w:bCs/>
          <w:sz w:val="24"/>
          <w:szCs w:val="24"/>
        </w:rPr>
      </w:pPr>
    </w:p>
    <w:p w14:paraId="61411A7B" w14:textId="4CE1FAE1" w:rsidR="000436F8" w:rsidRPr="00583A0E" w:rsidRDefault="000436F8" w:rsidP="00833E85">
      <w:pPr>
        <w:pStyle w:val="Heading2"/>
        <w:numPr>
          <w:ilvl w:val="0"/>
          <w:numId w:val="0"/>
        </w:numPr>
        <w:spacing w:line="240" w:lineRule="auto"/>
        <w:rPr>
          <w:rFonts w:asciiTheme="minorHAnsi" w:hAnsiTheme="minorHAnsi" w:cstheme="minorHAnsi"/>
          <w:szCs w:val="24"/>
        </w:rPr>
      </w:pPr>
      <w:bookmarkStart w:id="70" w:name="_Toc88565337"/>
      <w:bookmarkStart w:id="71" w:name="_Toc138422406"/>
      <w:r w:rsidRPr="00583A0E">
        <w:rPr>
          <w:rFonts w:asciiTheme="minorHAnsi" w:hAnsiTheme="minorHAnsi" w:cstheme="minorHAnsi"/>
          <w:szCs w:val="24"/>
        </w:rPr>
        <w:t>One</w:t>
      </w:r>
      <w:r w:rsidR="00833E85" w:rsidRPr="00583A0E">
        <w:rPr>
          <w:rFonts w:asciiTheme="minorHAnsi" w:hAnsiTheme="minorHAnsi" w:cstheme="minorHAnsi"/>
          <w:szCs w:val="24"/>
        </w:rPr>
        <w:t>-To-One Situations</w:t>
      </w:r>
      <w:bookmarkEnd w:id="70"/>
      <w:bookmarkEnd w:id="71"/>
    </w:p>
    <w:p w14:paraId="19A1C803" w14:textId="1E286FB7" w:rsidR="000B733B" w:rsidRPr="00583A0E" w:rsidRDefault="000B733B"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Staff working in </w:t>
      </w:r>
      <w:r w:rsidR="00833E85" w:rsidRPr="00583A0E">
        <w:rPr>
          <w:rFonts w:asciiTheme="minorHAnsi" w:hAnsiTheme="minorHAnsi" w:cstheme="minorHAnsi"/>
          <w:bCs/>
          <w:sz w:val="24"/>
          <w:szCs w:val="24"/>
        </w:rPr>
        <w:t>one-to-one</w:t>
      </w:r>
      <w:r w:rsidRPr="00583A0E">
        <w:rPr>
          <w:rFonts w:asciiTheme="minorHAnsi" w:hAnsiTheme="minorHAnsi" w:cstheme="minorHAnsi"/>
          <w:bCs/>
          <w:sz w:val="24"/>
          <w:szCs w:val="24"/>
        </w:rPr>
        <w:t xml:space="preserve"> situations with pupils at the setting, including visiting staff from external organisations can be more vulnerable to allegations or complaints. To safeguard both pupils and adults, a risk assessment in relation to the specific nature and implications of </w:t>
      </w:r>
      <w:r w:rsidR="00833E85" w:rsidRPr="00583A0E">
        <w:rPr>
          <w:rFonts w:asciiTheme="minorHAnsi" w:hAnsiTheme="minorHAnsi" w:cstheme="minorHAnsi"/>
          <w:bCs/>
          <w:sz w:val="24"/>
          <w:szCs w:val="24"/>
        </w:rPr>
        <w:t>one-to-one</w:t>
      </w:r>
      <w:r w:rsidRPr="00583A0E">
        <w:rPr>
          <w:rFonts w:asciiTheme="minorHAnsi" w:hAnsiTheme="minorHAnsi" w:cstheme="minorHAnsi"/>
          <w:bCs/>
          <w:sz w:val="24"/>
          <w:szCs w:val="24"/>
        </w:rPr>
        <w:t xml:space="preserve"> work will be undertaken. Each assessment should </w:t>
      </w:r>
      <w:proofErr w:type="gramStart"/>
      <w:r w:rsidRPr="00583A0E">
        <w:rPr>
          <w:rFonts w:asciiTheme="minorHAnsi" w:hAnsiTheme="minorHAnsi" w:cstheme="minorHAnsi"/>
          <w:bCs/>
          <w:sz w:val="24"/>
          <w:szCs w:val="24"/>
        </w:rPr>
        <w:t>take into account</w:t>
      </w:r>
      <w:proofErr w:type="gramEnd"/>
      <w:r w:rsidRPr="00583A0E">
        <w:rPr>
          <w:rFonts w:asciiTheme="minorHAnsi" w:hAnsiTheme="minorHAnsi" w:cstheme="minorHAnsi"/>
          <w:bCs/>
          <w:sz w:val="24"/>
          <w:szCs w:val="24"/>
        </w:rPr>
        <w:t xml:space="preserve"> the individual needs of each pupil and will be reviewed regularly. </w:t>
      </w:r>
    </w:p>
    <w:p w14:paraId="6E82E112" w14:textId="6F351EA8" w:rsidR="000B733B" w:rsidRPr="00583A0E" w:rsidRDefault="002C7525" w:rsidP="00833E85">
      <w:pPr>
        <w:rPr>
          <w:rFonts w:asciiTheme="minorHAnsi" w:hAnsiTheme="minorHAnsi" w:cstheme="minorHAnsi"/>
          <w:bCs/>
          <w:sz w:val="24"/>
          <w:szCs w:val="24"/>
        </w:rPr>
      </w:pPr>
      <w:r w:rsidRPr="00583A0E">
        <w:rPr>
          <w:rFonts w:asciiTheme="minorHAnsi" w:hAnsiTheme="minorHAnsi" w:cstheme="minorHAnsi"/>
          <w:bCs/>
          <w:sz w:val="24"/>
          <w:szCs w:val="24"/>
        </w:rPr>
        <w:t>Arranging to</w:t>
      </w:r>
      <w:r w:rsidR="008E012C" w:rsidRPr="00583A0E">
        <w:rPr>
          <w:rFonts w:asciiTheme="minorHAnsi" w:hAnsiTheme="minorHAnsi" w:cstheme="minorHAnsi"/>
          <w:bCs/>
          <w:sz w:val="24"/>
          <w:szCs w:val="24"/>
        </w:rPr>
        <w:t xml:space="preserve"> </w:t>
      </w:r>
      <w:r w:rsidRPr="00583A0E">
        <w:rPr>
          <w:rFonts w:asciiTheme="minorHAnsi" w:hAnsiTheme="minorHAnsi" w:cstheme="minorHAnsi"/>
          <w:bCs/>
          <w:sz w:val="24"/>
          <w:szCs w:val="24"/>
        </w:rPr>
        <w:t xml:space="preserve">meet with pupils from the </w:t>
      </w:r>
      <w:r w:rsidR="00C83E09" w:rsidRPr="00583A0E">
        <w:rPr>
          <w:rFonts w:asciiTheme="minorHAnsi" w:hAnsiTheme="minorHAnsi" w:cstheme="minorHAnsi"/>
          <w:bCs/>
          <w:sz w:val="24"/>
          <w:szCs w:val="24"/>
        </w:rPr>
        <w:t>Pre-School</w:t>
      </w:r>
      <w:r w:rsidR="000B733B" w:rsidRPr="00583A0E">
        <w:rPr>
          <w:rFonts w:asciiTheme="minorHAnsi" w:hAnsiTheme="minorHAnsi" w:cstheme="minorHAnsi"/>
          <w:bCs/>
          <w:sz w:val="24"/>
          <w:szCs w:val="24"/>
        </w:rPr>
        <w:t xml:space="preserve"> or away from the work premises should not be permitted unless the necessity for this is clear and approval is obtained from a senior member of staff, the pupil and their parents/carers.</w:t>
      </w:r>
    </w:p>
    <w:p w14:paraId="5BC4B7CC" w14:textId="77777777" w:rsidR="00833E85" w:rsidRPr="00583A0E" w:rsidRDefault="00833E85" w:rsidP="00833E85">
      <w:pPr>
        <w:rPr>
          <w:rFonts w:asciiTheme="minorHAnsi" w:hAnsiTheme="minorHAnsi" w:cstheme="minorHAnsi"/>
          <w:bCs/>
          <w:sz w:val="24"/>
          <w:szCs w:val="24"/>
        </w:rPr>
      </w:pPr>
    </w:p>
    <w:p w14:paraId="2E016268" w14:textId="126399DF" w:rsidR="000436F8" w:rsidRPr="00583A0E" w:rsidRDefault="000436F8" w:rsidP="00833E85">
      <w:pPr>
        <w:pStyle w:val="Heading2"/>
        <w:numPr>
          <w:ilvl w:val="0"/>
          <w:numId w:val="0"/>
        </w:numPr>
        <w:spacing w:line="240" w:lineRule="auto"/>
        <w:rPr>
          <w:rFonts w:asciiTheme="minorHAnsi" w:hAnsiTheme="minorHAnsi" w:cstheme="minorHAnsi"/>
          <w:szCs w:val="24"/>
        </w:rPr>
      </w:pPr>
      <w:bookmarkStart w:id="72" w:name="_Toc88565338"/>
      <w:bookmarkStart w:id="73" w:name="_Toc138422407"/>
      <w:r w:rsidRPr="00583A0E">
        <w:rPr>
          <w:rFonts w:asciiTheme="minorHAnsi" w:hAnsiTheme="minorHAnsi" w:cstheme="minorHAnsi"/>
          <w:szCs w:val="24"/>
        </w:rPr>
        <w:t xml:space="preserve">Home </w:t>
      </w:r>
      <w:r w:rsidR="00833E85" w:rsidRPr="00583A0E">
        <w:rPr>
          <w:rFonts w:asciiTheme="minorHAnsi" w:hAnsiTheme="minorHAnsi" w:cstheme="minorHAnsi"/>
          <w:szCs w:val="24"/>
        </w:rPr>
        <w:t>Visits</w:t>
      </w:r>
      <w:bookmarkEnd w:id="72"/>
      <w:bookmarkEnd w:id="73"/>
    </w:p>
    <w:p w14:paraId="0628F4CB" w14:textId="09019EA3" w:rsidR="000B733B" w:rsidRPr="00583A0E" w:rsidRDefault="00833E85" w:rsidP="00833E85">
      <w:pPr>
        <w:rPr>
          <w:rFonts w:asciiTheme="minorHAnsi" w:hAnsiTheme="minorHAnsi" w:cstheme="minorHAnsi"/>
          <w:bCs/>
          <w:sz w:val="24"/>
          <w:szCs w:val="24"/>
        </w:rPr>
      </w:pPr>
      <w:r w:rsidRPr="00583A0E">
        <w:rPr>
          <w:rFonts w:asciiTheme="minorHAnsi" w:hAnsiTheme="minorHAnsi" w:cstheme="minorHAnsi"/>
          <w:bCs/>
          <w:sz w:val="24"/>
          <w:szCs w:val="24"/>
        </w:rPr>
        <w:t>W</w:t>
      </w:r>
      <w:r w:rsidR="000B733B" w:rsidRPr="00583A0E">
        <w:rPr>
          <w:rFonts w:asciiTheme="minorHAnsi" w:hAnsiTheme="minorHAnsi" w:cstheme="minorHAnsi"/>
          <w:bCs/>
          <w:sz w:val="24"/>
          <w:szCs w:val="24"/>
        </w:rPr>
        <w:t>ork with pupils and parents shoul</w:t>
      </w:r>
      <w:r w:rsidR="002C7525" w:rsidRPr="00583A0E">
        <w:rPr>
          <w:rFonts w:asciiTheme="minorHAnsi" w:hAnsiTheme="minorHAnsi" w:cstheme="minorHAnsi"/>
          <w:bCs/>
          <w:sz w:val="24"/>
          <w:szCs w:val="24"/>
        </w:rPr>
        <w:t xml:space="preserve">d usually be undertaken in the </w:t>
      </w:r>
      <w:r w:rsidR="00C83E09" w:rsidRPr="00583A0E">
        <w:rPr>
          <w:rFonts w:asciiTheme="minorHAnsi" w:hAnsiTheme="minorHAnsi" w:cstheme="minorHAnsi"/>
          <w:bCs/>
          <w:sz w:val="24"/>
          <w:szCs w:val="24"/>
        </w:rPr>
        <w:t>Pre-School</w:t>
      </w:r>
      <w:r w:rsidR="000B733B" w:rsidRPr="00583A0E">
        <w:rPr>
          <w:rFonts w:asciiTheme="minorHAnsi" w:hAnsiTheme="minorHAnsi" w:cstheme="minorHAnsi"/>
          <w:bCs/>
          <w:sz w:val="24"/>
          <w:szCs w:val="24"/>
        </w:rPr>
        <w:t>.</w:t>
      </w:r>
    </w:p>
    <w:p w14:paraId="6C43CE62" w14:textId="77777777" w:rsidR="00BE76B6" w:rsidRPr="00583A0E" w:rsidRDefault="00BE76B6" w:rsidP="00833E85">
      <w:pPr>
        <w:rPr>
          <w:rFonts w:asciiTheme="minorHAnsi" w:hAnsiTheme="minorHAnsi" w:cstheme="minorHAnsi"/>
          <w:bCs/>
          <w:sz w:val="24"/>
          <w:szCs w:val="24"/>
        </w:rPr>
      </w:pPr>
      <w:r w:rsidRPr="00583A0E">
        <w:rPr>
          <w:rFonts w:asciiTheme="minorHAnsi" w:hAnsiTheme="minorHAnsi" w:cstheme="minorHAnsi"/>
          <w:bCs/>
          <w:sz w:val="24"/>
          <w:szCs w:val="24"/>
        </w:rPr>
        <w:lastRenderedPageBreak/>
        <w:t>There may be</w:t>
      </w:r>
      <w:r w:rsidR="000B733B" w:rsidRPr="00583A0E">
        <w:rPr>
          <w:rFonts w:asciiTheme="minorHAnsi" w:hAnsiTheme="minorHAnsi" w:cstheme="minorHAnsi"/>
          <w:bCs/>
          <w:sz w:val="24"/>
          <w:szCs w:val="24"/>
        </w:rPr>
        <w:t xml:space="preserve"> however occasions, in response to an urgent</w:t>
      </w:r>
      <w:r w:rsidRPr="00583A0E">
        <w:rPr>
          <w:rFonts w:asciiTheme="minorHAnsi" w:hAnsiTheme="minorHAnsi" w:cstheme="minorHAnsi"/>
          <w:bCs/>
          <w:sz w:val="24"/>
          <w:szCs w:val="24"/>
        </w:rPr>
        <w:t xml:space="preserve">, planned or specific situation where this may be necessary. </w:t>
      </w:r>
      <w:r w:rsidR="000B733B" w:rsidRPr="00583A0E">
        <w:rPr>
          <w:rFonts w:asciiTheme="minorHAnsi" w:hAnsiTheme="minorHAnsi" w:cstheme="minorHAnsi"/>
          <w:bCs/>
          <w:sz w:val="24"/>
          <w:szCs w:val="24"/>
        </w:rPr>
        <w:t xml:space="preserve">Consideration should be given to any circumstances which might render the staff member becoming more vulnerable to an allegation being made e.g. hostility, child protection concerns, complaints or grievances. Specific thought should be given to visits outside of ‘office hours’ or in remote or secluded locations. </w:t>
      </w:r>
    </w:p>
    <w:p w14:paraId="0051801D" w14:textId="43BE27A8" w:rsidR="000B733B" w:rsidRPr="00583A0E" w:rsidRDefault="00BE76B6" w:rsidP="00833E85">
      <w:pPr>
        <w:rPr>
          <w:rFonts w:asciiTheme="minorHAnsi" w:hAnsiTheme="minorHAnsi" w:cstheme="minorHAnsi"/>
          <w:bCs/>
          <w:sz w:val="24"/>
          <w:szCs w:val="24"/>
        </w:rPr>
      </w:pPr>
      <w:r w:rsidRPr="00583A0E">
        <w:rPr>
          <w:rFonts w:asciiTheme="minorHAnsi" w:hAnsiTheme="minorHAnsi" w:cstheme="minorHAnsi"/>
          <w:bCs/>
          <w:sz w:val="24"/>
          <w:szCs w:val="24"/>
        </w:rPr>
        <w:t>A</w:t>
      </w:r>
      <w:r w:rsidR="000B733B" w:rsidRPr="00583A0E">
        <w:rPr>
          <w:rFonts w:asciiTheme="minorHAnsi" w:hAnsiTheme="minorHAnsi" w:cstheme="minorHAnsi"/>
          <w:bCs/>
          <w:sz w:val="24"/>
          <w:szCs w:val="24"/>
        </w:rPr>
        <w:t>ppropriate</w:t>
      </w:r>
      <w:r w:rsidRPr="00583A0E">
        <w:rPr>
          <w:rFonts w:asciiTheme="minorHAnsi" w:hAnsiTheme="minorHAnsi" w:cstheme="minorHAnsi"/>
          <w:bCs/>
          <w:sz w:val="24"/>
          <w:szCs w:val="24"/>
        </w:rPr>
        <w:t xml:space="preserve"> risk management measures will</w:t>
      </w:r>
      <w:r w:rsidR="000B733B" w:rsidRPr="00583A0E">
        <w:rPr>
          <w:rFonts w:asciiTheme="minorHAnsi" w:hAnsiTheme="minorHAnsi" w:cstheme="minorHAnsi"/>
          <w:bCs/>
          <w:sz w:val="24"/>
          <w:szCs w:val="24"/>
        </w:rPr>
        <w:t xml:space="preserve"> be put in place, before the visit</w:t>
      </w:r>
      <w:r w:rsidRPr="00583A0E">
        <w:rPr>
          <w:rFonts w:asciiTheme="minorHAnsi" w:hAnsiTheme="minorHAnsi" w:cstheme="minorHAnsi"/>
          <w:bCs/>
          <w:sz w:val="24"/>
          <w:szCs w:val="24"/>
        </w:rPr>
        <w:t xml:space="preserve"> is undertaken. </w:t>
      </w:r>
      <w:proofErr w:type="gramStart"/>
      <w:r w:rsidRPr="00583A0E">
        <w:rPr>
          <w:rFonts w:asciiTheme="minorHAnsi" w:hAnsiTheme="minorHAnsi" w:cstheme="minorHAnsi"/>
          <w:bCs/>
          <w:sz w:val="24"/>
          <w:szCs w:val="24"/>
        </w:rPr>
        <w:t xml:space="preserve">In the </w:t>
      </w:r>
      <w:r w:rsidR="000B733B" w:rsidRPr="00583A0E">
        <w:rPr>
          <w:rFonts w:asciiTheme="minorHAnsi" w:hAnsiTheme="minorHAnsi" w:cstheme="minorHAnsi"/>
          <w:bCs/>
          <w:sz w:val="24"/>
          <w:szCs w:val="24"/>
        </w:rPr>
        <w:t>event that</w:t>
      </w:r>
      <w:proofErr w:type="gramEnd"/>
      <w:r w:rsidR="000B733B" w:rsidRPr="00583A0E">
        <w:rPr>
          <w:rFonts w:asciiTheme="minorHAnsi" w:hAnsiTheme="minorHAnsi" w:cstheme="minorHAnsi"/>
          <w:bCs/>
          <w:sz w:val="24"/>
          <w:szCs w:val="24"/>
        </w:rPr>
        <w:t xml:space="preserve"> little or no informa</w:t>
      </w:r>
      <w:r w:rsidRPr="00583A0E">
        <w:rPr>
          <w:rFonts w:asciiTheme="minorHAnsi" w:hAnsiTheme="minorHAnsi" w:cstheme="minorHAnsi"/>
          <w:bCs/>
          <w:sz w:val="24"/>
          <w:szCs w:val="24"/>
        </w:rPr>
        <w:t>tion is available, visits will</w:t>
      </w:r>
      <w:r w:rsidR="000B733B" w:rsidRPr="00583A0E">
        <w:rPr>
          <w:rFonts w:asciiTheme="minorHAnsi" w:hAnsiTheme="minorHAnsi" w:cstheme="minorHAnsi"/>
          <w:bCs/>
          <w:sz w:val="24"/>
          <w:szCs w:val="24"/>
        </w:rPr>
        <w:t xml:space="preserve"> not be made alone.</w:t>
      </w:r>
    </w:p>
    <w:p w14:paraId="71043EC1" w14:textId="18510F93" w:rsidR="00833E85" w:rsidRPr="00583A0E" w:rsidRDefault="00833E85" w:rsidP="00833E85">
      <w:pPr>
        <w:rPr>
          <w:rFonts w:asciiTheme="minorHAnsi" w:hAnsiTheme="minorHAnsi" w:cstheme="minorHAnsi"/>
          <w:bCs/>
          <w:sz w:val="24"/>
          <w:szCs w:val="24"/>
        </w:rPr>
      </w:pPr>
    </w:p>
    <w:p w14:paraId="51AC8B69" w14:textId="54340A6F" w:rsidR="000436F8" w:rsidRPr="00583A0E" w:rsidRDefault="000436F8" w:rsidP="00833E85">
      <w:pPr>
        <w:pStyle w:val="Heading2"/>
        <w:numPr>
          <w:ilvl w:val="0"/>
          <w:numId w:val="0"/>
        </w:numPr>
        <w:spacing w:line="240" w:lineRule="auto"/>
        <w:rPr>
          <w:rFonts w:asciiTheme="minorHAnsi" w:hAnsiTheme="minorHAnsi" w:cstheme="minorHAnsi"/>
          <w:szCs w:val="24"/>
        </w:rPr>
      </w:pPr>
      <w:bookmarkStart w:id="74" w:name="_Toc88565339"/>
      <w:bookmarkStart w:id="75" w:name="_Toc138422408"/>
      <w:r w:rsidRPr="00583A0E">
        <w:rPr>
          <w:rFonts w:asciiTheme="minorHAnsi" w:hAnsiTheme="minorHAnsi" w:cstheme="minorHAnsi"/>
          <w:szCs w:val="24"/>
        </w:rPr>
        <w:t xml:space="preserve">Transporting </w:t>
      </w:r>
      <w:r w:rsidR="00833E85" w:rsidRPr="00583A0E">
        <w:rPr>
          <w:rFonts w:asciiTheme="minorHAnsi" w:hAnsiTheme="minorHAnsi" w:cstheme="minorHAnsi"/>
          <w:szCs w:val="24"/>
        </w:rPr>
        <w:t>Children</w:t>
      </w:r>
      <w:bookmarkEnd w:id="74"/>
      <w:bookmarkEnd w:id="75"/>
    </w:p>
    <w:p w14:paraId="636D21CC" w14:textId="77777777" w:rsidR="0026522F" w:rsidRPr="00583A0E" w:rsidRDefault="0026522F"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In normal situations staff or volunteers will not be expected to transport pupils as part of their work. </w:t>
      </w:r>
    </w:p>
    <w:p w14:paraId="6CB6717D" w14:textId="7C23E6B0" w:rsidR="0026522F" w:rsidRPr="00583A0E" w:rsidRDefault="0026522F" w:rsidP="00833E85">
      <w:pPr>
        <w:rPr>
          <w:rFonts w:asciiTheme="minorHAnsi" w:hAnsiTheme="minorHAnsi" w:cstheme="minorHAnsi"/>
          <w:bCs/>
          <w:sz w:val="24"/>
          <w:szCs w:val="24"/>
        </w:rPr>
      </w:pPr>
      <w:r w:rsidRPr="00583A0E">
        <w:rPr>
          <w:rFonts w:asciiTheme="minorHAnsi" w:hAnsiTheme="minorHAnsi" w:cstheme="minorHAnsi"/>
          <w:bCs/>
          <w:sz w:val="24"/>
          <w:szCs w:val="24"/>
        </w:rPr>
        <w:t>Staff should not offer lifts to pupils unless the need for this has been agreed by a manager.</w:t>
      </w:r>
    </w:p>
    <w:p w14:paraId="2E2CB535" w14:textId="1633E8C1" w:rsidR="0026522F" w:rsidRPr="00583A0E" w:rsidRDefault="0026522F" w:rsidP="00833E85">
      <w:pPr>
        <w:rPr>
          <w:rFonts w:asciiTheme="minorHAnsi" w:hAnsiTheme="minorHAnsi" w:cstheme="minorHAnsi"/>
          <w:bCs/>
          <w:sz w:val="24"/>
          <w:szCs w:val="24"/>
        </w:rPr>
      </w:pPr>
      <w:r w:rsidRPr="00583A0E">
        <w:rPr>
          <w:rFonts w:asciiTheme="minorHAnsi" w:hAnsiTheme="minorHAnsi" w:cstheme="minorHAnsi"/>
          <w:bCs/>
          <w:sz w:val="24"/>
          <w:szCs w:val="24"/>
        </w:rPr>
        <w:t>Wherever possible and practicable it is advisable that transport is undertaken other than in private vehicles and with at least one adult additional to the driver acting as an escort.</w:t>
      </w:r>
    </w:p>
    <w:p w14:paraId="04308235" w14:textId="52C7EAEB" w:rsidR="0026522F" w:rsidRPr="00583A0E" w:rsidRDefault="0026522F" w:rsidP="00833E85">
      <w:pPr>
        <w:rPr>
          <w:rFonts w:asciiTheme="minorHAnsi" w:hAnsiTheme="minorHAnsi" w:cstheme="minorHAnsi"/>
          <w:bCs/>
          <w:sz w:val="24"/>
          <w:szCs w:val="24"/>
        </w:rPr>
      </w:pPr>
      <w:r w:rsidRPr="00583A0E">
        <w:rPr>
          <w:rFonts w:asciiTheme="minorHAnsi" w:hAnsiTheme="minorHAnsi" w:cstheme="minorHAnsi"/>
          <w:bCs/>
          <w:sz w:val="24"/>
          <w:szCs w:val="24"/>
        </w:rPr>
        <w:t xml:space="preserve">It is a legal requirement that all passengers wear </w:t>
      </w:r>
      <w:proofErr w:type="gramStart"/>
      <w:r w:rsidRPr="00583A0E">
        <w:rPr>
          <w:rFonts w:asciiTheme="minorHAnsi" w:hAnsiTheme="minorHAnsi" w:cstheme="minorHAnsi"/>
          <w:bCs/>
          <w:sz w:val="24"/>
          <w:szCs w:val="24"/>
        </w:rPr>
        <w:t>seatbelts</w:t>
      </w:r>
      <w:proofErr w:type="gramEnd"/>
      <w:r w:rsidRPr="00583A0E">
        <w:rPr>
          <w:rFonts w:asciiTheme="minorHAnsi" w:hAnsiTheme="minorHAnsi" w:cstheme="minorHAnsi"/>
          <w:bCs/>
          <w:sz w:val="24"/>
          <w:szCs w:val="24"/>
        </w:rPr>
        <w:t xml:space="preserve"> and the driver should ensure that they do so. </w:t>
      </w:r>
    </w:p>
    <w:p w14:paraId="53FFD776" w14:textId="5FB03326" w:rsidR="0026522F" w:rsidRPr="00583A0E" w:rsidRDefault="0026522F" w:rsidP="00833E85">
      <w:pPr>
        <w:rPr>
          <w:rFonts w:asciiTheme="minorHAnsi" w:hAnsiTheme="minorHAnsi" w:cstheme="minorHAnsi"/>
          <w:bCs/>
          <w:sz w:val="24"/>
          <w:szCs w:val="24"/>
        </w:rPr>
      </w:pPr>
      <w:r w:rsidRPr="00583A0E">
        <w:rPr>
          <w:rFonts w:asciiTheme="minorHAnsi" w:hAnsiTheme="minorHAnsi" w:cstheme="minorHAnsi"/>
          <w:bCs/>
          <w:sz w:val="24"/>
          <w:szCs w:val="24"/>
        </w:rPr>
        <w:t>Staff should also be aware of and adhere to current legislation regarding the use of car seats for younger children.</w:t>
      </w:r>
    </w:p>
    <w:p w14:paraId="05A717BE" w14:textId="77777777" w:rsidR="00833E85" w:rsidRPr="00583A0E" w:rsidRDefault="00833E85" w:rsidP="00833E85">
      <w:pPr>
        <w:rPr>
          <w:rFonts w:asciiTheme="minorHAnsi" w:hAnsiTheme="minorHAnsi" w:cstheme="minorHAnsi"/>
          <w:bCs/>
          <w:sz w:val="24"/>
          <w:szCs w:val="24"/>
        </w:rPr>
      </w:pPr>
    </w:p>
    <w:p w14:paraId="18F9AA27" w14:textId="15B06615" w:rsidR="000436F8" w:rsidRPr="00583A0E" w:rsidRDefault="000436F8" w:rsidP="00833E85">
      <w:pPr>
        <w:pStyle w:val="Heading2"/>
        <w:numPr>
          <w:ilvl w:val="0"/>
          <w:numId w:val="0"/>
        </w:numPr>
        <w:spacing w:line="240" w:lineRule="auto"/>
        <w:rPr>
          <w:rFonts w:asciiTheme="minorHAnsi" w:hAnsiTheme="minorHAnsi" w:cstheme="minorHAnsi"/>
          <w:szCs w:val="24"/>
        </w:rPr>
      </w:pPr>
      <w:bookmarkStart w:id="76" w:name="_Toc88565340"/>
      <w:bookmarkStart w:id="77" w:name="_Toc138422409"/>
      <w:r w:rsidRPr="00583A0E">
        <w:rPr>
          <w:rFonts w:asciiTheme="minorHAnsi" w:hAnsiTheme="minorHAnsi" w:cstheme="minorHAnsi"/>
          <w:szCs w:val="24"/>
        </w:rPr>
        <w:t xml:space="preserve">Educational </w:t>
      </w:r>
      <w:r w:rsidR="00833E85" w:rsidRPr="00583A0E">
        <w:rPr>
          <w:rFonts w:asciiTheme="minorHAnsi" w:hAnsiTheme="minorHAnsi" w:cstheme="minorHAnsi"/>
          <w:szCs w:val="24"/>
        </w:rPr>
        <w:t>Visits</w:t>
      </w:r>
      <w:bookmarkEnd w:id="76"/>
      <w:bookmarkEnd w:id="77"/>
    </w:p>
    <w:p w14:paraId="3D015D4E" w14:textId="10C2F33F"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 xml:space="preserve">Please also refer to our Health and Safety </w:t>
      </w:r>
      <w:r w:rsidR="00E40F07" w:rsidRPr="00583A0E">
        <w:rPr>
          <w:rFonts w:asciiTheme="minorHAnsi" w:hAnsiTheme="minorHAnsi" w:cstheme="minorHAnsi"/>
          <w:bCs/>
          <w:sz w:val="24"/>
          <w:szCs w:val="24"/>
        </w:rPr>
        <w:t>P</w:t>
      </w:r>
      <w:r w:rsidRPr="00583A0E">
        <w:rPr>
          <w:rFonts w:asciiTheme="minorHAnsi" w:hAnsiTheme="minorHAnsi" w:cstheme="minorHAnsi"/>
          <w:bCs/>
          <w:sz w:val="24"/>
          <w:szCs w:val="24"/>
        </w:rPr>
        <w:t>olicy</w:t>
      </w:r>
      <w:r w:rsidR="00E40F07" w:rsidRPr="00583A0E">
        <w:rPr>
          <w:rFonts w:asciiTheme="minorHAnsi" w:hAnsiTheme="minorHAnsi" w:cstheme="minorHAnsi"/>
          <w:bCs/>
          <w:sz w:val="24"/>
          <w:szCs w:val="24"/>
        </w:rPr>
        <w:t>.</w:t>
      </w:r>
    </w:p>
    <w:p w14:paraId="60C4C792" w14:textId="77777777"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take particular care when supervising pupils in the less formal atmosphere of an educational visit where a more relaxed discipline or informal dress and language code may be acceptable. </w:t>
      </w:r>
    </w:p>
    <w:p w14:paraId="78292259" w14:textId="77777777"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 xml:space="preserve">Staff remain in a position of trust and need to ensure that their behaviour cannot be interpreted as seeking to establish an inappropriate relationship or friendship. </w:t>
      </w:r>
    </w:p>
    <w:p w14:paraId="5D17A944" w14:textId="5C71DC6F"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Out of school activities will not include overnight stays.</w:t>
      </w:r>
    </w:p>
    <w:p w14:paraId="3DBABA16" w14:textId="77777777" w:rsidR="00910787" w:rsidRPr="00583A0E" w:rsidRDefault="00910787" w:rsidP="00910787">
      <w:pPr>
        <w:pStyle w:val="Heading2"/>
        <w:numPr>
          <w:ilvl w:val="0"/>
          <w:numId w:val="0"/>
        </w:numPr>
        <w:spacing w:line="240" w:lineRule="auto"/>
        <w:rPr>
          <w:rFonts w:asciiTheme="minorHAnsi" w:hAnsiTheme="minorHAnsi" w:cstheme="minorHAnsi"/>
          <w:b w:val="0"/>
          <w:bCs/>
          <w:szCs w:val="24"/>
        </w:rPr>
      </w:pPr>
    </w:p>
    <w:p w14:paraId="6FC57622" w14:textId="20D6081B" w:rsidR="000436F8" w:rsidRPr="00583A0E" w:rsidRDefault="000436F8" w:rsidP="00910787">
      <w:pPr>
        <w:pStyle w:val="Heading2"/>
        <w:numPr>
          <w:ilvl w:val="0"/>
          <w:numId w:val="0"/>
        </w:numPr>
        <w:spacing w:line="240" w:lineRule="auto"/>
        <w:rPr>
          <w:rFonts w:asciiTheme="minorHAnsi" w:hAnsiTheme="minorHAnsi" w:cstheme="minorHAnsi"/>
          <w:szCs w:val="24"/>
        </w:rPr>
      </w:pPr>
      <w:bookmarkStart w:id="78" w:name="_Toc88565341"/>
      <w:bookmarkStart w:id="79" w:name="_Toc138422410"/>
      <w:r w:rsidRPr="00583A0E">
        <w:rPr>
          <w:rFonts w:asciiTheme="minorHAnsi" w:hAnsiTheme="minorHAnsi" w:cstheme="minorHAnsi"/>
          <w:szCs w:val="24"/>
        </w:rPr>
        <w:t xml:space="preserve">First </w:t>
      </w:r>
      <w:r w:rsidR="00910787" w:rsidRPr="00583A0E">
        <w:rPr>
          <w:rFonts w:asciiTheme="minorHAnsi" w:hAnsiTheme="minorHAnsi" w:cstheme="minorHAnsi"/>
          <w:szCs w:val="24"/>
        </w:rPr>
        <w:t xml:space="preserve">Aid </w:t>
      </w:r>
      <w:r w:rsidR="00B9780B" w:rsidRPr="00583A0E">
        <w:rPr>
          <w:rFonts w:asciiTheme="minorHAnsi" w:hAnsiTheme="minorHAnsi" w:cstheme="minorHAnsi"/>
          <w:szCs w:val="24"/>
        </w:rPr>
        <w:t>a</w:t>
      </w:r>
      <w:r w:rsidR="00910787" w:rsidRPr="00583A0E">
        <w:rPr>
          <w:rFonts w:asciiTheme="minorHAnsi" w:hAnsiTheme="minorHAnsi" w:cstheme="minorHAnsi"/>
          <w:szCs w:val="24"/>
        </w:rPr>
        <w:t>nd Medication</w:t>
      </w:r>
      <w:bookmarkEnd w:id="78"/>
      <w:bookmarkEnd w:id="79"/>
    </w:p>
    <w:p w14:paraId="0551EDCB" w14:textId="543DB074"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 xml:space="preserve">Please also refer to our </w:t>
      </w:r>
      <w:r w:rsidR="00E40F07" w:rsidRPr="00583A0E">
        <w:rPr>
          <w:rFonts w:asciiTheme="minorHAnsi" w:hAnsiTheme="minorHAnsi" w:cstheme="minorHAnsi"/>
          <w:bCs/>
          <w:sz w:val="24"/>
          <w:szCs w:val="24"/>
        </w:rPr>
        <w:t xml:space="preserve">Health </w:t>
      </w:r>
      <w:proofErr w:type="gramStart"/>
      <w:r w:rsidR="00E40F07" w:rsidRPr="00583A0E">
        <w:rPr>
          <w:rFonts w:asciiTheme="minorHAnsi" w:hAnsiTheme="minorHAnsi" w:cstheme="minorHAnsi"/>
          <w:bCs/>
          <w:sz w:val="24"/>
          <w:szCs w:val="24"/>
        </w:rPr>
        <w:t>And</w:t>
      </w:r>
      <w:proofErr w:type="gramEnd"/>
      <w:r w:rsidR="00E40F07" w:rsidRPr="00583A0E">
        <w:rPr>
          <w:rFonts w:asciiTheme="minorHAnsi" w:hAnsiTheme="minorHAnsi" w:cstheme="minorHAnsi"/>
          <w:bCs/>
          <w:sz w:val="24"/>
          <w:szCs w:val="24"/>
        </w:rPr>
        <w:t xml:space="preserve"> Safety Policy.</w:t>
      </w:r>
    </w:p>
    <w:p w14:paraId="331C268A" w14:textId="77777777"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 xml:space="preserve">Staff will receive sufficient and suitable training and achieve the necessary level of competency before they take on responsibility to support children with medical conditions. </w:t>
      </w:r>
    </w:p>
    <w:p w14:paraId="59FF52E6" w14:textId="77777777" w:rsidR="007222AE"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Children who are competent should be encouraged to take responsibility for managing their own medicines and procedures.</w:t>
      </w:r>
    </w:p>
    <w:p w14:paraId="593E2FDA" w14:textId="4F120438" w:rsidR="007222AE" w:rsidRPr="00583A0E" w:rsidRDefault="00910787" w:rsidP="00910787">
      <w:pPr>
        <w:rPr>
          <w:rFonts w:asciiTheme="minorHAnsi" w:hAnsiTheme="minorHAnsi" w:cstheme="minorHAnsi"/>
          <w:bCs/>
          <w:sz w:val="24"/>
          <w:szCs w:val="24"/>
        </w:rPr>
      </w:pPr>
      <w:r w:rsidRPr="00583A0E">
        <w:rPr>
          <w:rFonts w:asciiTheme="minorHAnsi" w:hAnsiTheme="minorHAnsi" w:cstheme="minorHAnsi"/>
          <w:bCs/>
          <w:sz w:val="24"/>
          <w:szCs w:val="24"/>
        </w:rPr>
        <w:t>S</w:t>
      </w:r>
      <w:r w:rsidR="007222AE" w:rsidRPr="00583A0E">
        <w:rPr>
          <w:rFonts w:asciiTheme="minorHAnsi" w:hAnsiTheme="minorHAnsi" w:cstheme="minorHAnsi"/>
          <w:bCs/>
          <w:sz w:val="24"/>
          <w:szCs w:val="24"/>
        </w:rPr>
        <w:t>taff will always act and be seen to act in the pupil’s best interest</w:t>
      </w:r>
      <w:r w:rsidRPr="00583A0E">
        <w:rPr>
          <w:rFonts w:asciiTheme="minorHAnsi" w:hAnsiTheme="minorHAnsi" w:cstheme="minorHAnsi"/>
          <w:bCs/>
          <w:sz w:val="24"/>
          <w:szCs w:val="24"/>
        </w:rPr>
        <w:t>. S</w:t>
      </w:r>
      <w:r w:rsidR="007222AE" w:rsidRPr="00583A0E">
        <w:rPr>
          <w:rFonts w:asciiTheme="minorHAnsi" w:hAnsiTheme="minorHAnsi" w:cstheme="minorHAnsi"/>
          <w:bCs/>
          <w:sz w:val="24"/>
          <w:szCs w:val="24"/>
        </w:rPr>
        <w:t>taff will make a record of all medications administered</w:t>
      </w:r>
      <w:r w:rsidRPr="00583A0E">
        <w:rPr>
          <w:rFonts w:asciiTheme="minorHAnsi" w:hAnsiTheme="minorHAnsi" w:cstheme="minorHAnsi"/>
          <w:bCs/>
          <w:sz w:val="24"/>
          <w:szCs w:val="24"/>
        </w:rPr>
        <w:t>. S</w:t>
      </w:r>
      <w:r w:rsidR="007222AE" w:rsidRPr="00583A0E">
        <w:rPr>
          <w:rFonts w:asciiTheme="minorHAnsi" w:hAnsiTheme="minorHAnsi" w:cstheme="minorHAnsi"/>
          <w:bCs/>
          <w:sz w:val="24"/>
          <w:szCs w:val="24"/>
        </w:rPr>
        <w:t>taff will not work with pupils whilst taking medication unless medical advice confirms that they are able to do so</w:t>
      </w:r>
      <w:r w:rsidRPr="00583A0E">
        <w:rPr>
          <w:rFonts w:asciiTheme="minorHAnsi" w:hAnsiTheme="minorHAnsi" w:cstheme="minorHAnsi"/>
          <w:bCs/>
          <w:sz w:val="24"/>
          <w:szCs w:val="24"/>
        </w:rPr>
        <w:t xml:space="preserve">. </w:t>
      </w:r>
      <w:r w:rsidR="007222AE" w:rsidRPr="00583A0E">
        <w:rPr>
          <w:rFonts w:asciiTheme="minorHAnsi" w:hAnsiTheme="minorHAnsi" w:cstheme="minorHAnsi"/>
          <w:bCs/>
          <w:sz w:val="24"/>
          <w:szCs w:val="24"/>
        </w:rPr>
        <w:t>If a member of staff is concerned or uncertain about the amount or type of medication being given to a pupil this should be discussed with the Designated Safeguarding Lead.</w:t>
      </w:r>
    </w:p>
    <w:p w14:paraId="78F89125" w14:textId="77777777" w:rsidR="00910787" w:rsidRPr="00583A0E" w:rsidRDefault="00910787" w:rsidP="00910787">
      <w:pPr>
        <w:pStyle w:val="Heading2"/>
        <w:numPr>
          <w:ilvl w:val="0"/>
          <w:numId w:val="0"/>
        </w:numPr>
        <w:spacing w:line="240" w:lineRule="auto"/>
        <w:rPr>
          <w:rFonts w:asciiTheme="minorHAnsi" w:hAnsiTheme="minorHAnsi" w:cstheme="minorHAnsi"/>
          <w:b w:val="0"/>
          <w:bCs/>
          <w:szCs w:val="24"/>
        </w:rPr>
      </w:pPr>
    </w:p>
    <w:p w14:paraId="41BEB15C" w14:textId="3577B3C6" w:rsidR="000436F8" w:rsidRPr="00583A0E" w:rsidRDefault="000436F8" w:rsidP="00910787">
      <w:pPr>
        <w:pStyle w:val="Heading2"/>
        <w:numPr>
          <w:ilvl w:val="0"/>
          <w:numId w:val="0"/>
        </w:numPr>
        <w:spacing w:line="240" w:lineRule="auto"/>
        <w:rPr>
          <w:rFonts w:asciiTheme="minorHAnsi" w:hAnsiTheme="minorHAnsi" w:cstheme="minorHAnsi"/>
          <w:szCs w:val="24"/>
        </w:rPr>
      </w:pPr>
      <w:bookmarkStart w:id="80" w:name="_Toc88565342"/>
      <w:bookmarkStart w:id="81" w:name="_Toc138422411"/>
      <w:r w:rsidRPr="00583A0E">
        <w:rPr>
          <w:rFonts w:asciiTheme="minorHAnsi" w:hAnsiTheme="minorHAnsi" w:cstheme="minorHAnsi"/>
          <w:szCs w:val="24"/>
        </w:rPr>
        <w:t>Photography</w:t>
      </w:r>
      <w:r w:rsidR="00910787" w:rsidRPr="00583A0E">
        <w:rPr>
          <w:rFonts w:asciiTheme="minorHAnsi" w:hAnsiTheme="minorHAnsi" w:cstheme="minorHAnsi"/>
          <w:szCs w:val="24"/>
        </w:rPr>
        <w:t xml:space="preserve">, Videos </w:t>
      </w:r>
      <w:r w:rsidR="00B9780B" w:rsidRPr="00583A0E">
        <w:rPr>
          <w:rFonts w:asciiTheme="minorHAnsi" w:hAnsiTheme="minorHAnsi" w:cstheme="minorHAnsi"/>
          <w:szCs w:val="24"/>
        </w:rPr>
        <w:t>a</w:t>
      </w:r>
      <w:r w:rsidR="00910787" w:rsidRPr="00583A0E">
        <w:rPr>
          <w:rFonts w:asciiTheme="minorHAnsi" w:hAnsiTheme="minorHAnsi" w:cstheme="minorHAnsi"/>
          <w:szCs w:val="24"/>
        </w:rPr>
        <w:t>nd Other Images</w:t>
      </w:r>
      <w:bookmarkEnd w:id="80"/>
      <w:bookmarkEnd w:id="81"/>
    </w:p>
    <w:p w14:paraId="4BA6F73B" w14:textId="2303C6CF" w:rsidR="0066055F" w:rsidRPr="00583A0E" w:rsidRDefault="007222AE" w:rsidP="00910787">
      <w:pPr>
        <w:rPr>
          <w:rFonts w:asciiTheme="minorHAnsi" w:hAnsiTheme="minorHAnsi" w:cstheme="minorHAnsi"/>
          <w:bCs/>
          <w:sz w:val="24"/>
          <w:szCs w:val="24"/>
        </w:rPr>
      </w:pPr>
      <w:r w:rsidRPr="00583A0E">
        <w:rPr>
          <w:rFonts w:asciiTheme="minorHAnsi" w:hAnsiTheme="minorHAnsi" w:cstheme="minorHAnsi"/>
          <w:bCs/>
          <w:sz w:val="24"/>
          <w:szCs w:val="24"/>
        </w:rPr>
        <w:t>Many educational activities involve recording images. These may be undertaken for displays, publicity, to celebrate achievement and to provide records of evidence of the activit</w:t>
      </w:r>
      <w:r w:rsidR="0066055F" w:rsidRPr="00583A0E">
        <w:rPr>
          <w:rFonts w:asciiTheme="minorHAnsi" w:hAnsiTheme="minorHAnsi" w:cstheme="minorHAnsi"/>
          <w:bCs/>
          <w:sz w:val="24"/>
          <w:szCs w:val="24"/>
        </w:rPr>
        <w:t>y. Under no circumstances will</w:t>
      </w:r>
      <w:r w:rsidRPr="00583A0E">
        <w:rPr>
          <w:rFonts w:asciiTheme="minorHAnsi" w:hAnsiTheme="minorHAnsi" w:cstheme="minorHAnsi"/>
          <w:bCs/>
          <w:sz w:val="24"/>
          <w:szCs w:val="24"/>
        </w:rPr>
        <w:t xml:space="preserve"> staff be expected or allowed to use their personal equipment to take images of pupils at or on behalf of the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w:t>
      </w:r>
    </w:p>
    <w:p w14:paraId="74200033" w14:textId="77777777" w:rsidR="00A4271E" w:rsidRPr="00583A0E" w:rsidRDefault="00A4271E" w:rsidP="00A4271E">
      <w:pPr>
        <w:pStyle w:val="Heading2"/>
        <w:numPr>
          <w:ilvl w:val="0"/>
          <w:numId w:val="0"/>
        </w:numPr>
        <w:spacing w:line="240" w:lineRule="auto"/>
        <w:rPr>
          <w:rFonts w:asciiTheme="minorHAnsi" w:hAnsiTheme="minorHAnsi" w:cstheme="minorHAnsi"/>
          <w:b w:val="0"/>
          <w:bCs/>
          <w:szCs w:val="24"/>
        </w:rPr>
      </w:pPr>
      <w:bookmarkStart w:id="82" w:name="_Toc43810216"/>
    </w:p>
    <w:p w14:paraId="5F675FFC" w14:textId="67D73DBF" w:rsidR="000436F8" w:rsidRPr="000E572C" w:rsidRDefault="000436F8" w:rsidP="00A4271E">
      <w:pPr>
        <w:pStyle w:val="Heading2"/>
        <w:numPr>
          <w:ilvl w:val="0"/>
          <w:numId w:val="0"/>
        </w:numPr>
        <w:spacing w:line="240" w:lineRule="auto"/>
        <w:rPr>
          <w:rFonts w:asciiTheme="minorHAnsi" w:hAnsiTheme="minorHAnsi" w:cstheme="minorHAnsi"/>
          <w:b w:val="0"/>
          <w:bCs/>
          <w:szCs w:val="24"/>
        </w:rPr>
      </w:pPr>
      <w:bookmarkStart w:id="83" w:name="_Toc88565343"/>
      <w:bookmarkStart w:id="84" w:name="_Toc138422412"/>
      <w:r w:rsidRPr="000E572C">
        <w:rPr>
          <w:rFonts w:asciiTheme="minorHAnsi" w:hAnsiTheme="minorHAnsi" w:cstheme="minorHAnsi"/>
          <w:b w:val="0"/>
          <w:bCs/>
          <w:szCs w:val="24"/>
        </w:rPr>
        <w:t xml:space="preserve">Exposure </w:t>
      </w:r>
      <w:r w:rsidR="00A4271E" w:rsidRPr="000E572C">
        <w:rPr>
          <w:rFonts w:asciiTheme="minorHAnsi" w:hAnsiTheme="minorHAnsi" w:cstheme="minorHAnsi"/>
          <w:b w:val="0"/>
          <w:bCs/>
          <w:szCs w:val="24"/>
        </w:rPr>
        <w:t>To Inappropriate Images</w:t>
      </w:r>
      <w:bookmarkEnd w:id="82"/>
      <w:bookmarkEnd w:id="83"/>
      <w:bookmarkEnd w:id="84"/>
    </w:p>
    <w:p w14:paraId="1BDA2050" w14:textId="77777777" w:rsidR="001A4E9B" w:rsidRPr="00583A0E" w:rsidRDefault="001A4E9B" w:rsidP="00A4271E">
      <w:pPr>
        <w:rPr>
          <w:rFonts w:asciiTheme="minorHAnsi" w:hAnsiTheme="minorHAnsi" w:cstheme="minorHAnsi"/>
          <w:bCs/>
          <w:sz w:val="24"/>
          <w:szCs w:val="24"/>
        </w:rPr>
      </w:pPr>
      <w:r w:rsidRPr="00583A0E">
        <w:rPr>
          <w:rFonts w:asciiTheme="minorHAnsi" w:hAnsiTheme="minorHAnsi" w:cstheme="minorHAnsi"/>
          <w:bCs/>
          <w:sz w:val="24"/>
          <w:szCs w:val="24"/>
        </w:rPr>
        <w:t xml:space="preserve">Staff should take extreme care to ensure that children and young people are not exposed, through any medium, to inappropriate or indecent images. </w:t>
      </w:r>
    </w:p>
    <w:p w14:paraId="1A1667C5" w14:textId="5E91C821" w:rsidR="001A4E9B" w:rsidRPr="00583A0E" w:rsidRDefault="001A4E9B" w:rsidP="00A4271E">
      <w:pPr>
        <w:rPr>
          <w:rFonts w:asciiTheme="minorHAnsi" w:hAnsiTheme="minorHAnsi" w:cstheme="minorHAnsi"/>
          <w:bCs/>
          <w:sz w:val="24"/>
          <w:szCs w:val="24"/>
        </w:rPr>
      </w:pPr>
      <w:r w:rsidRPr="00583A0E">
        <w:rPr>
          <w:rFonts w:asciiTheme="minorHAnsi" w:hAnsiTheme="minorHAnsi" w:cstheme="minorHAnsi"/>
          <w:bCs/>
          <w:sz w:val="24"/>
          <w:szCs w:val="24"/>
        </w:rPr>
        <w:t>There are no circums</w:t>
      </w:r>
      <w:r w:rsidR="006A26E1" w:rsidRPr="00583A0E">
        <w:rPr>
          <w:rFonts w:asciiTheme="minorHAnsi" w:hAnsiTheme="minorHAnsi" w:cstheme="minorHAnsi"/>
          <w:bCs/>
          <w:sz w:val="24"/>
          <w:szCs w:val="24"/>
        </w:rPr>
        <w:t>tances that will justify adults</w:t>
      </w:r>
      <w:r w:rsidRPr="00583A0E">
        <w:rPr>
          <w:rFonts w:asciiTheme="minorHAnsi" w:hAnsiTheme="minorHAnsi" w:cstheme="minorHAnsi"/>
          <w:bCs/>
          <w:sz w:val="24"/>
          <w:szCs w:val="24"/>
        </w:rPr>
        <w:t xml:space="preserve"> making, downloading, possessing or distributing indecent images or pseudo-images of children (child abuse images). Accessing these imag</w:t>
      </w:r>
      <w:r w:rsidR="00432B88" w:rsidRPr="00583A0E">
        <w:rPr>
          <w:rFonts w:asciiTheme="minorHAnsi" w:hAnsiTheme="minorHAnsi" w:cstheme="minorHAnsi"/>
          <w:bCs/>
          <w:sz w:val="24"/>
          <w:szCs w:val="24"/>
        </w:rPr>
        <w:t xml:space="preserve">es, </w:t>
      </w:r>
      <w:r w:rsidR="00432B88" w:rsidRPr="00583A0E">
        <w:rPr>
          <w:rFonts w:asciiTheme="minorHAnsi" w:hAnsiTheme="minorHAnsi" w:cstheme="minorHAnsi"/>
          <w:bCs/>
          <w:sz w:val="24"/>
          <w:szCs w:val="24"/>
        </w:rPr>
        <w:lastRenderedPageBreak/>
        <w:t xml:space="preserve">whether using the </w:t>
      </w:r>
      <w:r w:rsidR="00B9780B" w:rsidRPr="00583A0E">
        <w:rPr>
          <w:rFonts w:asciiTheme="minorHAnsi" w:hAnsiTheme="minorHAnsi" w:cstheme="minorHAnsi"/>
          <w:bCs/>
          <w:sz w:val="24"/>
          <w:szCs w:val="24"/>
        </w:rPr>
        <w:t>settings</w:t>
      </w:r>
      <w:r w:rsidRPr="00583A0E">
        <w:rPr>
          <w:rFonts w:asciiTheme="minorHAnsi" w:hAnsiTheme="minorHAnsi" w:cstheme="minorHAnsi"/>
          <w:bCs/>
          <w:sz w:val="24"/>
          <w:szCs w:val="24"/>
        </w:rPr>
        <w:t xml:space="preserve"> or personal equipment, on or off the premises, or making, storing or disseminating such material is illegal. </w:t>
      </w:r>
    </w:p>
    <w:p w14:paraId="6897A7B6" w14:textId="77777777" w:rsidR="001A4E9B" w:rsidRPr="00583A0E" w:rsidRDefault="001A4E9B" w:rsidP="00A4271E">
      <w:pPr>
        <w:rPr>
          <w:rFonts w:asciiTheme="minorHAnsi" w:hAnsiTheme="minorHAnsi" w:cstheme="minorHAnsi"/>
          <w:bCs/>
          <w:sz w:val="24"/>
          <w:szCs w:val="24"/>
        </w:rPr>
      </w:pPr>
      <w:r w:rsidRPr="00583A0E">
        <w:rPr>
          <w:rFonts w:asciiTheme="minorHAnsi" w:hAnsiTheme="minorHAnsi" w:cstheme="minorHAnsi"/>
          <w:bCs/>
          <w:sz w:val="24"/>
          <w:szCs w:val="24"/>
        </w:rPr>
        <w:t xml:space="preserve">If indecent images of children are discovered at the establishment or on the school or setting’s equipment an immediate referral should be made to the DSL and the police contacted if relevant. The images/equipment should be secured and there should be no attempt to view or delete the images as this could jeopardise necessary criminal action. If the images are of children known to the school, a referral should also be made to children’s social care in line with local arrangements. </w:t>
      </w:r>
    </w:p>
    <w:p w14:paraId="1D09E555" w14:textId="790FA5EC" w:rsidR="001A4E9B" w:rsidRPr="00583A0E" w:rsidRDefault="001A4E9B" w:rsidP="00A4271E">
      <w:pPr>
        <w:rPr>
          <w:rFonts w:asciiTheme="minorHAnsi" w:hAnsiTheme="minorHAnsi" w:cstheme="minorHAnsi"/>
          <w:bCs/>
          <w:sz w:val="24"/>
          <w:szCs w:val="24"/>
        </w:rPr>
      </w:pPr>
      <w:r w:rsidRPr="00583A0E">
        <w:rPr>
          <w:rFonts w:asciiTheme="minorHAnsi" w:hAnsiTheme="minorHAnsi" w:cstheme="minorHAnsi"/>
          <w:bCs/>
          <w:sz w:val="24"/>
          <w:szCs w:val="24"/>
        </w:rPr>
        <w:t>Under no circ</w:t>
      </w:r>
      <w:r w:rsidR="006A26E1" w:rsidRPr="00583A0E">
        <w:rPr>
          <w:rFonts w:asciiTheme="minorHAnsi" w:hAnsiTheme="minorHAnsi" w:cstheme="minorHAnsi"/>
          <w:bCs/>
          <w:sz w:val="24"/>
          <w:szCs w:val="24"/>
        </w:rPr>
        <w:t xml:space="preserve">umstances should any adult use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equipment to access pornography. This means that staff should: </w:t>
      </w:r>
    </w:p>
    <w:p w14:paraId="1FAFBD28" w14:textId="77777777" w:rsidR="001A4E9B" w:rsidRPr="00583A0E" w:rsidRDefault="001A4E9B" w:rsidP="00DE13C9">
      <w:pPr>
        <w:pStyle w:val="ListParagraph"/>
        <w:numPr>
          <w:ilvl w:val="0"/>
          <w:numId w:val="19"/>
        </w:numPr>
        <w:rPr>
          <w:rFonts w:asciiTheme="minorHAnsi" w:hAnsiTheme="minorHAnsi" w:cstheme="minorHAnsi"/>
          <w:bCs/>
        </w:rPr>
      </w:pPr>
      <w:r w:rsidRPr="00583A0E">
        <w:rPr>
          <w:rFonts w:asciiTheme="minorHAnsi" w:hAnsiTheme="minorHAnsi" w:cstheme="minorHAnsi"/>
          <w:bCs/>
        </w:rPr>
        <w:t>abide by the establishment’s acceptable use and e-safety policies</w:t>
      </w:r>
    </w:p>
    <w:p w14:paraId="33F861C0" w14:textId="77777777" w:rsidR="001A4E9B" w:rsidRPr="00583A0E" w:rsidRDefault="001A4E9B" w:rsidP="00DE13C9">
      <w:pPr>
        <w:pStyle w:val="ListParagraph"/>
        <w:numPr>
          <w:ilvl w:val="0"/>
          <w:numId w:val="19"/>
        </w:numPr>
        <w:rPr>
          <w:rFonts w:asciiTheme="minorHAnsi" w:hAnsiTheme="minorHAnsi" w:cstheme="minorHAnsi"/>
          <w:bCs/>
        </w:rPr>
      </w:pPr>
      <w:r w:rsidRPr="00583A0E">
        <w:rPr>
          <w:rFonts w:asciiTheme="minorHAnsi" w:hAnsiTheme="minorHAnsi" w:cstheme="minorHAnsi"/>
          <w:bCs/>
        </w:rPr>
        <w:t>ensure that children cannot be exposed to indecent or inappropriate images</w:t>
      </w:r>
    </w:p>
    <w:p w14:paraId="5ACAE1C2" w14:textId="77777777" w:rsidR="001A4E9B" w:rsidRPr="00583A0E" w:rsidRDefault="001A4E9B" w:rsidP="00DE13C9">
      <w:pPr>
        <w:pStyle w:val="ListParagraph"/>
        <w:numPr>
          <w:ilvl w:val="0"/>
          <w:numId w:val="19"/>
        </w:numPr>
        <w:rPr>
          <w:rFonts w:asciiTheme="minorHAnsi" w:hAnsiTheme="minorHAnsi" w:cstheme="minorHAnsi"/>
          <w:bCs/>
        </w:rPr>
      </w:pPr>
      <w:r w:rsidRPr="00583A0E">
        <w:rPr>
          <w:rFonts w:asciiTheme="minorHAnsi" w:hAnsiTheme="minorHAnsi" w:cstheme="minorHAnsi"/>
          <w:bCs/>
        </w:rPr>
        <w:t xml:space="preserve">ensure that any films or material shown to children are age appropriate </w:t>
      </w:r>
    </w:p>
    <w:p w14:paraId="3443B59B" w14:textId="77777777" w:rsidR="001A4E9B" w:rsidRPr="00583A0E" w:rsidRDefault="001A4E9B" w:rsidP="00DE13C9">
      <w:pPr>
        <w:pStyle w:val="ListParagraph"/>
        <w:numPr>
          <w:ilvl w:val="0"/>
          <w:numId w:val="19"/>
        </w:numPr>
        <w:rPr>
          <w:rFonts w:asciiTheme="minorHAnsi" w:hAnsiTheme="minorHAnsi" w:cstheme="minorHAnsi"/>
          <w:bCs/>
        </w:rPr>
      </w:pPr>
      <w:r w:rsidRPr="00583A0E">
        <w:rPr>
          <w:rFonts w:asciiTheme="minorHAnsi" w:hAnsiTheme="minorHAnsi" w:cstheme="minorHAnsi"/>
          <w:bCs/>
        </w:rPr>
        <w:t xml:space="preserve">equipment containing pornography or links to it should never be brought into or used in the workplace. This will raise serious concerns about the suitability of the adult to continue working with children and young people. </w:t>
      </w:r>
    </w:p>
    <w:p w14:paraId="249AC4E4" w14:textId="77777777" w:rsidR="001A4E9B" w:rsidRPr="00583A0E" w:rsidRDefault="001A4E9B" w:rsidP="00DE13C9">
      <w:pPr>
        <w:pStyle w:val="ListParagraph"/>
        <w:numPr>
          <w:ilvl w:val="0"/>
          <w:numId w:val="19"/>
        </w:numPr>
        <w:rPr>
          <w:rFonts w:asciiTheme="minorHAnsi" w:hAnsiTheme="minorHAnsi" w:cstheme="minorHAnsi"/>
          <w:bCs/>
        </w:rPr>
      </w:pPr>
      <w:r w:rsidRPr="00583A0E">
        <w:rPr>
          <w:rFonts w:asciiTheme="minorHAnsi" w:hAnsiTheme="minorHAnsi" w:cstheme="minorHAnsi"/>
          <w:bCs/>
        </w:rPr>
        <w:t>Staff should keep their passwords confidential and not allow unauthorised access to equipment.</w:t>
      </w:r>
    </w:p>
    <w:p w14:paraId="6080208A" w14:textId="3B05E569" w:rsidR="001A4E9B" w:rsidRPr="00583A0E" w:rsidRDefault="001A4E9B" w:rsidP="00A4271E">
      <w:pPr>
        <w:rPr>
          <w:rFonts w:asciiTheme="minorHAnsi" w:hAnsiTheme="minorHAnsi" w:cstheme="minorHAnsi"/>
          <w:bCs/>
          <w:sz w:val="24"/>
          <w:szCs w:val="24"/>
        </w:rPr>
      </w:pPr>
      <w:r w:rsidRPr="00583A0E">
        <w:rPr>
          <w:rFonts w:asciiTheme="minorHAnsi" w:hAnsiTheme="minorHAnsi" w:cstheme="minorHAnsi"/>
          <w:bCs/>
          <w:sz w:val="24"/>
          <w:szCs w:val="24"/>
        </w:rPr>
        <w:t xml:space="preserve">In the event of any indecent images of children or unsuitable material being discovered on a device the equipment should not be tampered with in any way. It should be secured and isolated from the network, and the DSL contacted without delay. Adults should not attempt to investigate the matter or evaluate the material themselves as this may lead to a contamination of evidence and a </w:t>
      </w:r>
      <w:proofErr w:type="gramStart"/>
      <w:r w:rsidR="00A4271E" w:rsidRPr="00583A0E">
        <w:rPr>
          <w:rFonts w:asciiTheme="minorHAnsi" w:hAnsiTheme="minorHAnsi" w:cstheme="minorHAnsi"/>
          <w:bCs/>
          <w:sz w:val="24"/>
          <w:szCs w:val="24"/>
        </w:rPr>
        <w:t>possibility,</w:t>
      </w:r>
      <w:proofErr w:type="gramEnd"/>
      <w:r w:rsidRPr="00583A0E">
        <w:rPr>
          <w:rFonts w:asciiTheme="minorHAnsi" w:hAnsiTheme="minorHAnsi" w:cstheme="minorHAnsi"/>
          <w:bCs/>
          <w:sz w:val="24"/>
          <w:szCs w:val="24"/>
        </w:rPr>
        <w:t xml:space="preserve"> they will be at risk of prosecution themselves.</w:t>
      </w:r>
    </w:p>
    <w:p w14:paraId="3FD77E0C" w14:textId="77777777" w:rsidR="00A4271E" w:rsidRPr="00583A0E" w:rsidRDefault="00A4271E" w:rsidP="00A4271E">
      <w:pPr>
        <w:pStyle w:val="Heading2"/>
        <w:numPr>
          <w:ilvl w:val="0"/>
          <w:numId w:val="0"/>
        </w:numPr>
        <w:spacing w:line="240" w:lineRule="auto"/>
        <w:rPr>
          <w:rFonts w:asciiTheme="minorHAnsi" w:hAnsiTheme="minorHAnsi" w:cstheme="minorHAnsi"/>
          <w:b w:val="0"/>
          <w:bCs/>
          <w:szCs w:val="24"/>
        </w:rPr>
      </w:pPr>
    </w:p>
    <w:p w14:paraId="6DAD6EFE" w14:textId="6C3EC9FA" w:rsidR="00C45DAA" w:rsidRPr="00583A0E" w:rsidRDefault="000436F8" w:rsidP="00A4271E">
      <w:pPr>
        <w:pStyle w:val="Heading2"/>
        <w:numPr>
          <w:ilvl w:val="0"/>
          <w:numId w:val="0"/>
        </w:numPr>
        <w:spacing w:line="240" w:lineRule="auto"/>
        <w:rPr>
          <w:rFonts w:asciiTheme="minorHAnsi" w:hAnsiTheme="minorHAnsi" w:cstheme="minorHAnsi"/>
          <w:szCs w:val="24"/>
        </w:rPr>
      </w:pPr>
      <w:bookmarkStart w:id="85" w:name="_Toc88565344"/>
      <w:bookmarkStart w:id="86" w:name="_Toc138422413"/>
      <w:r w:rsidRPr="00583A0E">
        <w:rPr>
          <w:rFonts w:asciiTheme="minorHAnsi" w:hAnsiTheme="minorHAnsi" w:cstheme="minorHAnsi"/>
          <w:szCs w:val="24"/>
        </w:rPr>
        <w:t>Curriculum</w:t>
      </w:r>
      <w:bookmarkEnd w:id="85"/>
      <w:bookmarkEnd w:id="86"/>
    </w:p>
    <w:p w14:paraId="77E80DA5" w14:textId="55B132CA" w:rsidR="001A4E9B" w:rsidRPr="00583A0E" w:rsidRDefault="001A4E9B" w:rsidP="00A4271E">
      <w:pPr>
        <w:rPr>
          <w:rFonts w:asciiTheme="minorHAnsi" w:hAnsiTheme="minorHAnsi" w:cstheme="minorHAnsi"/>
          <w:bCs/>
          <w:sz w:val="24"/>
          <w:szCs w:val="24"/>
        </w:rPr>
      </w:pPr>
      <w:r w:rsidRPr="00583A0E">
        <w:rPr>
          <w:rFonts w:asciiTheme="minorHAnsi" w:hAnsiTheme="minorHAnsi" w:cstheme="minorHAnsi"/>
          <w:bCs/>
          <w:sz w:val="24"/>
          <w:szCs w:val="24"/>
        </w:rPr>
        <w:t>Our curriculum can sometimes include or lead to unplanned discussion about subject matter of a sexually explicit or otherwise sensitive nature. Responding to children’s questions requires careful judgement and staff should take guidance in these circumstances from the Designated Safeguarding Lead.</w:t>
      </w:r>
    </w:p>
    <w:p w14:paraId="46D02A6A" w14:textId="77777777" w:rsidR="00B9780B" w:rsidRPr="000E572C" w:rsidRDefault="00B9780B" w:rsidP="00A4271E">
      <w:pPr>
        <w:pStyle w:val="BodyText"/>
        <w:spacing w:after="0"/>
        <w:outlineLvl w:val="0"/>
        <w:rPr>
          <w:rFonts w:asciiTheme="minorHAnsi" w:hAnsiTheme="minorHAnsi" w:cstheme="minorHAnsi"/>
          <w:bCs/>
          <w:sz w:val="24"/>
          <w:szCs w:val="24"/>
        </w:rPr>
      </w:pPr>
    </w:p>
    <w:p w14:paraId="1C607A7D" w14:textId="014B30FF" w:rsidR="00991B5A" w:rsidRPr="00583A0E" w:rsidRDefault="00991B5A" w:rsidP="00A4271E">
      <w:pPr>
        <w:pStyle w:val="BodyText"/>
        <w:spacing w:after="0"/>
        <w:outlineLvl w:val="0"/>
        <w:rPr>
          <w:rFonts w:asciiTheme="minorHAnsi" w:hAnsiTheme="minorHAnsi" w:cstheme="minorHAnsi"/>
          <w:b/>
          <w:sz w:val="24"/>
          <w:szCs w:val="24"/>
        </w:rPr>
      </w:pPr>
      <w:bookmarkStart w:id="87" w:name="_Toc88565345"/>
      <w:bookmarkStart w:id="88" w:name="_Toc138422414"/>
      <w:r w:rsidRPr="00583A0E">
        <w:rPr>
          <w:rFonts w:asciiTheme="minorHAnsi" w:hAnsiTheme="minorHAnsi" w:cstheme="minorHAnsi"/>
          <w:b/>
          <w:sz w:val="24"/>
          <w:szCs w:val="24"/>
        </w:rPr>
        <w:t xml:space="preserve">Use </w:t>
      </w:r>
      <w:r w:rsidR="00A4271E" w:rsidRPr="00583A0E">
        <w:rPr>
          <w:rFonts w:asciiTheme="minorHAnsi" w:hAnsiTheme="minorHAnsi" w:cstheme="minorHAnsi"/>
          <w:b/>
          <w:sz w:val="24"/>
          <w:szCs w:val="24"/>
        </w:rPr>
        <w:t xml:space="preserve">Of </w:t>
      </w:r>
      <w:r w:rsidR="00D4489B">
        <w:rPr>
          <w:rFonts w:asciiTheme="minorHAnsi" w:hAnsiTheme="minorHAnsi" w:cstheme="minorHAnsi"/>
          <w:b/>
          <w:sz w:val="24"/>
          <w:szCs w:val="24"/>
        </w:rPr>
        <w:t>Electronic Devices with Imaging and Sharing Capabilities</w:t>
      </w:r>
      <w:bookmarkEnd w:id="87"/>
      <w:bookmarkEnd w:id="88"/>
    </w:p>
    <w:p w14:paraId="3C47D784" w14:textId="59A8A364" w:rsidR="00991B5A" w:rsidRPr="00583A0E" w:rsidRDefault="00991B5A" w:rsidP="00ED101A">
      <w:pPr>
        <w:rPr>
          <w:rFonts w:asciiTheme="minorHAnsi" w:hAnsiTheme="minorHAnsi" w:cstheme="minorHAnsi"/>
          <w:bCs/>
          <w:sz w:val="24"/>
          <w:szCs w:val="24"/>
        </w:rPr>
      </w:pPr>
      <w:r w:rsidRPr="00583A0E">
        <w:rPr>
          <w:rFonts w:asciiTheme="minorHAnsi" w:hAnsiTheme="minorHAnsi" w:cstheme="minorHAnsi"/>
          <w:bCs/>
          <w:sz w:val="24"/>
          <w:szCs w:val="24"/>
        </w:rPr>
        <w:t>Mob</w:t>
      </w:r>
      <w:r w:rsidR="006A26E1" w:rsidRPr="00583A0E">
        <w:rPr>
          <w:rFonts w:asciiTheme="minorHAnsi" w:hAnsiTheme="minorHAnsi" w:cstheme="minorHAnsi"/>
          <w:bCs/>
          <w:sz w:val="24"/>
          <w:szCs w:val="24"/>
        </w:rPr>
        <w:t xml:space="preserve">ile phones have a place in our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especially during emergency evacuations and on outings. They may be the only mea</w:t>
      </w:r>
      <w:r w:rsidR="006A26E1" w:rsidRPr="00583A0E">
        <w:rPr>
          <w:rFonts w:asciiTheme="minorHAnsi" w:hAnsiTheme="minorHAnsi" w:cstheme="minorHAnsi"/>
          <w:bCs/>
          <w:sz w:val="24"/>
          <w:szCs w:val="24"/>
        </w:rPr>
        <w:t xml:space="preserve">ns of contact available in our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and can be helpful in ensuring children are kept safe. However, we also recognise that elec</w:t>
      </w:r>
      <w:r w:rsidR="006A26E1" w:rsidRPr="00583A0E">
        <w:rPr>
          <w:rFonts w:asciiTheme="minorHAnsi" w:hAnsiTheme="minorHAnsi" w:cstheme="minorHAnsi"/>
          <w:bCs/>
          <w:sz w:val="24"/>
          <w:szCs w:val="24"/>
        </w:rPr>
        <w:t>tronic devices including mobile</w:t>
      </w:r>
      <w:r w:rsidRPr="00583A0E">
        <w:rPr>
          <w:rFonts w:asciiTheme="minorHAnsi" w:hAnsiTheme="minorHAnsi" w:cstheme="minorHAnsi"/>
          <w:bCs/>
          <w:sz w:val="24"/>
          <w:szCs w:val="24"/>
        </w:rPr>
        <w:t xml:space="preserve"> phones, cameras and tablets can be misused. To protect </w:t>
      </w:r>
      <w:r w:rsidR="00B9780B" w:rsidRPr="00583A0E">
        <w:rPr>
          <w:rFonts w:asciiTheme="minorHAnsi" w:hAnsiTheme="minorHAnsi" w:cstheme="minorHAnsi"/>
          <w:bCs/>
          <w:sz w:val="24"/>
          <w:szCs w:val="24"/>
        </w:rPr>
        <w:t>children,</w:t>
      </w:r>
      <w:r w:rsidRPr="00583A0E">
        <w:rPr>
          <w:rFonts w:asciiTheme="minorHAnsi" w:hAnsiTheme="minorHAnsi" w:cstheme="minorHAnsi"/>
          <w:bCs/>
          <w:sz w:val="24"/>
          <w:szCs w:val="24"/>
        </w:rPr>
        <w:t xml:space="preserve"> we:</w:t>
      </w:r>
    </w:p>
    <w:p w14:paraId="13008116" w14:textId="1C92AFAE" w:rsidR="00432B88" w:rsidRPr="00583A0E" w:rsidRDefault="006A26E1"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 xml:space="preserve">only use the </w:t>
      </w:r>
      <w:r w:rsidR="00C83E09" w:rsidRPr="00583A0E">
        <w:rPr>
          <w:rFonts w:asciiTheme="minorHAnsi" w:hAnsiTheme="minorHAnsi" w:cstheme="minorHAnsi"/>
          <w:bCs/>
        </w:rPr>
        <w:t>Pre-School</w:t>
      </w:r>
      <w:r w:rsidR="00991B5A" w:rsidRPr="00583A0E">
        <w:rPr>
          <w:rFonts w:asciiTheme="minorHAnsi" w:hAnsiTheme="minorHAnsi" w:cstheme="minorHAnsi"/>
          <w:bCs/>
        </w:rPr>
        <w:t xml:space="preserve"> mobile phone</w:t>
      </w:r>
      <w:r w:rsidR="0014169C" w:rsidRPr="00583A0E">
        <w:rPr>
          <w:rFonts w:asciiTheme="minorHAnsi" w:hAnsiTheme="minorHAnsi" w:cstheme="minorHAnsi"/>
          <w:bCs/>
        </w:rPr>
        <w:t>s</w:t>
      </w:r>
      <w:r w:rsidR="00991B5A" w:rsidRPr="00583A0E">
        <w:rPr>
          <w:rFonts w:asciiTheme="minorHAnsi" w:hAnsiTheme="minorHAnsi" w:cstheme="minorHAnsi"/>
          <w:bCs/>
        </w:rPr>
        <w:t xml:space="preserve"> </w:t>
      </w:r>
      <w:r w:rsidR="0014169C" w:rsidRPr="00583A0E">
        <w:rPr>
          <w:rFonts w:asciiTheme="minorHAnsi" w:hAnsiTheme="minorHAnsi" w:cstheme="minorHAnsi"/>
          <w:bCs/>
        </w:rPr>
        <w:t>in the vicinity of the children</w:t>
      </w:r>
    </w:p>
    <w:p w14:paraId="5D222E75" w14:textId="4DBDCAEC" w:rsidR="00432B88"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ensure the use of a mobile phone does not detract from the quality of supervision and care of children</w:t>
      </w:r>
    </w:p>
    <w:p w14:paraId="27F6FD10" w14:textId="50F80D32" w:rsidR="00432B88"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ensure all mobile phone use is open to scrutiny</w:t>
      </w:r>
    </w:p>
    <w:p w14:paraId="2B6CB222" w14:textId="6A5AE488" w:rsidR="00432B88"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 xml:space="preserve">provide secure storage facilities in the </w:t>
      </w:r>
      <w:r w:rsidR="00C83E09" w:rsidRPr="00583A0E">
        <w:rPr>
          <w:rFonts w:asciiTheme="minorHAnsi" w:hAnsiTheme="minorHAnsi" w:cstheme="minorHAnsi"/>
          <w:bCs/>
        </w:rPr>
        <w:t>Pre-School</w:t>
      </w:r>
      <w:r w:rsidR="006A26E1" w:rsidRPr="00583A0E">
        <w:rPr>
          <w:rFonts w:asciiTheme="minorHAnsi" w:hAnsiTheme="minorHAnsi" w:cstheme="minorHAnsi"/>
          <w:bCs/>
        </w:rPr>
        <w:t xml:space="preserve"> filing cabinet for the </w:t>
      </w:r>
      <w:r w:rsidR="00C83E09" w:rsidRPr="00583A0E">
        <w:rPr>
          <w:rFonts w:asciiTheme="minorHAnsi" w:hAnsiTheme="minorHAnsi" w:cstheme="minorHAnsi"/>
          <w:bCs/>
        </w:rPr>
        <w:t>Pre-School</w:t>
      </w:r>
      <w:r w:rsidRPr="00583A0E">
        <w:rPr>
          <w:rFonts w:asciiTheme="minorHAnsi" w:hAnsiTheme="minorHAnsi" w:cstheme="minorHAnsi"/>
          <w:bCs/>
        </w:rPr>
        <w:t xml:space="preserve"> mobile phone</w:t>
      </w:r>
      <w:r w:rsidR="0014169C" w:rsidRPr="00583A0E">
        <w:rPr>
          <w:rFonts w:asciiTheme="minorHAnsi" w:hAnsiTheme="minorHAnsi" w:cstheme="minorHAnsi"/>
          <w:bCs/>
        </w:rPr>
        <w:t>s</w:t>
      </w:r>
    </w:p>
    <w:p w14:paraId="3C83E0CC" w14:textId="045DBD0A" w:rsidR="00432B88"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store staff mobile phones in the office or the back cupboard (areas which the children do not frequent)</w:t>
      </w:r>
      <w:r w:rsidR="00C45DAA" w:rsidRPr="00583A0E">
        <w:rPr>
          <w:rFonts w:asciiTheme="minorHAnsi" w:hAnsiTheme="minorHAnsi" w:cstheme="minorHAnsi"/>
          <w:bCs/>
        </w:rPr>
        <w:t xml:space="preserve"> </w:t>
      </w:r>
      <w:r w:rsidRPr="00583A0E">
        <w:rPr>
          <w:rFonts w:asciiTheme="minorHAnsi" w:hAnsiTheme="minorHAnsi" w:cstheme="minorHAnsi"/>
          <w:bCs/>
        </w:rPr>
        <w:t>whilst staff are on duty</w:t>
      </w:r>
    </w:p>
    <w:p w14:paraId="2A53CAFA" w14:textId="77777777" w:rsidR="00991B5A"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 xml:space="preserve">ensure any staff known or seen to be using a mobile phone </w:t>
      </w:r>
      <w:r w:rsidR="00A84245" w:rsidRPr="00583A0E">
        <w:rPr>
          <w:rFonts w:asciiTheme="minorHAnsi" w:hAnsiTheme="minorHAnsi" w:cstheme="minorHAnsi"/>
          <w:bCs/>
        </w:rPr>
        <w:t xml:space="preserve">in areas frequented by the children </w:t>
      </w:r>
      <w:r w:rsidRPr="00583A0E">
        <w:rPr>
          <w:rFonts w:asciiTheme="minorHAnsi" w:hAnsiTheme="minorHAnsi" w:cstheme="minorHAnsi"/>
          <w:bCs/>
        </w:rPr>
        <w:t xml:space="preserve">will be disciplined </w:t>
      </w:r>
    </w:p>
    <w:p w14:paraId="3EEBB517" w14:textId="77777777" w:rsidR="00991B5A"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prohibit staff from using their mobile phones to take pictures of the children attending the setting</w:t>
      </w:r>
    </w:p>
    <w:p w14:paraId="4F81A549" w14:textId="22869168" w:rsidR="00991B5A" w:rsidRPr="00583A0E"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ask visitors to turn their mobile phones off and challenge any visitor who attempts to use th</w:t>
      </w:r>
      <w:r w:rsidR="006A26E1" w:rsidRPr="00583A0E">
        <w:rPr>
          <w:rFonts w:asciiTheme="minorHAnsi" w:hAnsiTheme="minorHAnsi" w:cstheme="minorHAnsi"/>
          <w:bCs/>
        </w:rPr>
        <w:t xml:space="preserve">eir mobile phone whilst on the </w:t>
      </w:r>
      <w:r w:rsidR="00C83E09" w:rsidRPr="00583A0E">
        <w:rPr>
          <w:rFonts w:asciiTheme="minorHAnsi" w:hAnsiTheme="minorHAnsi" w:cstheme="minorHAnsi"/>
          <w:bCs/>
        </w:rPr>
        <w:t>Pre-School</w:t>
      </w:r>
      <w:r w:rsidRPr="00583A0E">
        <w:rPr>
          <w:rFonts w:asciiTheme="minorHAnsi" w:hAnsiTheme="minorHAnsi" w:cstheme="minorHAnsi"/>
          <w:bCs/>
        </w:rPr>
        <w:t xml:space="preserve"> site</w:t>
      </w:r>
    </w:p>
    <w:p w14:paraId="3CEE60B6" w14:textId="4870C51A" w:rsidR="00991B5A" w:rsidRDefault="00991B5A" w:rsidP="00DE13C9">
      <w:pPr>
        <w:pStyle w:val="ListParagraph"/>
        <w:numPr>
          <w:ilvl w:val="0"/>
          <w:numId w:val="20"/>
        </w:numPr>
        <w:ind w:left="360"/>
        <w:rPr>
          <w:rFonts w:asciiTheme="minorHAnsi" w:hAnsiTheme="minorHAnsi" w:cstheme="minorHAnsi"/>
          <w:bCs/>
        </w:rPr>
      </w:pPr>
      <w:r w:rsidRPr="00583A0E">
        <w:rPr>
          <w:rFonts w:asciiTheme="minorHAnsi" w:hAnsiTheme="minorHAnsi" w:cstheme="minorHAnsi"/>
          <w:bCs/>
        </w:rPr>
        <w:t>ensure the use of mobile phones on outings is included as part of the risk assessment; for example, how to keep personal numbers that may be stored on the phone safe</w:t>
      </w:r>
    </w:p>
    <w:p w14:paraId="1B3EC3D3" w14:textId="37E43FA7" w:rsidR="00D4489B" w:rsidRPr="00583A0E" w:rsidRDefault="00457EB5" w:rsidP="00DE13C9">
      <w:pPr>
        <w:pStyle w:val="ListParagraph"/>
        <w:numPr>
          <w:ilvl w:val="0"/>
          <w:numId w:val="20"/>
        </w:numPr>
        <w:ind w:left="360"/>
        <w:rPr>
          <w:rFonts w:asciiTheme="minorHAnsi" w:hAnsiTheme="minorHAnsi" w:cstheme="minorHAnsi"/>
          <w:bCs/>
        </w:rPr>
      </w:pPr>
      <w:r>
        <w:rPr>
          <w:rFonts w:asciiTheme="minorHAnsi" w:hAnsiTheme="minorHAnsi" w:cstheme="minorHAnsi"/>
          <w:bCs/>
        </w:rPr>
        <w:t xml:space="preserve">Smart watches and similar devices with image capturing and sharing abilities are </w:t>
      </w:r>
      <w:proofErr w:type="gramStart"/>
      <w:r>
        <w:rPr>
          <w:rFonts w:asciiTheme="minorHAnsi" w:hAnsiTheme="minorHAnsi" w:cstheme="minorHAnsi"/>
          <w:bCs/>
        </w:rPr>
        <w:t>prohibited at all times</w:t>
      </w:r>
      <w:proofErr w:type="gramEnd"/>
      <w:r>
        <w:rPr>
          <w:rFonts w:asciiTheme="minorHAnsi" w:hAnsiTheme="minorHAnsi" w:cstheme="minorHAnsi"/>
          <w:bCs/>
        </w:rPr>
        <w:t>.</w:t>
      </w:r>
    </w:p>
    <w:p w14:paraId="5F2F0548" w14:textId="3A9C8F83" w:rsidR="00991B5A" w:rsidRPr="00583A0E" w:rsidRDefault="00991B5A" w:rsidP="00ED101A">
      <w:pPr>
        <w:pStyle w:val="Heading2"/>
        <w:numPr>
          <w:ilvl w:val="0"/>
          <w:numId w:val="0"/>
        </w:numPr>
        <w:spacing w:line="240" w:lineRule="auto"/>
        <w:rPr>
          <w:rFonts w:asciiTheme="minorHAnsi" w:hAnsiTheme="minorHAnsi" w:cstheme="minorHAnsi"/>
          <w:szCs w:val="24"/>
        </w:rPr>
      </w:pPr>
      <w:bookmarkStart w:id="89" w:name="_Toc43810219"/>
      <w:bookmarkStart w:id="90" w:name="_Toc88565346"/>
      <w:bookmarkStart w:id="91" w:name="_Toc138422415"/>
      <w:r w:rsidRPr="00583A0E">
        <w:rPr>
          <w:rFonts w:asciiTheme="minorHAnsi" w:hAnsiTheme="minorHAnsi" w:cstheme="minorHAnsi"/>
          <w:szCs w:val="24"/>
        </w:rPr>
        <w:lastRenderedPageBreak/>
        <w:t>Cameras</w:t>
      </w:r>
      <w:r w:rsidR="00ED101A" w:rsidRPr="00583A0E">
        <w:rPr>
          <w:rFonts w:asciiTheme="minorHAnsi" w:hAnsiTheme="minorHAnsi" w:cstheme="minorHAnsi"/>
          <w:szCs w:val="24"/>
        </w:rPr>
        <w:t xml:space="preserve">: Photography </w:t>
      </w:r>
      <w:r w:rsidR="00B9780B" w:rsidRPr="00583A0E">
        <w:rPr>
          <w:rFonts w:asciiTheme="minorHAnsi" w:hAnsiTheme="minorHAnsi" w:cstheme="minorHAnsi"/>
          <w:szCs w:val="24"/>
        </w:rPr>
        <w:t>a</w:t>
      </w:r>
      <w:r w:rsidR="00ED101A" w:rsidRPr="00583A0E">
        <w:rPr>
          <w:rFonts w:asciiTheme="minorHAnsi" w:hAnsiTheme="minorHAnsi" w:cstheme="minorHAnsi"/>
          <w:szCs w:val="24"/>
        </w:rPr>
        <w:t>nd Images</w:t>
      </w:r>
      <w:bookmarkEnd w:id="89"/>
      <w:bookmarkEnd w:id="90"/>
      <w:bookmarkEnd w:id="91"/>
    </w:p>
    <w:p w14:paraId="280A5B5F" w14:textId="77777777" w:rsidR="00ED101A" w:rsidRPr="00583A0E" w:rsidRDefault="00991B5A" w:rsidP="00ED101A">
      <w:pPr>
        <w:rPr>
          <w:rFonts w:asciiTheme="minorHAnsi" w:hAnsiTheme="minorHAnsi" w:cstheme="minorHAnsi"/>
          <w:bCs/>
          <w:sz w:val="24"/>
          <w:szCs w:val="24"/>
        </w:rPr>
      </w:pPr>
      <w:proofErr w:type="gramStart"/>
      <w:r w:rsidRPr="00583A0E">
        <w:rPr>
          <w:rFonts w:asciiTheme="minorHAnsi" w:hAnsiTheme="minorHAnsi" w:cstheme="minorHAnsi"/>
          <w:bCs/>
          <w:sz w:val="24"/>
          <w:szCs w:val="24"/>
        </w:rPr>
        <w:t>The vast majority of</w:t>
      </w:r>
      <w:proofErr w:type="gramEnd"/>
      <w:r w:rsidRPr="00583A0E">
        <w:rPr>
          <w:rFonts w:asciiTheme="minorHAnsi" w:hAnsiTheme="minorHAnsi" w:cstheme="minorHAnsi"/>
          <w:bCs/>
          <w:sz w:val="24"/>
          <w:szCs w:val="24"/>
        </w:rPr>
        <w:t xml:space="preserve"> people who take or view photographs or videos of children do so for entirely innocent, understandable and acceptable reasons. Sadly, some people abuse children through taking or using images, so </w:t>
      </w:r>
      <w:r w:rsidR="00A84245" w:rsidRPr="00583A0E">
        <w:rPr>
          <w:rFonts w:asciiTheme="minorHAnsi" w:hAnsiTheme="minorHAnsi" w:cstheme="minorHAnsi"/>
          <w:bCs/>
          <w:sz w:val="24"/>
          <w:szCs w:val="24"/>
        </w:rPr>
        <w:t>we must ensure that we have</w:t>
      </w:r>
      <w:r w:rsidRPr="00583A0E">
        <w:rPr>
          <w:rFonts w:asciiTheme="minorHAnsi" w:hAnsiTheme="minorHAnsi" w:cstheme="minorHAnsi"/>
          <w:bCs/>
          <w:sz w:val="24"/>
          <w:szCs w:val="24"/>
        </w:rPr>
        <w:t xml:space="preserve"> safeguards in place. </w:t>
      </w:r>
    </w:p>
    <w:p w14:paraId="29EA7EE3" w14:textId="0A83F4E0" w:rsidR="00991B5A" w:rsidRPr="00583A0E" w:rsidRDefault="00991B5A" w:rsidP="00ED101A">
      <w:pPr>
        <w:rPr>
          <w:rFonts w:asciiTheme="minorHAnsi" w:hAnsiTheme="minorHAnsi" w:cstheme="minorHAnsi"/>
          <w:bCs/>
          <w:sz w:val="24"/>
          <w:szCs w:val="24"/>
        </w:rPr>
      </w:pPr>
      <w:r w:rsidRPr="00583A0E">
        <w:rPr>
          <w:rFonts w:asciiTheme="minorHAnsi" w:hAnsiTheme="minorHAnsi" w:cstheme="minorHAnsi"/>
          <w:bCs/>
          <w:sz w:val="24"/>
          <w:szCs w:val="24"/>
        </w:rPr>
        <w:t>To protect children</w:t>
      </w:r>
      <w:r w:rsidR="00B9780B" w:rsidRPr="00583A0E">
        <w:rPr>
          <w:rFonts w:asciiTheme="minorHAnsi" w:hAnsiTheme="minorHAnsi" w:cstheme="minorHAnsi"/>
          <w:bCs/>
          <w:sz w:val="24"/>
          <w:szCs w:val="24"/>
        </w:rPr>
        <w:t>,</w:t>
      </w:r>
      <w:r w:rsidRPr="00583A0E">
        <w:rPr>
          <w:rFonts w:asciiTheme="minorHAnsi" w:hAnsiTheme="minorHAnsi" w:cstheme="minorHAnsi"/>
          <w:bCs/>
          <w:sz w:val="24"/>
          <w:szCs w:val="24"/>
        </w:rPr>
        <w:t xml:space="preserve"> we will:</w:t>
      </w:r>
    </w:p>
    <w:p w14:paraId="78DA45A7" w14:textId="27DC48BA"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obtain parents’ and carers’ consent for photographs to be taken or published (for example, on our website or in newspapers or publications)</w:t>
      </w:r>
    </w:p>
    <w:p w14:paraId="201F7897" w14:textId="0B1470B6"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use only the child’s first name with an image</w:t>
      </w:r>
    </w:p>
    <w:p w14:paraId="35F5B98A" w14:textId="4F281BBA"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ensure that children are appropriately dressed</w:t>
      </w:r>
    </w:p>
    <w:p w14:paraId="3AC5DDFB" w14:textId="4D12DAB0"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 xml:space="preserve">ensure </w:t>
      </w:r>
      <w:r w:rsidR="003E5EF1" w:rsidRPr="00583A0E">
        <w:rPr>
          <w:rFonts w:asciiTheme="minorHAnsi" w:hAnsiTheme="minorHAnsi" w:cstheme="minorHAnsi"/>
          <w:bCs/>
        </w:rPr>
        <w:t xml:space="preserve">only </w:t>
      </w:r>
      <w:r w:rsidR="006A26E1" w:rsidRPr="00583A0E">
        <w:rPr>
          <w:rFonts w:asciiTheme="minorHAnsi" w:hAnsiTheme="minorHAnsi" w:cstheme="minorHAnsi"/>
          <w:bCs/>
        </w:rPr>
        <w:t xml:space="preserve">the </w:t>
      </w:r>
      <w:r w:rsidR="00C83E09" w:rsidRPr="00583A0E">
        <w:rPr>
          <w:rFonts w:asciiTheme="minorHAnsi" w:hAnsiTheme="minorHAnsi" w:cstheme="minorHAnsi"/>
          <w:bCs/>
        </w:rPr>
        <w:t>Pre-School</w:t>
      </w:r>
      <w:r w:rsidR="00A84245" w:rsidRPr="00583A0E">
        <w:rPr>
          <w:rFonts w:asciiTheme="minorHAnsi" w:hAnsiTheme="minorHAnsi" w:cstheme="minorHAnsi"/>
          <w:bCs/>
        </w:rPr>
        <w:t xml:space="preserve">’s </w:t>
      </w:r>
      <w:r w:rsidRPr="00583A0E">
        <w:rPr>
          <w:rFonts w:asciiTheme="minorHAnsi" w:hAnsiTheme="minorHAnsi" w:cstheme="minorHAnsi"/>
          <w:bCs/>
        </w:rPr>
        <w:t>designated camera</w:t>
      </w:r>
      <w:r w:rsidR="00A84245" w:rsidRPr="00583A0E">
        <w:rPr>
          <w:rFonts w:asciiTheme="minorHAnsi" w:hAnsiTheme="minorHAnsi" w:cstheme="minorHAnsi"/>
          <w:bCs/>
        </w:rPr>
        <w:t>s are</w:t>
      </w:r>
      <w:r w:rsidRPr="00583A0E">
        <w:rPr>
          <w:rFonts w:asciiTheme="minorHAnsi" w:hAnsiTheme="minorHAnsi" w:cstheme="minorHAnsi"/>
          <w:bCs/>
        </w:rPr>
        <w:t xml:space="preserve"> used in the sett</w:t>
      </w:r>
      <w:r w:rsidR="00A84245" w:rsidRPr="00583A0E">
        <w:rPr>
          <w:rFonts w:asciiTheme="minorHAnsi" w:hAnsiTheme="minorHAnsi" w:cstheme="minorHAnsi"/>
          <w:bCs/>
        </w:rPr>
        <w:t xml:space="preserve">ing </w:t>
      </w:r>
    </w:p>
    <w:p w14:paraId="15098971" w14:textId="61181205"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i</w:t>
      </w:r>
      <w:r w:rsidR="00A84245" w:rsidRPr="00583A0E">
        <w:rPr>
          <w:rFonts w:asciiTheme="minorHAnsi" w:hAnsiTheme="minorHAnsi" w:cstheme="minorHAnsi"/>
          <w:bCs/>
        </w:rPr>
        <w:t xml:space="preserve">mages taken on the </w:t>
      </w:r>
      <w:r w:rsidR="00C83E09" w:rsidRPr="00583A0E">
        <w:rPr>
          <w:rFonts w:asciiTheme="minorHAnsi" w:hAnsiTheme="minorHAnsi" w:cstheme="minorHAnsi"/>
          <w:bCs/>
        </w:rPr>
        <w:t>Pre-School</w:t>
      </w:r>
      <w:r w:rsidRPr="00583A0E">
        <w:rPr>
          <w:rFonts w:asciiTheme="minorHAnsi" w:hAnsiTheme="minorHAnsi" w:cstheme="minorHAnsi"/>
          <w:bCs/>
        </w:rPr>
        <w:t>’s camera will not be emailed as it may not be secure.</w:t>
      </w:r>
    </w:p>
    <w:p w14:paraId="24021025" w14:textId="6840D90C"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ensure parents and carers are not permitted to take photographs</w:t>
      </w:r>
      <w:r w:rsidR="006A26E1" w:rsidRPr="00583A0E">
        <w:rPr>
          <w:rFonts w:asciiTheme="minorHAnsi" w:hAnsiTheme="minorHAnsi" w:cstheme="minorHAnsi"/>
          <w:bCs/>
        </w:rPr>
        <w:t xml:space="preserve"> of the children in the </w:t>
      </w:r>
      <w:r w:rsidR="00C83E09" w:rsidRPr="00583A0E">
        <w:rPr>
          <w:rFonts w:asciiTheme="minorHAnsi" w:hAnsiTheme="minorHAnsi" w:cstheme="minorHAnsi"/>
          <w:bCs/>
        </w:rPr>
        <w:t>Pre-School</w:t>
      </w:r>
      <w:r w:rsidR="00A84245" w:rsidRPr="00583A0E">
        <w:rPr>
          <w:rFonts w:asciiTheme="minorHAnsi" w:hAnsiTheme="minorHAnsi" w:cstheme="minorHAnsi"/>
          <w:bCs/>
        </w:rPr>
        <w:t xml:space="preserve"> </w:t>
      </w:r>
      <w:r w:rsidRPr="00583A0E">
        <w:rPr>
          <w:rFonts w:asciiTheme="minorHAnsi" w:hAnsiTheme="minorHAnsi" w:cstheme="minorHAnsi"/>
          <w:bCs/>
        </w:rPr>
        <w:t>unless prior consent has been obtained by the manager for example for a special event, such as a Christmas play</w:t>
      </w:r>
      <w:r w:rsidR="003E5EF1" w:rsidRPr="00583A0E">
        <w:rPr>
          <w:rFonts w:asciiTheme="minorHAnsi" w:hAnsiTheme="minorHAnsi" w:cstheme="minorHAnsi"/>
          <w:bCs/>
        </w:rPr>
        <w:t xml:space="preserve"> or end of year party</w:t>
      </w:r>
    </w:p>
    <w:p w14:paraId="621F9748" w14:textId="08993ADD"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ensure that if photographs or videos of childre</w:t>
      </w:r>
      <w:r w:rsidR="006A26E1" w:rsidRPr="00583A0E">
        <w:rPr>
          <w:rFonts w:asciiTheme="minorHAnsi" w:hAnsiTheme="minorHAnsi" w:cstheme="minorHAnsi"/>
          <w:bCs/>
        </w:rPr>
        <w:t xml:space="preserve">n are to be taken in the </w:t>
      </w:r>
      <w:r w:rsidR="00C83E09" w:rsidRPr="00583A0E">
        <w:rPr>
          <w:rFonts w:asciiTheme="minorHAnsi" w:hAnsiTheme="minorHAnsi" w:cstheme="minorHAnsi"/>
          <w:bCs/>
        </w:rPr>
        <w:t>Pre-School</w:t>
      </w:r>
      <w:r w:rsidRPr="00583A0E">
        <w:rPr>
          <w:rFonts w:asciiTheme="minorHAnsi" w:hAnsiTheme="minorHAnsi" w:cstheme="minorHAnsi"/>
          <w:bCs/>
        </w:rPr>
        <w:t xml:space="preserve">, </w:t>
      </w:r>
      <w:r w:rsidR="006A26E1" w:rsidRPr="00583A0E">
        <w:rPr>
          <w:rFonts w:asciiTheme="minorHAnsi" w:hAnsiTheme="minorHAnsi" w:cstheme="minorHAnsi"/>
          <w:bCs/>
        </w:rPr>
        <w:t xml:space="preserve">the </w:t>
      </w:r>
      <w:r w:rsidR="00C83E09" w:rsidRPr="00583A0E">
        <w:rPr>
          <w:rFonts w:asciiTheme="minorHAnsi" w:hAnsiTheme="minorHAnsi" w:cstheme="minorHAnsi"/>
          <w:bCs/>
        </w:rPr>
        <w:t>Pre-School</w:t>
      </w:r>
      <w:r w:rsidRPr="00583A0E">
        <w:rPr>
          <w:rFonts w:asciiTheme="minorHAnsi" w:hAnsiTheme="minorHAnsi" w:cstheme="minorHAnsi"/>
          <w:bCs/>
        </w:rPr>
        <w:t>’s own equipment will be used</w:t>
      </w:r>
    </w:p>
    <w:p w14:paraId="7E68AA18" w14:textId="06219E77" w:rsidR="00F642E5" w:rsidRPr="00583A0E" w:rsidRDefault="00991B5A"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ensure all cameras used are open to scrutiny</w:t>
      </w:r>
    </w:p>
    <w:p w14:paraId="41F8672C" w14:textId="6DEA0207" w:rsidR="00F642E5" w:rsidRPr="00583A0E" w:rsidRDefault="006A26E1"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 xml:space="preserve">delete photos stored on the </w:t>
      </w:r>
      <w:r w:rsidR="00C83E09" w:rsidRPr="00583A0E">
        <w:rPr>
          <w:rFonts w:asciiTheme="minorHAnsi" w:hAnsiTheme="minorHAnsi" w:cstheme="minorHAnsi"/>
          <w:bCs/>
        </w:rPr>
        <w:t>Pre-School</w:t>
      </w:r>
      <w:r w:rsidR="00A84245" w:rsidRPr="00583A0E">
        <w:rPr>
          <w:rFonts w:asciiTheme="minorHAnsi" w:hAnsiTheme="minorHAnsi" w:cstheme="minorHAnsi"/>
          <w:bCs/>
        </w:rPr>
        <w:t xml:space="preserve"> laptop regularly</w:t>
      </w:r>
    </w:p>
    <w:p w14:paraId="5C7E032D" w14:textId="03E7D725" w:rsidR="00F642E5" w:rsidRPr="00583A0E" w:rsidRDefault="00A84245" w:rsidP="00DE13C9">
      <w:pPr>
        <w:pStyle w:val="ListParagraph"/>
        <w:numPr>
          <w:ilvl w:val="0"/>
          <w:numId w:val="21"/>
        </w:numPr>
        <w:ind w:left="360"/>
        <w:rPr>
          <w:rFonts w:asciiTheme="minorHAnsi" w:hAnsiTheme="minorHAnsi" w:cstheme="minorHAnsi"/>
          <w:bCs/>
        </w:rPr>
      </w:pPr>
      <w:r w:rsidRPr="00583A0E">
        <w:rPr>
          <w:rFonts w:asciiTheme="minorHAnsi" w:hAnsiTheme="minorHAnsi" w:cstheme="minorHAnsi"/>
          <w:bCs/>
        </w:rPr>
        <w:t>ensure that children do not bring in and use their own electronic devices such as tablets, cameras and mobile phones</w:t>
      </w:r>
    </w:p>
    <w:p w14:paraId="694CC969" w14:textId="0FEE856B" w:rsidR="00A84245" w:rsidRPr="00583A0E" w:rsidRDefault="006A26E1" w:rsidP="00DE13C9">
      <w:pPr>
        <w:pStyle w:val="ListParagraph"/>
        <w:numPr>
          <w:ilvl w:val="0"/>
          <w:numId w:val="8"/>
        </w:numPr>
        <w:rPr>
          <w:rFonts w:asciiTheme="minorHAnsi" w:hAnsiTheme="minorHAnsi" w:cstheme="minorHAnsi"/>
          <w:bCs/>
        </w:rPr>
      </w:pPr>
      <w:r w:rsidRPr="00583A0E">
        <w:rPr>
          <w:rFonts w:asciiTheme="minorHAnsi" w:hAnsiTheme="minorHAnsi" w:cstheme="minorHAnsi"/>
          <w:bCs/>
        </w:rPr>
        <w:t xml:space="preserve">The </w:t>
      </w:r>
      <w:r w:rsidR="00C83E09" w:rsidRPr="00583A0E">
        <w:rPr>
          <w:rFonts w:asciiTheme="minorHAnsi" w:hAnsiTheme="minorHAnsi" w:cstheme="minorHAnsi"/>
          <w:bCs/>
        </w:rPr>
        <w:t>Pre-School</w:t>
      </w:r>
      <w:r w:rsidRPr="00583A0E">
        <w:rPr>
          <w:rFonts w:asciiTheme="minorHAnsi" w:hAnsiTheme="minorHAnsi" w:cstheme="minorHAnsi"/>
          <w:bCs/>
        </w:rPr>
        <w:t xml:space="preserve"> staff</w:t>
      </w:r>
      <w:r w:rsidR="00A84245" w:rsidRPr="00583A0E">
        <w:rPr>
          <w:rFonts w:asciiTheme="minorHAnsi" w:hAnsiTheme="minorHAnsi" w:cstheme="minorHAnsi"/>
          <w:bCs/>
        </w:rPr>
        <w:t xml:space="preserve"> laptop will </w:t>
      </w:r>
      <w:proofErr w:type="gramStart"/>
      <w:r w:rsidR="00A84245" w:rsidRPr="00583A0E">
        <w:rPr>
          <w:rFonts w:asciiTheme="minorHAnsi" w:hAnsiTheme="minorHAnsi" w:cstheme="minorHAnsi"/>
          <w:bCs/>
        </w:rPr>
        <w:t>remain on the premises at all times</w:t>
      </w:r>
      <w:proofErr w:type="gramEnd"/>
      <w:r w:rsidR="00A84245" w:rsidRPr="00583A0E">
        <w:rPr>
          <w:rFonts w:asciiTheme="minorHAnsi" w:hAnsiTheme="minorHAnsi" w:cstheme="minorHAnsi"/>
          <w:bCs/>
        </w:rPr>
        <w:t xml:space="preserve"> (unless necessary for repair</w:t>
      </w:r>
      <w:proofErr w:type="gramStart"/>
      <w:r w:rsidR="00A84245" w:rsidRPr="00583A0E">
        <w:rPr>
          <w:rFonts w:asciiTheme="minorHAnsi" w:hAnsiTheme="minorHAnsi" w:cstheme="minorHAnsi"/>
          <w:bCs/>
        </w:rPr>
        <w:t>)</w:t>
      </w:r>
      <w:proofErr w:type="gramEnd"/>
      <w:r w:rsidR="00A84245" w:rsidRPr="00583A0E">
        <w:rPr>
          <w:rFonts w:asciiTheme="minorHAnsi" w:hAnsiTheme="minorHAnsi" w:cstheme="minorHAnsi"/>
          <w:bCs/>
        </w:rPr>
        <w:t xml:space="preserve"> and staff are not able to access any images of children from a remote location</w:t>
      </w:r>
    </w:p>
    <w:p w14:paraId="41D7A8D8" w14:textId="77777777" w:rsidR="00421C83" w:rsidRPr="00583A0E" w:rsidRDefault="00421C83" w:rsidP="0073684D">
      <w:pPr>
        <w:rPr>
          <w:rFonts w:asciiTheme="minorHAnsi" w:hAnsiTheme="minorHAnsi" w:cstheme="minorHAnsi"/>
          <w:bCs/>
          <w:sz w:val="24"/>
          <w:szCs w:val="24"/>
        </w:rPr>
      </w:pPr>
    </w:p>
    <w:p w14:paraId="09754F4C" w14:textId="77777777" w:rsidR="00CD5439" w:rsidRPr="00583A0E" w:rsidRDefault="00CD5439" w:rsidP="0073684D">
      <w:pPr>
        <w:pStyle w:val="Heading1"/>
        <w:tabs>
          <w:tab w:val="clear" w:pos="0"/>
        </w:tabs>
        <w:spacing w:before="0" w:after="0"/>
        <w:rPr>
          <w:rFonts w:asciiTheme="minorHAnsi" w:hAnsiTheme="minorHAnsi" w:cstheme="minorHAnsi"/>
        </w:rPr>
      </w:pPr>
      <w:bookmarkStart w:id="92" w:name="_Toc88565347"/>
      <w:bookmarkStart w:id="93" w:name="_Toc138422416"/>
      <w:r w:rsidRPr="00583A0E">
        <w:rPr>
          <w:rFonts w:asciiTheme="minorHAnsi" w:hAnsiTheme="minorHAnsi" w:cstheme="minorHAnsi"/>
        </w:rPr>
        <w:t>Training</w:t>
      </w:r>
      <w:bookmarkEnd w:id="92"/>
      <w:bookmarkEnd w:id="93"/>
    </w:p>
    <w:p w14:paraId="720490B2" w14:textId="77777777" w:rsidR="00ED101A" w:rsidRPr="00583A0E" w:rsidRDefault="0044112B"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We recognise the importance of having highly skilled staff who can implement and support safeguarding practices with confidence. We also recognise that the areas surrounding safeguarding practice are ever changing. </w:t>
      </w:r>
    </w:p>
    <w:p w14:paraId="746FCE81" w14:textId="3BB9A55E" w:rsidR="0044112B" w:rsidRPr="00583A0E" w:rsidRDefault="0044112B" w:rsidP="0073684D">
      <w:pPr>
        <w:rPr>
          <w:rFonts w:asciiTheme="minorHAnsi" w:hAnsiTheme="minorHAnsi" w:cstheme="minorHAnsi"/>
          <w:bCs/>
          <w:sz w:val="24"/>
          <w:szCs w:val="24"/>
        </w:rPr>
      </w:pPr>
      <w:r w:rsidRPr="00583A0E">
        <w:rPr>
          <w:rFonts w:asciiTheme="minorHAnsi" w:hAnsiTheme="minorHAnsi" w:cstheme="minorHAnsi"/>
          <w:bCs/>
          <w:sz w:val="24"/>
          <w:szCs w:val="24"/>
        </w:rPr>
        <w:t>Therefore</w:t>
      </w:r>
      <w:r w:rsidR="00B9780B" w:rsidRPr="00583A0E">
        <w:rPr>
          <w:rFonts w:asciiTheme="minorHAnsi" w:hAnsiTheme="minorHAnsi" w:cstheme="minorHAnsi"/>
          <w:bCs/>
          <w:sz w:val="24"/>
          <w:szCs w:val="24"/>
        </w:rPr>
        <w:t>,</w:t>
      </w:r>
      <w:r w:rsidRPr="00583A0E">
        <w:rPr>
          <w:rFonts w:asciiTheme="minorHAnsi" w:hAnsiTheme="minorHAnsi" w:cstheme="minorHAnsi"/>
          <w:bCs/>
          <w:sz w:val="24"/>
          <w:szCs w:val="24"/>
        </w:rPr>
        <w:t xml:space="preserve"> we ensure that:</w:t>
      </w:r>
    </w:p>
    <w:p w14:paraId="0052180A" w14:textId="77777777" w:rsidR="0044112B" w:rsidRPr="00583A0E" w:rsidRDefault="0044112B" w:rsidP="00DE13C9">
      <w:pPr>
        <w:numPr>
          <w:ilvl w:val="0"/>
          <w:numId w:val="8"/>
        </w:numPr>
        <w:rPr>
          <w:rFonts w:asciiTheme="minorHAnsi" w:hAnsiTheme="minorHAnsi" w:cstheme="minorHAnsi"/>
          <w:bCs/>
          <w:sz w:val="24"/>
          <w:szCs w:val="24"/>
        </w:rPr>
      </w:pPr>
      <w:r w:rsidRPr="00583A0E">
        <w:rPr>
          <w:rFonts w:asciiTheme="minorHAnsi" w:hAnsiTheme="minorHAnsi" w:cstheme="minorHAnsi"/>
          <w:bCs/>
          <w:sz w:val="24"/>
          <w:szCs w:val="24"/>
        </w:rPr>
        <w:t>Our designated safeguarding lead and deputy designated safeguarding lead attend multi</w:t>
      </w:r>
      <w:r w:rsidR="006A26E1" w:rsidRPr="00583A0E">
        <w:rPr>
          <w:rFonts w:asciiTheme="minorHAnsi" w:hAnsiTheme="minorHAnsi" w:cstheme="minorHAnsi"/>
          <w:bCs/>
          <w:sz w:val="24"/>
          <w:szCs w:val="24"/>
        </w:rPr>
        <w:t>-</w:t>
      </w:r>
      <w:r w:rsidRPr="00583A0E">
        <w:rPr>
          <w:rFonts w:asciiTheme="minorHAnsi" w:hAnsiTheme="minorHAnsi" w:cstheme="minorHAnsi"/>
          <w:bCs/>
          <w:sz w:val="24"/>
          <w:szCs w:val="24"/>
        </w:rPr>
        <w:t>agency training at least every 2 years. They will also be expected to attend safeguarding forums, lessons learned from serious case reviews, WSCB fora and other training as deemed necessary or appropriate by Wil</w:t>
      </w:r>
      <w:r w:rsidR="00F642E5" w:rsidRPr="00583A0E">
        <w:rPr>
          <w:rFonts w:asciiTheme="minorHAnsi" w:hAnsiTheme="minorHAnsi" w:cstheme="minorHAnsi"/>
          <w:bCs/>
          <w:sz w:val="24"/>
          <w:szCs w:val="24"/>
        </w:rPr>
        <w:t>tshire Safeguarding Children Bureau</w:t>
      </w:r>
      <w:r w:rsidRPr="00583A0E">
        <w:rPr>
          <w:rFonts w:asciiTheme="minorHAnsi" w:hAnsiTheme="minorHAnsi" w:cstheme="minorHAnsi"/>
          <w:bCs/>
          <w:sz w:val="24"/>
          <w:szCs w:val="24"/>
        </w:rPr>
        <w:t>.</w:t>
      </w:r>
    </w:p>
    <w:p w14:paraId="6870DDC5" w14:textId="77777777" w:rsidR="00583D2E" w:rsidRPr="00583A0E" w:rsidRDefault="0044112B" w:rsidP="00DE13C9">
      <w:pPr>
        <w:numPr>
          <w:ilvl w:val="0"/>
          <w:numId w:val="8"/>
        </w:numPr>
        <w:rPr>
          <w:rFonts w:asciiTheme="minorHAnsi" w:hAnsiTheme="minorHAnsi" w:cstheme="minorHAnsi"/>
          <w:bCs/>
          <w:sz w:val="24"/>
          <w:szCs w:val="24"/>
        </w:rPr>
      </w:pPr>
      <w:r w:rsidRPr="00583A0E">
        <w:rPr>
          <w:rFonts w:asciiTheme="minorHAnsi" w:hAnsiTheme="minorHAnsi" w:cstheme="minorHAnsi"/>
          <w:bCs/>
          <w:sz w:val="24"/>
          <w:szCs w:val="24"/>
        </w:rPr>
        <w:t xml:space="preserve">All staff including </w:t>
      </w:r>
      <w:r w:rsidR="00C57298" w:rsidRPr="00583A0E">
        <w:rPr>
          <w:rFonts w:asciiTheme="minorHAnsi" w:hAnsiTheme="minorHAnsi" w:cstheme="minorHAnsi"/>
          <w:bCs/>
          <w:sz w:val="24"/>
          <w:szCs w:val="24"/>
        </w:rPr>
        <w:t>the DSL and DDSL will undertake</w:t>
      </w:r>
      <w:r w:rsidR="00583D2E" w:rsidRPr="00583A0E">
        <w:rPr>
          <w:rFonts w:asciiTheme="minorHAnsi" w:hAnsiTheme="minorHAnsi" w:cstheme="minorHAnsi"/>
          <w:bCs/>
          <w:sz w:val="24"/>
          <w:szCs w:val="24"/>
        </w:rPr>
        <w:t xml:space="preserve"> single agency training at least every three years (with annual updates and notifications of any necessary changes)</w:t>
      </w:r>
      <w:r w:rsidR="00F642E5" w:rsidRPr="00583A0E">
        <w:rPr>
          <w:rFonts w:asciiTheme="minorHAnsi" w:hAnsiTheme="minorHAnsi" w:cstheme="minorHAnsi"/>
          <w:bCs/>
          <w:sz w:val="24"/>
          <w:szCs w:val="24"/>
        </w:rPr>
        <w:t>.</w:t>
      </w:r>
    </w:p>
    <w:p w14:paraId="4CF8B9DD" w14:textId="4503E2C8" w:rsidR="00583D2E" w:rsidRPr="00583A0E" w:rsidRDefault="00C57298" w:rsidP="00DE13C9">
      <w:pPr>
        <w:numPr>
          <w:ilvl w:val="0"/>
          <w:numId w:val="8"/>
        </w:numPr>
        <w:rPr>
          <w:rFonts w:asciiTheme="minorHAnsi" w:hAnsiTheme="minorHAnsi" w:cstheme="minorHAnsi"/>
          <w:bCs/>
          <w:sz w:val="24"/>
          <w:szCs w:val="24"/>
        </w:rPr>
      </w:pPr>
      <w:r w:rsidRPr="00583A0E">
        <w:rPr>
          <w:rFonts w:asciiTheme="minorHAnsi" w:hAnsiTheme="minorHAnsi" w:cstheme="minorHAnsi"/>
          <w:bCs/>
          <w:sz w:val="24"/>
          <w:szCs w:val="24"/>
        </w:rPr>
        <w:t>All new staff, v</w:t>
      </w:r>
      <w:r w:rsidR="00583D2E" w:rsidRPr="00583A0E">
        <w:rPr>
          <w:rFonts w:asciiTheme="minorHAnsi" w:hAnsiTheme="minorHAnsi" w:cstheme="minorHAnsi"/>
          <w:bCs/>
          <w:sz w:val="24"/>
          <w:szCs w:val="24"/>
        </w:rPr>
        <w:t>olunte</w:t>
      </w:r>
      <w:r w:rsidRPr="00583A0E">
        <w:rPr>
          <w:rFonts w:asciiTheme="minorHAnsi" w:hAnsiTheme="minorHAnsi" w:cstheme="minorHAnsi"/>
          <w:bCs/>
          <w:sz w:val="24"/>
          <w:szCs w:val="24"/>
        </w:rPr>
        <w:t>ers and committee members will</w:t>
      </w:r>
      <w:r w:rsidR="00583D2E" w:rsidRPr="00583A0E">
        <w:rPr>
          <w:rFonts w:asciiTheme="minorHAnsi" w:hAnsiTheme="minorHAnsi" w:cstheme="minorHAnsi"/>
          <w:bCs/>
          <w:sz w:val="24"/>
          <w:szCs w:val="24"/>
        </w:rPr>
        <w:t xml:space="preserve"> receive safeguarding induction including a copy of the CP policy and </w:t>
      </w:r>
      <w:r w:rsidR="00E80E6D">
        <w:rPr>
          <w:rFonts w:asciiTheme="minorHAnsi" w:hAnsiTheme="minorHAnsi" w:cstheme="minorHAnsi"/>
          <w:bCs/>
          <w:sz w:val="24"/>
          <w:szCs w:val="24"/>
        </w:rPr>
        <w:t xml:space="preserve">in the case of staff and volunteers a </w:t>
      </w:r>
      <w:r w:rsidR="00583D2E" w:rsidRPr="00583A0E">
        <w:rPr>
          <w:rFonts w:asciiTheme="minorHAnsi" w:hAnsiTheme="minorHAnsi" w:cstheme="minorHAnsi"/>
          <w:bCs/>
          <w:sz w:val="24"/>
          <w:szCs w:val="24"/>
        </w:rPr>
        <w:t>code of conduct</w:t>
      </w:r>
      <w:r w:rsidR="00F642E5" w:rsidRPr="00583A0E">
        <w:rPr>
          <w:rFonts w:asciiTheme="minorHAnsi" w:hAnsiTheme="minorHAnsi" w:cstheme="minorHAnsi"/>
          <w:bCs/>
          <w:sz w:val="24"/>
          <w:szCs w:val="24"/>
        </w:rPr>
        <w:t>.</w:t>
      </w:r>
    </w:p>
    <w:p w14:paraId="5AFA06B2" w14:textId="77777777" w:rsidR="001541A3" w:rsidRPr="00583A0E" w:rsidRDefault="001541A3" w:rsidP="001541A3">
      <w:pPr>
        <w:rPr>
          <w:rFonts w:asciiTheme="minorHAnsi" w:hAnsiTheme="minorHAnsi" w:cstheme="minorHAnsi"/>
          <w:bCs/>
          <w:sz w:val="24"/>
          <w:szCs w:val="24"/>
        </w:rPr>
      </w:pPr>
    </w:p>
    <w:p w14:paraId="52AE1FE0" w14:textId="77777777" w:rsidR="001541A3" w:rsidRPr="00583A0E" w:rsidRDefault="00583D2E" w:rsidP="001541A3">
      <w:pPr>
        <w:rPr>
          <w:rFonts w:asciiTheme="minorHAnsi" w:hAnsiTheme="minorHAnsi" w:cstheme="minorHAnsi"/>
          <w:b/>
          <w:sz w:val="24"/>
          <w:szCs w:val="24"/>
        </w:rPr>
      </w:pPr>
      <w:r w:rsidRPr="00583A0E">
        <w:rPr>
          <w:rFonts w:asciiTheme="minorHAnsi" w:hAnsiTheme="minorHAnsi" w:cstheme="minorHAnsi"/>
          <w:b/>
          <w:sz w:val="24"/>
          <w:szCs w:val="24"/>
        </w:rPr>
        <w:t xml:space="preserve">Paediatric </w:t>
      </w:r>
      <w:r w:rsidR="001541A3" w:rsidRPr="00583A0E">
        <w:rPr>
          <w:rFonts w:asciiTheme="minorHAnsi" w:hAnsiTheme="minorHAnsi" w:cstheme="minorHAnsi"/>
          <w:b/>
          <w:sz w:val="24"/>
          <w:szCs w:val="24"/>
        </w:rPr>
        <w:t>First Aid</w:t>
      </w:r>
    </w:p>
    <w:p w14:paraId="7CFF3FB4" w14:textId="2D4AEF2C" w:rsidR="00583D2E" w:rsidRPr="00583A0E" w:rsidRDefault="001541A3" w:rsidP="001541A3">
      <w:pPr>
        <w:rPr>
          <w:rFonts w:asciiTheme="minorHAnsi" w:hAnsiTheme="minorHAnsi" w:cstheme="minorHAnsi"/>
          <w:bCs/>
          <w:sz w:val="24"/>
          <w:szCs w:val="24"/>
        </w:rPr>
      </w:pPr>
      <w:r w:rsidRPr="00583A0E">
        <w:rPr>
          <w:rFonts w:asciiTheme="minorHAnsi" w:hAnsiTheme="minorHAnsi" w:cstheme="minorHAnsi"/>
          <w:bCs/>
          <w:sz w:val="24"/>
          <w:szCs w:val="24"/>
        </w:rPr>
        <w:t>W</w:t>
      </w:r>
      <w:r w:rsidR="00C57298" w:rsidRPr="00583A0E">
        <w:rPr>
          <w:rFonts w:asciiTheme="minorHAnsi" w:hAnsiTheme="minorHAnsi" w:cstheme="minorHAnsi"/>
          <w:bCs/>
          <w:sz w:val="24"/>
          <w:szCs w:val="24"/>
        </w:rPr>
        <w:t xml:space="preserve">e endeavour to ensure that all our staff </w:t>
      </w:r>
      <w:proofErr w:type="gramStart"/>
      <w:r w:rsidR="00C57298" w:rsidRPr="00583A0E">
        <w:rPr>
          <w:rFonts w:asciiTheme="minorHAnsi" w:hAnsiTheme="minorHAnsi" w:cstheme="minorHAnsi"/>
          <w:bCs/>
          <w:sz w:val="24"/>
          <w:szCs w:val="24"/>
        </w:rPr>
        <w:t>have current paediatric first aid training at all times</w:t>
      </w:r>
      <w:proofErr w:type="gramEnd"/>
      <w:r w:rsidR="00C57298" w:rsidRPr="00583A0E">
        <w:rPr>
          <w:rFonts w:asciiTheme="minorHAnsi" w:hAnsiTheme="minorHAnsi" w:cstheme="minorHAnsi"/>
          <w:bCs/>
          <w:sz w:val="24"/>
          <w:szCs w:val="24"/>
        </w:rPr>
        <w:t xml:space="preserve">. However, as a minimum we will ensure that </w:t>
      </w:r>
      <w:r w:rsidR="00583D2E" w:rsidRPr="00583A0E">
        <w:rPr>
          <w:rFonts w:asciiTheme="minorHAnsi" w:hAnsiTheme="minorHAnsi" w:cstheme="minorHAnsi"/>
          <w:bCs/>
          <w:sz w:val="24"/>
          <w:szCs w:val="24"/>
        </w:rPr>
        <w:t>at least one person who has a current paedi</w:t>
      </w:r>
      <w:r w:rsidR="00C57298" w:rsidRPr="00583A0E">
        <w:rPr>
          <w:rFonts w:asciiTheme="minorHAnsi" w:hAnsiTheme="minorHAnsi" w:cstheme="minorHAnsi"/>
          <w:bCs/>
          <w:sz w:val="24"/>
          <w:szCs w:val="24"/>
        </w:rPr>
        <w:t>atric first aid certificate will</w:t>
      </w:r>
      <w:r w:rsidR="00583D2E" w:rsidRPr="00583A0E">
        <w:rPr>
          <w:rFonts w:asciiTheme="minorHAnsi" w:hAnsiTheme="minorHAnsi" w:cstheme="minorHAnsi"/>
          <w:bCs/>
          <w:sz w:val="24"/>
          <w:szCs w:val="24"/>
        </w:rPr>
        <w:t xml:space="preserve"> </w:t>
      </w:r>
      <w:proofErr w:type="gramStart"/>
      <w:r w:rsidR="00583D2E" w:rsidRPr="00583A0E">
        <w:rPr>
          <w:rFonts w:asciiTheme="minorHAnsi" w:hAnsiTheme="minorHAnsi" w:cstheme="minorHAnsi"/>
          <w:bCs/>
          <w:sz w:val="24"/>
          <w:szCs w:val="24"/>
        </w:rPr>
        <w:t>be on the premises and available at all times</w:t>
      </w:r>
      <w:proofErr w:type="gramEnd"/>
      <w:r w:rsidR="00583D2E" w:rsidRPr="00583A0E">
        <w:rPr>
          <w:rFonts w:asciiTheme="minorHAnsi" w:hAnsiTheme="minorHAnsi" w:cstheme="minorHAnsi"/>
          <w:bCs/>
          <w:sz w:val="24"/>
          <w:szCs w:val="24"/>
        </w:rPr>
        <w:t xml:space="preserve"> when children are </w:t>
      </w:r>
      <w:proofErr w:type="gramStart"/>
      <w:r w:rsidR="00583D2E" w:rsidRPr="00583A0E">
        <w:rPr>
          <w:rFonts w:asciiTheme="minorHAnsi" w:hAnsiTheme="minorHAnsi" w:cstheme="minorHAnsi"/>
          <w:bCs/>
          <w:sz w:val="24"/>
          <w:szCs w:val="24"/>
        </w:rPr>
        <w:t>present, and</w:t>
      </w:r>
      <w:proofErr w:type="gramEnd"/>
      <w:r w:rsidR="00583D2E" w:rsidRPr="00583A0E">
        <w:rPr>
          <w:rFonts w:asciiTheme="minorHAnsi" w:hAnsiTheme="minorHAnsi" w:cstheme="minorHAnsi"/>
          <w:bCs/>
          <w:sz w:val="24"/>
          <w:szCs w:val="24"/>
        </w:rPr>
        <w:t xml:space="preserve"> must accompany ch</w:t>
      </w:r>
      <w:r w:rsidR="00C57298" w:rsidRPr="00583A0E">
        <w:rPr>
          <w:rFonts w:asciiTheme="minorHAnsi" w:hAnsiTheme="minorHAnsi" w:cstheme="minorHAnsi"/>
          <w:bCs/>
          <w:sz w:val="24"/>
          <w:szCs w:val="24"/>
        </w:rPr>
        <w:t>ildren on outings.</w:t>
      </w:r>
      <w:r w:rsidR="00EE7868">
        <w:rPr>
          <w:rFonts w:asciiTheme="minorHAnsi" w:hAnsiTheme="minorHAnsi" w:cstheme="minorHAnsi"/>
          <w:bCs/>
          <w:sz w:val="24"/>
          <w:szCs w:val="24"/>
        </w:rPr>
        <w:t xml:space="preserve"> At least one member of staff must have Paediatric first aid to supervise eating. </w:t>
      </w:r>
    </w:p>
    <w:p w14:paraId="13276A43" w14:textId="77777777" w:rsidR="001541A3" w:rsidRPr="00583A0E" w:rsidRDefault="001541A3" w:rsidP="0073684D">
      <w:pPr>
        <w:pStyle w:val="Heading1"/>
        <w:tabs>
          <w:tab w:val="clear" w:pos="0"/>
        </w:tabs>
        <w:spacing w:before="0" w:after="0"/>
        <w:rPr>
          <w:rFonts w:asciiTheme="minorHAnsi" w:hAnsiTheme="minorHAnsi" w:cstheme="minorHAnsi"/>
          <w:b w:val="0"/>
          <w:bCs/>
        </w:rPr>
      </w:pPr>
    </w:p>
    <w:p w14:paraId="673BD639" w14:textId="1C39F6B4" w:rsidR="00583D2E" w:rsidRPr="00583A0E" w:rsidRDefault="00583D2E" w:rsidP="001541A3">
      <w:pPr>
        <w:pStyle w:val="Heading1"/>
        <w:numPr>
          <w:ilvl w:val="0"/>
          <w:numId w:val="0"/>
        </w:numPr>
        <w:spacing w:before="0" w:after="0"/>
        <w:rPr>
          <w:rFonts w:asciiTheme="minorHAnsi" w:hAnsiTheme="minorHAnsi" w:cstheme="minorHAnsi"/>
        </w:rPr>
      </w:pPr>
      <w:bookmarkStart w:id="94" w:name="_Toc88565348"/>
      <w:bookmarkStart w:id="95" w:name="_Toc138422417"/>
      <w:r w:rsidRPr="00583A0E">
        <w:rPr>
          <w:rFonts w:asciiTheme="minorHAnsi" w:hAnsiTheme="minorHAnsi" w:cstheme="minorHAnsi"/>
        </w:rPr>
        <w:t xml:space="preserve">Allegations </w:t>
      </w:r>
      <w:r w:rsidR="001541A3" w:rsidRPr="00583A0E">
        <w:rPr>
          <w:rFonts w:asciiTheme="minorHAnsi" w:hAnsiTheme="minorHAnsi" w:cstheme="minorHAnsi"/>
        </w:rPr>
        <w:t>Against Adults</w:t>
      </w:r>
      <w:bookmarkEnd w:id="94"/>
      <w:bookmarkEnd w:id="95"/>
    </w:p>
    <w:p w14:paraId="7D963008" w14:textId="76BA1641"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All allegations against a member of staff or volunteer that meets </w:t>
      </w:r>
      <w:r w:rsidR="00170313" w:rsidRPr="00583A0E">
        <w:rPr>
          <w:rFonts w:asciiTheme="minorHAnsi" w:hAnsiTheme="minorHAnsi" w:cstheme="minorHAnsi"/>
          <w:bCs/>
          <w:sz w:val="24"/>
          <w:szCs w:val="24"/>
        </w:rPr>
        <w:t xml:space="preserve">any of </w:t>
      </w:r>
      <w:r w:rsidRPr="00583A0E">
        <w:rPr>
          <w:rFonts w:asciiTheme="minorHAnsi" w:hAnsiTheme="minorHAnsi" w:cstheme="minorHAnsi"/>
          <w:bCs/>
          <w:sz w:val="24"/>
          <w:szCs w:val="24"/>
        </w:rPr>
        <w:t>the three criteria below must be reported to the designated officer for the local authority</w:t>
      </w:r>
      <w:r w:rsidR="00170313" w:rsidRPr="00583A0E">
        <w:rPr>
          <w:rFonts w:asciiTheme="minorHAnsi" w:hAnsiTheme="minorHAnsi" w:cstheme="minorHAnsi"/>
          <w:bCs/>
          <w:sz w:val="24"/>
          <w:szCs w:val="24"/>
        </w:rPr>
        <w:t xml:space="preserve"> DOLA</w:t>
      </w:r>
      <w:r w:rsidRPr="00583A0E">
        <w:rPr>
          <w:rFonts w:asciiTheme="minorHAnsi" w:hAnsiTheme="minorHAnsi" w:cstheme="minorHAnsi"/>
          <w:bCs/>
          <w:sz w:val="24"/>
          <w:szCs w:val="24"/>
        </w:rPr>
        <w:t xml:space="preserve"> (former LADO) immediately for investigation. </w:t>
      </w:r>
    </w:p>
    <w:p w14:paraId="05BD8F42" w14:textId="77777777" w:rsidR="00DF0277" w:rsidRPr="00583A0E" w:rsidRDefault="00DF0277" w:rsidP="00DE13C9">
      <w:pPr>
        <w:pStyle w:val="ListParagraph"/>
        <w:numPr>
          <w:ilvl w:val="0"/>
          <w:numId w:val="22"/>
        </w:numPr>
        <w:rPr>
          <w:rFonts w:asciiTheme="minorHAnsi" w:hAnsiTheme="minorHAnsi" w:cstheme="minorHAnsi"/>
          <w:bCs/>
        </w:rPr>
      </w:pPr>
      <w:r w:rsidRPr="00583A0E">
        <w:rPr>
          <w:rFonts w:asciiTheme="minorHAnsi" w:hAnsiTheme="minorHAnsi" w:cstheme="minorHAnsi"/>
          <w:bCs/>
        </w:rPr>
        <w:t>A member of staff (including volunteers) has behaved in a way that has harmed a child, or may have harmed a child</w:t>
      </w:r>
    </w:p>
    <w:p w14:paraId="542D7D44" w14:textId="77777777" w:rsidR="00DF0277" w:rsidRPr="00583A0E" w:rsidRDefault="00DF0277" w:rsidP="00DE13C9">
      <w:pPr>
        <w:pStyle w:val="ListParagraph"/>
        <w:numPr>
          <w:ilvl w:val="0"/>
          <w:numId w:val="22"/>
        </w:numPr>
        <w:rPr>
          <w:rFonts w:asciiTheme="minorHAnsi" w:hAnsiTheme="minorHAnsi" w:cstheme="minorHAnsi"/>
          <w:bCs/>
        </w:rPr>
      </w:pPr>
      <w:r w:rsidRPr="00583A0E">
        <w:rPr>
          <w:rFonts w:asciiTheme="minorHAnsi" w:hAnsiTheme="minorHAnsi" w:cstheme="minorHAnsi"/>
          <w:bCs/>
        </w:rPr>
        <w:t xml:space="preserve">Possibly committed a criminal offence against or related to a child </w:t>
      </w:r>
    </w:p>
    <w:p w14:paraId="702B6C92" w14:textId="77777777" w:rsidR="00DF0277" w:rsidRPr="00583A0E" w:rsidRDefault="00DF0277" w:rsidP="00DE13C9">
      <w:pPr>
        <w:pStyle w:val="ListParagraph"/>
        <w:numPr>
          <w:ilvl w:val="0"/>
          <w:numId w:val="22"/>
        </w:numPr>
        <w:rPr>
          <w:rFonts w:asciiTheme="minorHAnsi" w:hAnsiTheme="minorHAnsi" w:cstheme="minorHAnsi"/>
          <w:bCs/>
        </w:rPr>
      </w:pPr>
      <w:r w:rsidRPr="00583A0E">
        <w:rPr>
          <w:rFonts w:asciiTheme="minorHAnsi" w:hAnsiTheme="minorHAnsi" w:cstheme="minorHAnsi"/>
          <w:bCs/>
        </w:rPr>
        <w:lastRenderedPageBreak/>
        <w:t>Behaved towards a child or children in a way that indicates he or she would pose a risk of harm to children</w:t>
      </w:r>
    </w:p>
    <w:p w14:paraId="21B1E767" w14:textId="77777777" w:rsidR="001541A3" w:rsidRPr="00583A0E" w:rsidRDefault="001541A3" w:rsidP="0073684D">
      <w:pPr>
        <w:rPr>
          <w:rFonts w:asciiTheme="minorHAnsi" w:hAnsiTheme="minorHAnsi" w:cstheme="minorHAnsi"/>
          <w:bCs/>
          <w:sz w:val="24"/>
          <w:szCs w:val="24"/>
        </w:rPr>
      </w:pPr>
    </w:p>
    <w:p w14:paraId="4CF11932" w14:textId="4D466C34"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OFSTED need to be informed within 14 days of an allegation being made.</w:t>
      </w:r>
    </w:p>
    <w:p w14:paraId="58606C41" w14:textId="77777777"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The contact details for reporting an allegation against an adult </w:t>
      </w:r>
      <w:proofErr w:type="gramStart"/>
      <w:r w:rsidRPr="00583A0E">
        <w:rPr>
          <w:rFonts w:asciiTheme="minorHAnsi" w:hAnsiTheme="minorHAnsi" w:cstheme="minorHAnsi"/>
          <w:bCs/>
          <w:sz w:val="24"/>
          <w:szCs w:val="24"/>
        </w:rPr>
        <w:t>are</w:t>
      </w:r>
      <w:r w:rsidR="00170313" w:rsidRPr="00583A0E">
        <w:rPr>
          <w:rFonts w:asciiTheme="minorHAnsi" w:hAnsiTheme="minorHAnsi" w:cstheme="minorHAnsi"/>
          <w:bCs/>
          <w:sz w:val="24"/>
          <w:szCs w:val="24"/>
        </w:rPr>
        <w:t>;</w:t>
      </w:r>
      <w:proofErr w:type="gramEnd"/>
    </w:p>
    <w:p w14:paraId="0625D255" w14:textId="41070C18"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 Designated officer for the local authority (direct line): 01225 718079 or 01225 713945 </w:t>
      </w:r>
    </w:p>
    <w:p w14:paraId="7402BCC0" w14:textId="77777777"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 Multi-agency Safeguarding Hub (MASH): 0300 456 0108 </w:t>
      </w:r>
    </w:p>
    <w:p w14:paraId="28100298" w14:textId="4667DEF8"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 Out of hours emergency duty Service: 0300 456 0100</w:t>
      </w:r>
    </w:p>
    <w:p w14:paraId="19E1994D" w14:textId="77777777" w:rsidR="001541A3" w:rsidRPr="00583A0E" w:rsidRDefault="001541A3" w:rsidP="0073684D">
      <w:pPr>
        <w:rPr>
          <w:rFonts w:asciiTheme="minorHAnsi" w:hAnsiTheme="minorHAnsi" w:cstheme="minorHAnsi"/>
          <w:bCs/>
          <w:sz w:val="24"/>
          <w:szCs w:val="24"/>
        </w:rPr>
      </w:pPr>
    </w:p>
    <w:p w14:paraId="094049FA" w14:textId="54F403B6" w:rsidR="00DF0277" w:rsidRPr="00583A0E" w:rsidRDefault="00DF0277" w:rsidP="0073684D">
      <w:pPr>
        <w:rPr>
          <w:rFonts w:asciiTheme="minorHAnsi" w:hAnsiTheme="minorHAnsi" w:cstheme="minorHAnsi"/>
          <w:bCs/>
          <w:sz w:val="24"/>
          <w:szCs w:val="24"/>
        </w:rPr>
      </w:pPr>
      <w:r w:rsidRPr="00583A0E">
        <w:rPr>
          <w:rFonts w:asciiTheme="minorHAnsi" w:hAnsiTheme="minorHAnsi" w:cstheme="minorHAnsi"/>
          <w:bCs/>
          <w:sz w:val="24"/>
          <w:szCs w:val="24"/>
        </w:rPr>
        <w:t>Any allegations against staff, volunteers or committee members must be taken directly and immediately to the manager</w:t>
      </w:r>
      <w:r w:rsidR="00E575B6" w:rsidRPr="00583A0E">
        <w:rPr>
          <w:rFonts w:asciiTheme="minorHAnsi" w:hAnsiTheme="minorHAnsi" w:cstheme="minorHAnsi"/>
          <w:bCs/>
          <w:sz w:val="24"/>
          <w:szCs w:val="24"/>
        </w:rPr>
        <w:t xml:space="preserve">, </w:t>
      </w:r>
      <w:r w:rsidR="00EE7868">
        <w:rPr>
          <w:rFonts w:asciiTheme="minorHAnsi" w:hAnsiTheme="minorHAnsi" w:cstheme="minorHAnsi"/>
          <w:bCs/>
          <w:sz w:val="24"/>
          <w:szCs w:val="24"/>
        </w:rPr>
        <w:t>Sophie Haworth</w:t>
      </w:r>
      <w:r w:rsidR="00E575B6" w:rsidRPr="00583A0E">
        <w:rPr>
          <w:rFonts w:asciiTheme="minorHAnsi" w:hAnsiTheme="minorHAnsi" w:cstheme="minorHAnsi"/>
          <w:bCs/>
          <w:sz w:val="24"/>
          <w:szCs w:val="24"/>
        </w:rPr>
        <w:t xml:space="preserve">, </w:t>
      </w:r>
      <w:r w:rsidRPr="00583A0E">
        <w:rPr>
          <w:rFonts w:asciiTheme="minorHAnsi" w:hAnsiTheme="minorHAnsi" w:cstheme="minorHAnsi"/>
          <w:bCs/>
          <w:sz w:val="24"/>
          <w:szCs w:val="24"/>
        </w:rPr>
        <w:t xml:space="preserve">who is also our DSL. If the DSL is not </w:t>
      </w:r>
      <w:proofErr w:type="gramStart"/>
      <w:r w:rsidRPr="00583A0E">
        <w:rPr>
          <w:rFonts w:asciiTheme="minorHAnsi" w:hAnsiTheme="minorHAnsi" w:cstheme="minorHAnsi"/>
          <w:bCs/>
          <w:sz w:val="24"/>
          <w:szCs w:val="24"/>
        </w:rPr>
        <w:t>present</w:t>
      </w:r>
      <w:proofErr w:type="gramEnd"/>
      <w:r w:rsidRPr="00583A0E">
        <w:rPr>
          <w:rFonts w:asciiTheme="minorHAnsi" w:hAnsiTheme="minorHAnsi" w:cstheme="minorHAnsi"/>
          <w:bCs/>
          <w:sz w:val="24"/>
          <w:szCs w:val="24"/>
        </w:rPr>
        <w:t xml:space="preserve"> then all allegations must be taken without delay to the DDSL.</w:t>
      </w:r>
      <w:r w:rsidR="001541A3" w:rsidRPr="00583A0E">
        <w:rPr>
          <w:rFonts w:asciiTheme="minorHAnsi" w:hAnsiTheme="minorHAnsi" w:cstheme="minorHAnsi"/>
          <w:bCs/>
          <w:sz w:val="24"/>
          <w:szCs w:val="24"/>
        </w:rPr>
        <w:t xml:space="preserve"> </w:t>
      </w:r>
      <w:r w:rsidRPr="00583A0E">
        <w:rPr>
          <w:rFonts w:asciiTheme="minorHAnsi" w:hAnsiTheme="minorHAnsi" w:cstheme="minorHAnsi"/>
          <w:bCs/>
          <w:sz w:val="24"/>
          <w:szCs w:val="24"/>
        </w:rPr>
        <w:t xml:space="preserve"> Any allegations against the manager must be taken to the committee safeguarding lead and DDSL without informing the manager.</w:t>
      </w:r>
      <w:r w:rsidR="00EE7868">
        <w:rPr>
          <w:rFonts w:asciiTheme="minorHAnsi" w:hAnsiTheme="minorHAnsi" w:cstheme="minorHAnsi"/>
          <w:bCs/>
          <w:sz w:val="24"/>
          <w:szCs w:val="24"/>
        </w:rPr>
        <w:t xml:space="preserve"> (Please see Whistleblowing Policy) </w:t>
      </w:r>
    </w:p>
    <w:p w14:paraId="0C27B855" w14:textId="77777777" w:rsidR="001541A3" w:rsidRPr="00583A0E" w:rsidRDefault="001541A3" w:rsidP="0073684D">
      <w:pPr>
        <w:rPr>
          <w:rFonts w:asciiTheme="minorHAnsi" w:hAnsiTheme="minorHAnsi" w:cstheme="minorHAnsi"/>
          <w:bCs/>
          <w:sz w:val="24"/>
          <w:szCs w:val="24"/>
        </w:rPr>
      </w:pPr>
    </w:p>
    <w:p w14:paraId="1DEE0D95" w14:textId="77777777" w:rsidR="00EE7868" w:rsidRDefault="00E575B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The latest process to follow when dealing with a possible allegation against an adult can be found at </w:t>
      </w:r>
      <w:r w:rsidR="00647414" w:rsidRPr="00583A0E">
        <w:rPr>
          <w:rFonts w:asciiTheme="minorHAnsi" w:hAnsiTheme="minorHAnsi" w:cstheme="minorHAnsi"/>
          <w:bCs/>
          <w:sz w:val="24"/>
          <w:szCs w:val="24"/>
        </w:rPr>
        <w:t xml:space="preserve"> </w:t>
      </w:r>
    </w:p>
    <w:p w14:paraId="1EB61179" w14:textId="77777777" w:rsidR="00EE7868" w:rsidRDefault="00EE7868" w:rsidP="0073684D">
      <w:pPr>
        <w:rPr>
          <w:rFonts w:asciiTheme="minorHAnsi" w:hAnsiTheme="minorHAnsi" w:cstheme="minorHAnsi"/>
          <w:bCs/>
          <w:sz w:val="24"/>
          <w:szCs w:val="24"/>
        </w:rPr>
      </w:pPr>
    </w:p>
    <w:p w14:paraId="7CAF6D3C" w14:textId="77777777" w:rsidR="00EE7868" w:rsidRDefault="00EE7868" w:rsidP="0073684D">
      <w:pPr>
        <w:rPr>
          <w:rFonts w:asciiTheme="minorHAnsi" w:hAnsiTheme="minorHAnsi" w:cstheme="minorHAnsi"/>
          <w:bCs/>
          <w:sz w:val="24"/>
          <w:szCs w:val="24"/>
          <w:u w:val="single"/>
        </w:rPr>
      </w:pPr>
      <w:hyperlink r:id="rId9" w:history="1">
        <w:r w:rsidRPr="00EE7868">
          <w:rPr>
            <w:rStyle w:val="Hyperlink"/>
            <w:rFonts w:asciiTheme="minorHAnsi" w:hAnsiTheme="minorHAnsi" w:cstheme="minorHAnsi"/>
            <w:bCs/>
            <w:sz w:val="24"/>
            <w:szCs w:val="24"/>
          </w:rPr>
          <w:t>allegations-against-adults-who-work-with-children_june_25.pdf</w:t>
        </w:r>
      </w:hyperlink>
      <w:r w:rsidRPr="00EE7868">
        <w:rPr>
          <w:rFonts w:asciiTheme="minorHAnsi" w:hAnsiTheme="minorHAnsi" w:cstheme="minorHAnsi"/>
          <w:bCs/>
          <w:sz w:val="24"/>
          <w:szCs w:val="24"/>
          <w:u w:val="single"/>
        </w:rPr>
        <w:t xml:space="preserve"> </w:t>
      </w:r>
    </w:p>
    <w:p w14:paraId="736F329A" w14:textId="77777777" w:rsidR="00EE7868" w:rsidRDefault="00EE7868" w:rsidP="0073684D">
      <w:pPr>
        <w:rPr>
          <w:rFonts w:asciiTheme="minorHAnsi" w:hAnsiTheme="minorHAnsi" w:cstheme="minorHAnsi"/>
          <w:bCs/>
          <w:sz w:val="24"/>
          <w:szCs w:val="24"/>
          <w:u w:val="single"/>
        </w:rPr>
      </w:pPr>
    </w:p>
    <w:p w14:paraId="22AED062" w14:textId="77777777" w:rsidR="00EE7868" w:rsidRDefault="00EE7868" w:rsidP="0073684D">
      <w:pPr>
        <w:rPr>
          <w:rFonts w:asciiTheme="minorHAnsi" w:hAnsiTheme="minorHAnsi" w:cstheme="minorHAnsi"/>
          <w:bCs/>
          <w:sz w:val="24"/>
          <w:szCs w:val="24"/>
        </w:rPr>
      </w:pPr>
      <w:hyperlink r:id="rId10" w:history="1">
        <w:r w:rsidRPr="00EE7868">
          <w:rPr>
            <w:rStyle w:val="Hyperlink"/>
            <w:rFonts w:asciiTheme="minorHAnsi" w:hAnsiTheme="minorHAnsi" w:cstheme="minorHAnsi"/>
            <w:bCs/>
            <w:sz w:val="24"/>
            <w:szCs w:val="24"/>
          </w:rPr>
          <w:t>concerns_and_allegations_flowcharts_-_lado_july_2024.pdf</w:t>
        </w:r>
      </w:hyperlink>
      <w:r w:rsidRPr="00EE7868">
        <w:rPr>
          <w:rFonts w:asciiTheme="minorHAnsi" w:hAnsiTheme="minorHAnsi" w:cstheme="minorHAnsi"/>
          <w:bCs/>
          <w:sz w:val="24"/>
          <w:szCs w:val="24"/>
        </w:rPr>
        <w:t xml:space="preserve"> </w:t>
      </w:r>
    </w:p>
    <w:p w14:paraId="03268E2B" w14:textId="77777777" w:rsidR="00EE7868" w:rsidRDefault="00EE7868" w:rsidP="0073684D">
      <w:pPr>
        <w:rPr>
          <w:rFonts w:asciiTheme="minorHAnsi" w:hAnsiTheme="minorHAnsi" w:cstheme="minorHAnsi"/>
          <w:bCs/>
          <w:sz w:val="24"/>
          <w:szCs w:val="24"/>
        </w:rPr>
      </w:pPr>
    </w:p>
    <w:p w14:paraId="0262BD9D" w14:textId="277D0B48" w:rsidR="00AD7D08" w:rsidRPr="00583A0E" w:rsidRDefault="00E575B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This flowchart should be </w:t>
      </w:r>
      <w:proofErr w:type="gramStart"/>
      <w:r w:rsidRPr="00583A0E">
        <w:rPr>
          <w:rFonts w:asciiTheme="minorHAnsi" w:hAnsiTheme="minorHAnsi" w:cstheme="minorHAnsi"/>
          <w:bCs/>
          <w:sz w:val="24"/>
          <w:szCs w:val="24"/>
        </w:rPr>
        <w:t>followed at all times</w:t>
      </w:r>
      <w:proofErr w:type="gramEnd"/>
      <w:r w:rsidRPr="00583A0E">
        <w:rPr>
          <w:rFonts w:asciiTheme="minorHAnsi" w:hAnsiTheme="minorHAnsi" w:cstheme="minorHAnsi"/>
          <w:bCs/>
          <w:sz w:val="24"/>
          <w:szCs w:val="24"/>
        </w:rPr>
        <w:t>.</w:t>
      </w:r>
    </w:p>
    <w:p w14:paraId="4A6FA152" w14:textId="378CB16A" w:rsidR="001541A3" w:rsidRPr="00583A0E" w:rsidRDefault="001541A3" w:rsidP="0073684D">
      <w:pPr>
        <w:pStyle w:val="Heading1"/>
        <w:tabs>
          <w:tab w:val="clear" w:pos="0"/>
        </w:tabs>
        <w:spacing w:before="0" w:after="0"/>
        <w:rPr>
          <w:rFonts w:asciiTheme="minorHAnsi" w:hAnsiTheme="minorHAnsi" w:cstheme="minorHAnsi"/>
          <w:b w:val="0"/>
          <w:bCs/>
        </w:rPr>
      </w:pPr>
    </w:p>
    <w:p w14:paraId="2110CF95" w14:textId="11677E94" w:rsidR="00583D2E" w:rsidRPr="00583A0E" w:rsidRDefault="00583D2E" w:rsidP="0073684D">
      <w:pPr>
        <w:pStyle w:val="Heading1"/>
        <w:tabs>
          <w:tab w:val="clear" w:pos="0"/>
        </w:tabs>
        <w:spacing w:before="0" w:after="0"/>
        <w:rPr>
          <w:rFonts w:asciiTheme="minorHAnsi" w:hAnsiTheme="minorHAnsi" w:cstheme="minorHAnsi"/>
        </w:rPr>
      </w:pPr>
      <w:bookmarkStart w:id="96" w:name="_Toc88565349"/>
      <w:bookmarkStart w:id="97" w:name="_Toc138422418"/>
      <w:r w:rsidRPr="00583A0E">
        <w:rPr>
          <w:rFonts w:asciiTheme="minorHAnsi" w:hAnsiTheme="minorHAnsi" w:cstheme="minorHAnsi"/>
        </w:rPr>
        <w:t>Whistleblowing</w:t>
      </w:r>
      <w:bookmarkEnd w:id="96"/>
      <w:bookmarkEnd w:id="97"/>
    </w:p>
    <w:p w14:paraId="1CF84CAB" w14:textId="546CAFAC" w:rsidR="00AD7D08" w:rsidRPr="00583A0E" w:rsidRDefault="00432B88" w:rsidP="0073684D">
      <w:pPr>
        <w:pStyle w:val="NoSpacing"/>
        <w:rPr>
          <w:rFonts w:asciiTheme="minorHAnsi" w:hAnsiTheme="minorHAnsi" w:cstheme="minorHAnsi"/>
          <w:bCs/>
        </w:rPr>
      </w:pPr>
      <w:r w:rsidRPr="00583A0E">
        <w:rPr>
          <w:rFonts w:asciiTheme="minorHAnsi" w:hAnsiTheme="minorHAnsi" w:cstheme="minorHAnsi"/>
          <w:bCs/>
        </w:rPr>
        <w:t>D</w:t>
      </w:r>
      <w:r w:rsidR="00AD7D08" w:rsidRPr="00583A0E">
        <w:rPr>
          <w:rFonts w:asciiTheme="minorHAnsi" w:hAnsiTheme="minorHAnsi" w:cstheme="minorHAnsi"/>
          <w:bCs/>
        </w:rPr>
        <w:t>efinition</w:t>
      </w:r>
      <w:r w:rsidR="001541A3" w:rsidRPr="00583A0E">
        <w:rPr>
          <w:rFonts w:asciiTheme="minorHAnsi" w:hAnsiTheme="minorHAnsi" w:cstheme="minorHAnsi"/>
          <w:bCs/>
        </w:rPr>
        <w:t>:</w:t>
      </w:r>
    </w:p>
    <w:p w14:paraId="6C602784" w14:textId="77777777" w:rsidR="00AD7D08" w:rsidRPr="00583A0E" w:rsidRDefault="00AD7D08" w:rsidP="0073684D">
      <w:pPr>
        <w:pStyle w:val="NoSpacing"/>
        <w:rPr>
          <w:rFonts w:asciiTheme="minorHAnsi" w:hAnsiTheme="minorHAnsi" w:cstheme="minorHAnsi"/>
          <w:bCs/>
        </w:rPr>
      </w:pPr>
      <w:r w:rsidRPr="00583A0E">
        <w:rPr>
          <w:rFonts w:asciiTheme="minorHAnsi" w:hAnsiTheme="minorHAnsi" w:cstheme="minorHAnsi"/>
          <w:bCs/>
        </w:rPr>
        <w:t>This is the mechanism by which staff, students or volunteers can voice their concerns, made in good faith, without fear of repercussion. Staff</w:t>
      </w:r>
      <w:r w:rsidR="00170313" w:rsidRPr="00583A0E">
        <w:rPr>
          <w:rFonts w:asciiTheme="minorHAnsi" w:hAnsiTheme="minorHAnsi" w:cstheme="minorHAnsi"/>
          <w:bCs/>
        </w:rPr>
        <w:t xml:space="preserve"> </w:t>
      </w:r>
      <w:r w:rsidRPr="00583A0E">
        <w:rPr>
          <w:rFonts w:asciiTheme="minorHAnsi" w:hAnsiTheme="minorHAnsi" w:cstheme="minorHAnsi"/>
          <w:bCs/>
        </w:rPr>
        <w:t>are responsible for bringing matters of concern to the attention of the management and/or external agencies. This is particularly important where the welfare of children may be at risk.</w:t>
      </w:r>
    </w:p>
    <w:p w14:paraId="0162525E"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We ensure that all parents know how to complain about the behaviour or actions of staff or volunteers within the setting, or anyone working on the premises occupied by the setting, which may include an allegation of abuse.</w:t>
      </w:r>
    </w:p>
    <w:p w14:paraId="48F38CFA"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We follow the guidance of the Local Safeguarding Children Board when responding to any complaint that a member of staff or volunteer within the setting has abused a child.  We will refer all allegations of a potential child protection issue to the Designated Officer for the Local Authority (DOLA).  The contact telephone number is 01225 718079 or 01225 713945 or 0300 456 0100 out of hours.</w:t>
      </w:r>
    </w:p>
    <w:p w14:paraId="007E72F7"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 xml:space="preserve">We respond to any disclosure by children or staff that abuse by a member of staff or volunteer within the setting, or anyone or working on the premises occupied by the setting, may have taken, or is taking place, by first recording the details of any such alleged incident, whether this relates to harm or abuse committed on the premises or elsewhere). </w:t>
      </w:r>
    </w:p>
    <w:p w14:paraId="284CC51A"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We refer any such complaint immediately to the local authority's social care department to investigate. We also report any such alleged incident to Ofsted within 14 days and what measures we have taken. We are aware that it is an offence not to do this.</w:t>
      </w:r>
    </w:p>
    <w:p w14:paraId="36DBFDAD"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We co-operate entirely with any investigation carried out by children’s social care in conjunction with the police.</w:t>
      </w:r>
    </w:p>
    <w:p w14:paraId="753441F9" w14:textId="6AD3EB7C"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 xml:space="preserve">Where the management committee and children’s social care agree it is appropriate in the circumstances, the chairperson will suspend the member of staff on full pay, or the volunteer, for the duration of the investigation. This is not an indication of admission that the alleged incident has taken </w:t>
      </w:r>
      <w:proofErr w:type="gramStart"/>
      <w:r w:rsidRPr="00583A0E">
        <w:rPr>
          <w:rFonts w:asciiTheme="minorHAnsi" w:hAnsiTheme="minorHAnsi" w:cstheme="minorHAnsi"/>
          <w:bCs/>
          <w:sz w:val="24"/>
          <w:szCs w:val="24"/>
        </w:rPr>
        <w:t>place,</w:t>
      </w:r>
      <w:r w:rsidR="00C45DAA" w:rsidRPr="00583A0E">
        <w:rPr>
          <w:rFonts w:asciiTheme="minorHAnsi" w:hAnsiTheme="minorHAnsi" w:cstheme="minorHAnsi"/>
          <w:bCs/>
          <w:sz w:val="24"/>
          <w:szCs w:val="24"/>
        </w:rPr>
        <w:t xml:space="preserve"> </w:t>
      </w:r>
      <w:r w:rsidRPr="00583A0E">
        <w:rPr>
          <w:rFonts w:asciiTheme="minorHAnsi" w:hAnsiTheme="minorHAnsi" w:cstheme="minorHAnsi"/>
          <w:bCs/>
          <w:sz w:val="24"/>
          <w:szCs w:val="24"/>
        </w:rPr>
        <w:t>but</w:t>
      </w:r>
      <w:proofErr w:type="gramEnd"/>
      <w:r w:rsidRPr="00583A0E">
        <w:rPr>
          <w:rFonts w:asciiTheme="minorHAnsi" w:hAnsiTheme="minorHAnsi" w:cstheme="minorHAnsi"/>
          <w:bCs/>
          <w:sz w:val="24"/>
          <w:szCs w:val="24"/>
        </w:rPr>
        <w:t xml:space="preserve"> is to protect the staff as well as children and families throughout the process.</w:t>
      </w:r>
    </w:p>
    <w:p w14:paraId="0BC48FFE"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lastRenderedPageBreak/>
        <w:t xml:space="preserve">If anyone is concerned that the Designated person or manager are not taking concerns sufficiently seriously, or taking appropriate action, they must contact the </w:t>
      </w:r>
      <w:r w:rsidR="00D430D8" w:rsidRPr="00583A0E">
        <w:rPr>
          <w:rFonts w:asciiTheme="minorHAnsi" w:hAnsiTheme="minorHAnsi" w:cstheme="minorHAnsi"/>
          <w:bCs/>
          <w:sz w:val="24"/>
          <w:szCs w:val="24"/>
        </w:rPr>
        <w:t>DOLA</w:t>
      </w:r>
      <w:r w:rsidRPr="00583A0E">
        <w:rPr>
          <w:rFonts w:asciiTheme="minorHAnsi" w:hAnsiTheme="minorHAnsi" w:cstheme="minorHAnsi"/>
          <w:bCs/>
          <w:sz w:val="24"/>
          <w:szCs w:val="24"/>
        </w:rPr>
        <w:t xml:space="preserve">, or Ofsted direct on 0300 123 1231. If the concern is over someone working with children, they should contact the above numbers directly. </w:t>
      </w:r>
    </w:p>
    <w:p w14:paraId="116DF5AF"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All information and actions taken, including the reasons for any decisions made, should be fully documented.</w:t>
      </w:r>
    </w:p>
    <w:p w14:paraId="68C22CF1"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All referrals to social care are accompan</w:t>
      </w:r>
      <w:r w:rsidR="00D430D8" w:rsidRPr="00583A0E">
        <w:rPr>
          <w:rFonts w:asciiTheme="minorHAnsi" w:hAnsiTheme="minorHAnsi" w:cstheme="minorHAnsi"/>
          <w:bCs/>
          <w:sz w:val="24"/>
          <w:szCs w:val="24"/>
        </w:rPr>
        <w:t>ied by a standard referral form.</w:t>
      </w:r>
    </w:p>
    <w:p w14:paraId="34319EF1" w14:textId="77777777" w:rsidR="00AD7D08" w:rsidRPr="00583A0E" w:rsidRDefault="00AD7D08" w:rsidP="001541A3">
      <w:pPr>
        <w:rPr>
          <w:rFonts w:asciiTheme="minorHAnsi" w:hAnsiTheme="minorHAnsi" w:cstheme="minorHAnsi"/>
          <w:bCs/>
          <w:sz w:val="24"/>
          <w:szCs w:val="24"/>
        </w:rPr>
      </w:pPr>
      <w:r w:rsidRPr="00583A0E">
        <w:rPr>
          <w:rFonts w:asciiTheme="minorHAnsi" w:hAnsiTheme="minorHAnsi" w:cstheme="minorHAnsi"/>
          <w:bCs/>
          <w:sz w:val="24"/>
          <w:szCs w:val="24"/>
        </w:rPr>
        <w:t xml:space="preserve">In cases where the setting disagrees with decisions made by others, then they must follow the WSCB procedures </w:t>
      </w: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ensure that children are safeguarded.</w:t>
      </w:r>
    </w:p>
    <w:p w14:paraId="6EAB60AF" w14:textId="77777777" w:rsidR="00170313" w:rsidRPr="00583A0E" w:rsidRDefault="00170313" w:rsidP="001541A3">
      <w:pPr>
        <w:rPr>
          <w:rFonts w:asciiTheme="minorHAnsi" w:hAnsiTheme="minorHAnsi" w:cstheme="minorHAnsi"/>
          <w:bCs/>
          <w:sz w:val="24"/>
          <w:szCs w:val="24"/>
        </w:rPr>
      </w:pPr>
    </w:p>
    <w:p w14:paraId="1B0BB738" w14:textId="16A09554" w:rsidR="00B25675" w:rsidRPr="00583A0E" w:rsidRDefault="00B25675" w:rsidP="0073684D">
      <w:pPr>
        <w:pStyle w:val="ListParagraph"/>
        <w:ind w:left="0"/>
        <w:outlineLvl w:val="0"/>
        <w:rPr>
          <w:rFonts w:asciiTheme="minorHAnsi" w:hAnsiTheme="minorHAnsi" w:cstheme="minorHAnsi"/>
          <w:b/>
        </w:rPr>
      </w:pPr>
      <w:bookmarkStart w:id="98" w:name="_Toc88565350"/>
      <w:bookmarkStart w:id="99" w:name="_Toc138422419"/>
      <w:r w:rsidRPr="00583A0E">
        <w:rPr>
          <w:rFonts w:asciiTheme="minorHAnsi" w:hAnsiTheme="minorHAnsi" w:cstheme="minorHAnsi"/>
          <w:b/>
        </w:rPr>
        <w:t xml:space="preserve">Categories </w:t>
      </w:r>
      <w:r w:rsidR="001541A3" w:rsidRPr="00583A0E">
        <w:rPr>
          <w:rFonts w:asciiTheme="minorHAnsi" w:hAnsiTheme="minorHAnsi" w:cstheme="minorHAnsi"/>
          <w:b/>
        </w:rPr>
        <w:t xml:space="preserve">Of Abuse </w:t>
      </w:r>
      <w:r w:rsidR="00542AD9" w:rsidRPr="00583A0E">
        <w:rPr>
          <w:rFonts w:asciiTheme="minorHAnsi" w:hAnsiTheme="minorHAnsi" w:cstheme="minorHAnsi"/>
          <w:b/>
        </w:rPr>
        <w:t>a</w:t>
      </w:r>
      <w:r w:rsidR="001541A3" w:rsidRPr="00583A0E">
        <w:rPr>
          <w:rFonts w:asciiTheme="minorHAnsi" w:hAnsiTheme="minorHAnsi" w:cstheme="minorHAnsi"/>
          <w:b/>
        </w:rPr>
        <w:t>nd Neglect</w:t>
      </w:r>
      <w:bookmarkEnd w:id="98"/>
      <w:bookmarkEnd w:id="99"/>
    </w:p>
    <w:p w14:paraId="00BAFAE0" w14:textId="77777777" w:rsidR="0041332C" w:rsidRPr="00583A0E" w:rsidRDefault="0041332C" w:rsidP="0073684D">
      <w:pPr>
        <w:pStyle w:val="ListParagraph"/>
        <w:ind w:left="0"/>
        <w:rPr>
          <w:rFonts w:asciiTheme="minorHAnsi" w:hAnsiTheme="minorHAnsi" w:cstheme="minorHAnsi"/>
          <w:bCs/>
        </w:rPr>
      </w:pPr>
      <w:r w:rsidRPr="00583A0E">
        <w:rPr>
          <w:rFonts w:asciiTheme="minorHAnsi" w:hAnsiTheme="minorHAnsi" w:cstheme="minorHAnsi"/>
          <w:bCs/>
        </w:rPr>
        <w:t>There are five types of child abuse. They are defined as follows:</w:t>
      </w:r>
    </w:p>
    <w:p w14:paraId="61790861" w14:textId="77777777" w:rsidR="001541A3" w:rsidRPr="00583A0E" w:rsidRDefault="0041332C" w:rsidP="00DE13C9">
      <w:pPr>
        <w:pStyle w:val="ListParagraph"/>
        <w:numPr>
          <w:ilvl w:val="0"/>
          <w:numId w:val="23"/>
        </w:numPr>
        <w:rPr>
          <w:rFonts w:asciiTheme="minorHAnsi" w:hAnsiTheme="minorHAnsi" w:cstheme="minorHAnsi"/>
          <w:bCs/>
        </w:rPr>
      </w:pPr>
      <w:r w:rsidRPr="000E572C">
        <w:rPr>
          <w:rFonts w:asciiTheme="minorHAnsi" w:hAnsiTheme="minorHAnsi" w:cstheme="minorHAnsi"/>
          <w:bCs/>
        </w:rPr>
        <w:t xml:space="preserve">Physical </w:t>
      </w:r>
      <w:r w:rsidR="001541A3" w:rsidRPr="000E572C">
        <w:rPr>
          <w:rFonts w:asciiTheme="minorHAnsi" w:hAnsiTheme="minorHAnsi" w:cstheme="minorHAnsi"/>
          <w:bCs/>
        </w:rPr>
        <w:t>Abuse</w:t>
      </w:r>
    </w:p>
    <w:p w14:paraId="7D4EF109" w14:textId="067F6CAE" w:rsidR="0041332C" w:rsidRPr="00583A0E" w:rsidRDefault="0041332C" w:rsidP="001541A3">
      <w:pPr>
        <w:pStyle w:val="ListParagraph"/>
        <w:ind w:left="360"/>
        <w:rPr>
          <w:rFonts w:asciiTheme="minorHAnsi" w:hAnsiTheme="minorHAnsi" w:cstheme="minorHAnsi"/>
          <w:bCs/>
        </w:rPr>
      </w:pPr>
      <w:r w:rsidRPr="00583A0E">
        <w:rPr>
          <w:rFonts w:asciiTheme="minorHAnsi" w:hAnsiTheme="minorHAnsi" w:cstheme="minorHAnsi"/>
          <w:bCs/>
        </w:rPr>
        <w:t xml:space="preserve">Physical abuse may involve hitting, shaking, throwing, poisoning, burning or scalding, drowning, suffocating, or otherwise causing physical harm to a child or failing to protect a child from that harm. Physical harm may also be caused when a parent or carer fabricates the symptoms </w:t>
      </w:r>
      <w:proofErr w:type="gramStart"/>
      <w:r w:rsidRPr="00583A0E">
        <w:rPr>
          <w:rFonts w:asciiTheme="minorHAnsi" w:hAnsiTheme="minorHAnsi" w:cstheme="minorHAnsi"/>
          <w:bCs/>
        </w:rPr>
        <w:t>of, or</w:t>
      </w:r>
      <w:proofErr w:type="gramEnd"/>
      <w:r w:rsidRPr="00583A0E">
        <w:rPr>
          <w:rFonts w:asciiTheme="minorHAnsi" w:hAnsiTheme="minorHAnsi" w:cstheme="minorHAnsi"/>
          <w:bCs/>
        </w:rPr>
        <w:t xml:space="preserve"> deliberately induces illness in a child. </w:t>
      </w:r>
    </w:p>
    <w:p w14:paraId="09F7204E" w14:textId="77777777" w:rsidR="001541A3" w:rsidRPr="00583A0E" w:rsidRDefault="0041332C" w:rsidP="00DE13C9">
      <w:pPr>
        <w:pStyle w:val="ListParagraph"/>
        <w:numPr>
          <w:ilvl w:val="0"/>
          <w:numId w:val="23"/>
        </w:numPr>
        <w:rPr>
          <w:rFonts w:asciiTheme="minorHAnsi" w:hAnsiTheme="minorHAnsi" w:cstheme="minorHAnsi"/>
          <w:bCs/>
        </w:rPr>
      </w:pPr>
      <w:r w:rsidRPr="000E572C">
        <w:rPr>
          <w:rFonts w:asciiTheme="minorHAnsi" w:hAnsiTheme="minorHAnsi" w:cstheme="minorHAnsi"/>
          <w:bCs/>
        </w:rPr>
        <w:t>Emotional Abuse</w:t>
      </w:r>
    </w:p>
    <w:p w14:paraId="0B2A0988" w14:textId="395B9886" w:rsidR="0041332C" w:rsidRPr="00583A0E" w:rsidRDefault="0041332C" w:rsidP="001541A3">
      <w:pPr>
        <w:pStyle w:val="ListParagraph"/>
        <w:ind w:left="360"/>
        <w:rPr>
          <w:rFonts w:asciiTheme="minorHAnsi" w:hAnsiTheme="minorHAnsi" w:cstheme="minorHAnsi"/>
          <w:bCs/>
        </w:rPr>
      </w:pPr>
      <w:r w:rsidRPr="00583A0E">
        <w:rPr>
          <w:rFonts w:asciiTheme="minorHAnsi" w:hAnsiTheme="minorHAnsi" w:cstheme="minorHAnsi"/>
          <w:bCs/>
        </w:rPr>
        <w:t xml:space="preserve">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others. It may involve serious bullying causing children frequently to feel frightened or in danger, or the exploitation or corruption of children. Some level of emotional abuse is involved in all types of maltreatment of a child, though it may occur alone. </w:t>
      </w:r>
    </w:p>
    <w:p w14:paraId="48E47AE1" w14:textId="77777777" w:rsidR="00B20BA0" w:rsidRPr="00583A0E" w:rsidRDefault="0041332C" w:rsidP="00DE13C9">
      <w:pPr>
        <w:pStyle w:val="ListParagraph"/>
        <w:numPr>
          <w:ilvl w:val="0"/>
          <w:numId w:val="23"/>
        </w:numPr>
        <w:rPr>
          <w:rFonts w:asciiTheme="minorHAnsi" w:hAnsiTheme="minorHAnsi" w:cstheme="minorHAnsi"/>
          <w:bCs/>
        </w:rPr>
      </w:pPr>
      <w:r w:rsidRPr="000E572C">
        <w:rPr>
          <w:rFonts w:asciiTheme="minorHAnsi" w:hAnsiTheme="minorHAnsi" w:cstheme="minorHAnsi"/>
          <w:bCs/>
        </w:rPr>
        <w:t>Sexual Abuse</w:t>
      </w:r>
    </w:p>
    <w:p w14:paraId="1480B83F" w14:textId="555898F0" w:rsidR="0007047F" w:rsidRPr="00583A0E" w:rsidRDefault="0041332C" w:rsidP="00B20BA0">
      <w:pPr>
        <w:pStyle w:val="ListParagraph"/>
        <w:ind w:left="360"/>
        <w:rPr>
          <w:rFonts w:asciiTheme="minorHAnsi" w:hAnsiTheme="minorHAnsi" w:cstheme="minorHAnsi"/>
          <w:bCs/>
        </w:rPr>
      </w:pPr>
      <w:r w:rsidRPr="00583A0E">
        <w:rPr>
          <w:rFonts w:asciiTheme="minorHAnsi" w:hAnsiTheme="minorHAnsi" w:cstheme="minorHAnsi"/>
          <w:bCs/>
        </w:rPr>
        <w:t xml:space="preserve">Sexual abuse involves forcing or enticing a child or young person to take part in sexual activities, including prostitution, </w:t>
      </w:r>
      <w:proofErr w:type="gramStart"/>
      <w:r w:rsidRPr="00583A0E">
        <w:rPr>
          <w:rFonts w:asciiTheme="minorHAnsi" w:hAnsiTheme="minorHAnsi" w:cstheme="minorHAnsi"/>
          <w:bCs/>
        </w:rPr>
        <w:t>whether or not</w:t>
      </w:r>
      <w:proofErr w:type="gramEnd"/>
      <w:r w:rsidRPr="00583A0E">
        <w:rPr>
          <w:rFonts w:asciiTheme="minorHAnsi" w:hAnsiTheme="minorHAnsi" w:cstheme="minorHAnsi"/>
          <w:bCs/>
        </w:rPr>
        <w:t xml:space="preserve"> the child is aware of what is happening. The activities may involve physical contact including both penetrative or non-penetrative acts such as kissing, touching or fondling the child's genitals or breasts, vaginal or anal intercourse or oral sex</w:t>
      </w:r>
      <w:r w:rsidR="00542AD9" w:rsidRPr="00583A0E">
        <w:rPr>
          <w:rFonts w:asciiTheme="minorHAnsi" w:hAnsiTheme="minorHAnsi" w:cstheme="minorHAnsi"/>
          <w:bCs/>
        </w:rPr>
        <w:t xml:space="preserve">. </w:t>
      </w:r>
      <w:r w:rsidRPr="00583A0E">
        <w:rPr>
          <w:rFonts w:asciiTheme="minorHAnsi" w:hAnsiTheme="minorHAnsi" w:cstheme="minorHAnsi"/>
          <w:bCs/>
        </w:rPr>
        <w:t>They may include non-contact activities, such as involving children in looking at, or in the production of, pornographic material or watching sexual activities, or encouraging children to behave in sexually inappropriate ways.</w:t>
      </w:r>
    </w:p>
    <w:p w14:paraId="01DACE05" w14:textId="77777777" w:rsidR="00B20BA0" w:rsidRPr="00583A0E" w:rsidRDefault="0041332C" w:rsidP="00DE13C9">
      <w:pPr>
        <w:pStyle w:val="ListParagraph"/>
        <w:numPr>
          <w:ilvl w:val="0"/>
          <w:numId w:val="23"/>
        </w:numPr>
        <w:rPr>
          <w:rFonts w:asciiTheme="minorHAnsi" w:hAnsiTheme="minorHAnsi" w:cstheme="minorHAnsi"/>
          <w:bCs/>
        </w:rPr>
      </w:pPr>
      <w:r w:rsidRPr="000E572C">
        <w:rPr>
          <w:rFonts w:asciiTheme="minorHAnsi" w:hAnsiTheme="minorHAnsi" w:cstheme="minorHAnsi"/>
          <w:bCs/>
        </w:rPr>
        <w:t>Neglect</w:t>
      </w:r>
    </w:p>
    <w:p w14:paraId="116C0AA4" w14:textId="2C23694E" w:rsidR="00824768" w:rsidRPr="00583A0E" w:rsidRDefault="0041332C" w:rsidP="00B20BA0">
      <w:pPr>
        <w:pStyle w:val="ListParagraph"/>
        <w:ind w:left="360"/>
        <w:rPr>
          <w:rFonts w:asciiTheme="minorHAnsi" w:hAnsiTheme="minorHAnsi" w:cstheme="minorHAnsi"/>
          <w:bCs/>
        </w:rPr>
      </w:pPr>
      <w:r w:rsidRPr="00583A0E">
        <w:rPr>
          <w:rFonts w:asciiTheme="minorHAnsi" w:hAnsiTheme="minorHAnsi" w:cstheme="minorHAnsi"/>
          <w:bCs/>
        </w:rPr>
        <w:t xml:space="preserve">Neglect is the persistent failure to meet a child’s basic physical and/or psychological needs, likely to result in the serious impairment of the child’s health or development. Neglect may occur during pregnancy </w:t>
      </w:r>
      <w:proofErr w:type="gramStart"/>
      <w:r w:rsidRPr="00583A0E">
        <w:rPr>
          <w:rFonts w:asciiTheme="minorHAnsi" w:hAnsiTheme="minorHAnsi" w:cstheme="minorHAnsi"/>
          <w:bCs/>
        </w:rPr>
        <w:t>as a result of</w:t>
      </w:r>
      <w:proofErr w:type="gramEnd"/>
      <w:r w:rsidRPr="00583A0E">
        <w:rPr>
          <w:rFonts w:asciiTheme="minorHAnsi" w:hAnsiTheme="minorHAnsi" w:cstheme="minorHAnsi"/>
          <w:bCs/>
        </w:rPr>
        <w:t xml:space="preserve"> maternal substance abuse. Once a child is born, neglect may involve a parent or carer failing to provide adequate food and clothing; shelter, including exclusion from home or abandonment; failing to protect a child from physical and emotional harm or danger; failure to ensure adequate supervision including the use of inadequate caretakers; or the failure to ensure access to appropriate medical care or treatment. It may also include neglect of, or unresponsiveness to, a child’s basic emotional needs.</w:t>
      </w:r>
    </w:p>
    <w:p w14:paraId="63A88EAB" w14:textId="77777777" w:rsidR="00B20BA0" w:rsidRPr="00583A0E" w:rsidRDefault="0041332C" w:rsidP="00DE13C9">
      <w:pPr>
        <w:pStyle w:val="ListParagraph"/>
        <w:numPr>
          <w:ilvl w:val="0"/>
          <w:numId w:val="23"/>
        </w:numPr>
        <w:rPr>
          <w:rFonts w:asciiTheme="minorHAnsi" w:hAnsiTheme="minorHAnsi" w:cstheme="minorHAnsi"/>
          <w:bCs/>
        </w:rPr>
      </w:pPr>
      <w:r w:rsidRPr="000E572C">
        <w:rPr>
          <w:rFonts w:asciiTheme="minorHAnsi" w:hAnsiTheme="minorHAnsi" w:cstheme="minorHAnsi"/>
          <w:bCs/>
        </w:rPr>
        <w:t>Bullying</w:t>
      </w:r>
    </w:p>
    <w:p w14:paraId="673CD10D" w14:textId="504F220A" w:rsidR="0041332C" w:rsidRPr="00583A0E" w:rsidRDefault="0041332C" w:rsidP="00B20BA0">
      <w:pPr>
        <w:pStyle w:val="ListParagraph"/>
        <w:ind w:left="360"/>
        <w:rPr>
          <w:rFonts w:asciiTheme="minorHAnsi" w:hAnsiTheme="minorHAnsi" w:cstheme="minorHAnsi"/>
          <w:bCs/>
        </w:rPr>
      </w:pPr>
      <w:r w:rsidRPr="00583A0E">
        <w:rPr>
          <w:rFonts w:asciiTheme="minorHAnsi" w:hAnsiTheme="minorHAnsi" w:cstheme="minorHAnsi"/>
          <w:bCs/>
        </w:rPr>
        <w:t xml:space="preserve">Bullying may be defined as deliberately hurtful behaviour, usually repeated over </w:t>
      </w:r>
      <w:proofErr w:type="gramStart"/>
      <w:r w:rsidRPr="00583A0E">
        <w:rPr>
          <w:rFonts w:asciiTheme="minorHAnsi" w:hAnsiTheme="minorHAnsi" w:cstheme="minorHAnsi"/>
          <w:bCs/>
        </w:rPr>
        <w:t>a period of time</w:t>
      </w:r>
      <w:proofErr w:type="gramEnd"/>
      <w:r w:rsidRPr="00583A0E">
        <w:rPr>
          <w:rFonts w:asciiTheme="minorHAnsi" w:hAnsiTheme="minorHAnsi" w:cstheme="minorHAnsi"/>
          <w:bCs/>
        </w:rPr>
        <w:t>, where it is difficult for those bullied to defend themselves. It can take many forms, but the three main types are physical (e.g. hitting, kicking</w:t>
      </w:r>
      <w:r w:rsidR="000719B9" w:rsidRPr="00583A0E">
        <w:rPr>
          <w:rFonts w:asciiTheme="minorHAnsi" w:hAnsiTheme="minorHAnsi" w:cstheme="minorHAnsi"/>
          <w:bCs/>
        </w:rPr>
        <w:t xml:space="preserve">, theft), verbal (e.g. racist, sexist, </w:t>
      </w:r>
      <w:proofErr w:type="gramStart"/>
      <w:r w:rsidRPr="00583A0E">
        <w:rPr>
          <w:rFonts w:asciiTheme="minorHAnsi" w:hAnsiTheme="minorHAnsi" w:cstheme="minorHAnsi"/>
          <w:bCs/>
        </w:rPr>
        <w:t xml:space="preserve">homophobic </w:t>
      </w:r>
      <w:r w:rsidR="000719B9" w:rsidRPr="00583A0E">
        <w:rPr>
          <w:rFonts w:asciiTheme="minorHAnsi" w:hAnsiTheme="minorHAnsi" w:cstheme="minorHAnsi"/>
          <w:bCs/>
        </w:rPr>
        <w:t xml:space="preserve"> and</w:t>
      </w:r>
      <w:proofErr w:type="gramEnd"/>
      <w:r w:rsidR="000719B9" w:rsidRPr="00583A0E">
        <w:rPr>
          <w:rFonts w:asciiTheme="minorHAnsi" w:hAnsiTheme="minorHAnsi" w:cstheme="minorHAnsi"/>
          <w:bCs/>
        </w:rPr>
        <w:t xml:space="preserve"> transphobic </w:t>
      </w:r>
      <w:r w:rsidRPr="00583A0E">
        <w:rPr>
          <w:rFonts w:asciiTheme="minorHAnsi" w:hAnsiTheme="minorHAnsi" w:cstheme="minorHAnsi"/>
          <w:bCs/>
        </w:rPr>
        <w:t>remarks, threats, name calling) and emotional (e.g. isolating an individual from the activities and social acceptance of th</w:t>
      </w:r>
      <w:r w:rsidR="00824768" w:rsidRPr="00583A0E">
        <w:rPr>
          <w:rFonts w:asciiTheme="minorHAnsi" w:hAnsiTheme="minorHAnsi" w:cstheme="minorHAnsi"/>
          <w:bCs/>
        </w:rPr>
        <w:t>eir peer group).</w:t>
      </w:r>
      <w:r w:rsidRPr="00583A0E">
        <w:rPr>
          <w:rFonts w:asciiTheme="minorHAnsi" w:hAnsiTheme="minorHAnsi" w:cstheme="minorHAnsi"/>
          <w:bCs/>
        </w:rPr>
        <w:t xml:space="preserve"> </w:t>
      </w:r>
      <w:r w:rsidR="000719B9" w:rsidRPr="00583A0E">
        <w:rPr>
          <w:rFonts w:asciiTheme="minorHAnsi" w:hAnsiTheme="minorHAnsi" w:cstheme="minorHAnsi"/>
          <w:bCs/>
        </w:rPr>
        <w:t xml:space="preserve">We also recognise that bullying can be </w:t>
      </w:r>
      <w:r w:rsidR="000719B9" w:rsidRPr="00583A0E">
        <w:rPr>
          <w:rFonts w:asciiTheme="minorHAnsi" w:hAnsiTheme="minorHAnsi" w:cstheme="minorHAnsi"/>
          <w:bCs/>
        </w:rPr>
        <w:lastRenderedPageBreak/>
        <w:t xml:space="preserve">carried out through cyber bullying when children use information technology such as mobile phones and tablets. </w:t>
      </w:r>
      <w:r w:rsidRPr="00583A0E">
        <w:rPr>
          <w:rFonts w:asciiTheme="minorHAnsi" w:hAnsiTheme="minorHAnsi" w:cstheme="minorHAnsi"/>
          <w:bCs/>
        </w:rPr>
        <w:t>The damage inflicted by bullying can frequently be underestimated. It can cause considerable distress to children to the extent that it affects their health and development or, at the extreme, cause them significant harm (including se</w:t>
      </w:r>
      <w:r w:rsidR="00824768" w:rsidRPr="00583A0E">
        <w:rPr>
          <w:rFonts w:asciiTheme="minorHAnsi" w:hAnsiTheme="minorHAnsi" w:cstheme="minorHAnsi"/>
          <w:bCs/>
        </w:rPr>
        <w:t>lf-harm).</w:t>
      </w:r>
    </w:p>
    <w:p w14:paraId="232CBBF6" w14:textId="77777777" w:rsidR="00824768" w:rsidRPr="00583A0E" w:rsidRDefault="00824768" w:rsidP="001541A3">
      <w:pPr>
        <w:rPr>
          <w:rFonts w:asciiTheme="minorHAnsi" w:hAnsiTheme="minorHAnsi" w:cstheme="minorHAnsi"/>
          <w:bCs/>
          <w:sz w:val="24"/>
          <w:szCs w:val="24"/>
        </w:rPr>
      </w:pPr>
    </w:p>
    <w:p w14:paraId="063396DA" w14:textId="4E57BE89" w:rsidR="00824768" w:rsidRPr="00583A0E" w:rsidRDefault="00824768" w:rsidP="0073684D">
      <w:pPr>
        <w:pStyle w:val="ListParagraph"/>
        <w:ind w:left="0"/>
        <w:rPr>
          <w:rFonts w:asciiTheme="minorHAnsi" w:hAnsiTheme="minorHAnsi" w:cstheme="minorHAnsi"/>
          <w:bCs/>
        </w:rPr>
      </w:pPr>
      <w:r w:rsidRPr="00583A0E">
        <w:rPr>
          <w:rFonts w:asciiTheme="minorHAnsi" w:hAnsiTheme="minorHAnsi" w:cstheme="minorHAnsi"/>
          <w:bCs/>
        </w:rPr>
        <w:t>Additionally</w:t>
      </w:r>
      <w:r w:rsidR="00542AD9" w:rsidRPr="00583A0E">
        <w:rPr>
          <w:rFonts w:asciiTheme="minorHAnsi" w:hAnsiTheme="minorHAnsi" w:cstheme="minorHAnsi"/>
          <w:bCs/>
        </w:rPr>
        <w:t>,</w:t>
      </w:r>
      <w:r w:rsidRPr="00583A0E">
        <w:rPr>
          <w:rFonts w:asciiTheme="minorHAnsi" w:hAnsiTheme="minorHAnsi" w:cstheme="minorHAnsi"/>
          <w:bCs/>
        </w:rPr>
        <w:t xml:space="preserve"> we recognise that there are other specific safeguarding issues that children need to be safeguarded from. These include:</w:t>
      </w:r>
    </w:p>
    <w:p w14:paraId="123F61E7" w14:textId="2035E325" w:rsidR="00824768" w:rsidRPr="000E572C" w:rsidRDefault="00824768" w:rsidP="0073684D">
      <w:pPr>
        <w:pStyle w:val="NoSpacing"/>
        <w:outlineLvl w:val="1"/>
        <w:rPr>
          <w:rFonts w:asciiTheme="minorHAnsi" w:hAnsiTheme="minorHAnsi" w:cstheme="minorHAnsi"/>
          <w:bCs/>
        </w:rPr>
      </w:pPr>
      <w:bookmarkStart w:id="100" w:name="_Toc88565351"/>
      <w:bookmarkStart w:id="101" w:name="_Toc138422420"/>
      <w:r w:rsidRPr="000E572C">
        <w:rPr>
          <w:rFonts w:asciiTheme="minorHAnsi" w:hAnsiTheme="minorHAnsi" w:cstheme="minorHAnsi"/>
          <w:bCs/>
        </w:rPr>
        <w:t xml:space="preserve">Preventing Radicalisation </w:t>
      </w:r>
      <w:r w:rsidR="00542AD9" w:rsidRPr="000E572C">
        <w:rPr>
          <w:rFonts w:asciiTheme="minorHAnsi" w:hAnsiTheme="minorHAnsi" w:cstheme="minorHAnsi"/>
          <w:bCs/>
        </w:rPr>
        <w:t>a</w:t>
      </w:r>
      <w:r w:rsidR="00B20BA0" w:rsidRPr="000E572C">
        <w:rPr>
          <w:rFonts w:asciiTheme="minorHAnsi" w:hAnsiTheme="minorHAnsi" w:cstheme="minorHAnsi"/>
          <w:bCs/>
        </w:rPr>
        <w:t xml:space="preserve">nd </w:t>
      </w:r>
      <w:r w:rsidRPr="000E572C">
        <w:rPr>
          <w:rFonts w:asciiTheme="minorHAnsi" w:hAnsiTheme="minorHAnsi" w:cstheme="minorHAnsi"/>
          <w:bCs/>
        </w:rPr>
        <w:t>Promoting Fundamental British Values</w:t>
      </w:r>
      <w:bookmarkEnd w:id="100"/>
      <w:bookmarkEnd w:id="101"/>
    </w:p>
    <w:p w14:paraId="02B1DC54"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 xml:space="preserve">From the </w:t>
      </w:r>
      <w:proofErr w:type="gramStart"/>
      <w:r w:rsidRPr="00583A0E">
        <w:rPr>
          <w:rFonts w:asciiTheme="minorHAnsi" w:hAnsiTheme="minorHAnsi" w:cstheme="minorHAnsi"/>
          <w:bCs/>
        </w:rPr>
        <w:t>1</w:t>
      </w:r>
      <w:r w:rsidRPr="00583A0E">
        <w:rPr>
          <w:rFonts w:asciiTheme="minorHAnsi" w:hAnsiTheme="minorHAnsi" w:cstheme="minorHAnsi"/>
          <w:bCs/>
          <w:vertAlign w:val="superscript"/>
        </w:rPr>
        <w:t>st</w:t>
      </w:r>
      <w:proofErr w:type="gramEnd"/>
      <w:r w:rsidRPr="00583A0E">
        <w:rPr>
          <w:rFonts w:asciiTheme="minorHAnsi" w:hAnsiTheme="minorHAnsi" w:cstheme="minorHAnsi"/>
          <w:bCs/>
        </w:rPr>
        <w:t xml:space="preserve"> July 2015 all schools and registered early years childcare providers are subject to a duty under section 26 of the </w:t>
      </w:r>
      <w:proofErr w:type="gramStart"/>
      <w:r w:rsidRPr="00583A0E">
        <w:rPr>
          <w:rFonts w:asciiTheme="minorHAnsi" w:hAnsiTheme="minorHAnsi" w:cstheme="minorHAnsi"/>
          <w:bCs/>
        </w:rPr>
        <w:t>Counter-Terrorism</w:t>
      </w:r>
      <w:proofErr w:type="gramEnd"/>
      <w:r w:rsidRPr="00583A0E">
        <w:rPr>
          <w:rFonts w:asciiTheme="minorHAnsi" w:hAnsiTheme="minorHAnsi" w:cstheme="minorHAnsi"/>
          <w:bCs/>
        </w:rPr>
        <w:t xml:space="preserve"> and Security Act 2015, in the exercise of their functions, to have “due regard to the need to prevent people from being drawn i</w:t>
      </w:r>
      <w:r w:rsidR="007F2329" w:rsidRPr="00583A0E">
        <w:rPr>
          <w:rFonts w:asciiTheme="minorHAnsi" w:hAnsiTheme="minorHAnsi" w:cstheme="minorHAnsi"/>
          <w:bCs/>
        </w:rPr>
        <w:t>nto terrorism” This</w:t>
      </w:r>
      <w:r w:rsidRPr="00583A0E">
        <w:rPr>
          <w:rFonts w:asciiTheme="minorHAnsi" w:hAnsiTheme="minorHAnsi" w:cstheme="minorHAnsi"/>
          <w:bCs/>
        </w:rPr>
        <w:t xml:space="preserve"> duty is known as the </w:t>
      </w:r>
      <w:r w:rsidRPr="00583A0E">
        <w:rPr>
          <w:rFonts w:asciiTheme="minorHAnsi" w:hAnsiTheme="minorHAnsi" w:cstheme="minorHAnsi"/>
          <w:bCs/>
          <w:i/>
        </w:rPr>
        <w:t>Prevent Duty</w:t>
      </w:r>
      <w:r w:rsidRPr="00583A0E">
        <w:rPr>
          <w:rFonts w:asciiTheme="minorHAnsi" w:hAnsiTheme="minorHAnsi" w:cstheme="minorHAnsi"/>
          <w:bCs/>
        </w:rPr>
        <w:t>.</w:t>
      </w:r>
    </w:p>
    <w:p w14:paraId="43D473C3"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 xml:space="preserve">Safeguarding is at the heart of everything we do, </w:t>
      </w:r>
      <w:proofErr w:type="gramStart"/>
      <w:r w:rsidRPr="00583A0E">
        <w:rPr>
          <w:rFonts w:asciiTheme="minorHAnsi" w:hAnsiTheme="minorHAnsi" w:cstheme="minorHAnsi"/>
          <w:bCs/>
        </w:rPr>
        <w:t>therefore</w:t>
      </w:r>
      <w:proofErr w:type="gramEnd"/>
      <w:r w:rsidRPr="00583A0E">
        <w:rPr>
          <w:rFonts w:asciiTheme="minorHAnsi" w:hAnsiTheme="minorHAnsi" w:cstheme="minorHAnsi"/>
          <w:bCs/>
        </w:rPr>
        <w:t xml:space="preserve"> to ensure that we adhere to and achieve the requirements of Prevent Duty, we </w:t>
      </w:r>
      <w:proofErr w:type="gramStart"/>
      <w:r w:rsidRPr="00583A0E">
        <w:rPr>
          <w:rFonts w:asciiTheme="minorHAnsi" w:hAnsiTheme="minorHAnsi" w:cstheme="minorHAnsi"/>
          <w:bCs/>
        </w:rPr>
        <w:t>will;</w:t>
      </w:r>
      <w:proofErr w:type="gramEnd"/>
    </w:p>
    <w:p w14:paraId="6EC19D6B" w14:textId="03872AE3"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Provide appropriate training for staff </w:t>
      </w:r>
      <w:proofErr w:type="gramStart"/>
      <w:r w:rsidRPr="00583A0E">
        <w:rPr>
          <w:rFonts w:asciiTheme="minorHAnsi" w:hAnsiTheme="minorHAnsi" w:cstheme="minorHAnsi"/>
          <w:bCs/>
        </w:rPr>
        <w:t>as soon as possible, and</w:t>
      </w:r>
      <w:proofErr w:type="gramEnd"/>
      <w:r w:rsidRPr="00583A0E">
        <w:rPr>
          <w:rFonts w:asciiTheme="minorHAnsi" w:hAnsiTheme="minorHAnsi" w:cstheme="minorHAnsi"/>
          <w:bCs/>
        </w:rPr>
        <w:t xml:space="preserve"> ensure that they fully understand their duties. Part of this training will enable staff to identify children who may be at risk of radicalisation.</w:t>
      </w:r>
    </w:p>
    <w:p w14:paraId="4AD4379F" w14:textId="19A9D9E9"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Build children’s resilience by promoting </w:t>
      </w:r>
      <w:r w:rsidRPr="00583A0E">
        <w:rPr>
          <w:rFonts w:asciiTheme="minorHAnsi" w:hAnsiTheme="minorHAnsi" w:cstheme="minorHAnsi"/>
          <w:bCs/>
          <w:i/>
        </w:rPr>
        <w:t>fundamental British values</w:t>
      </w:r>
      <w:r w:rsidRPr="00583A0E">
        <w:rPr>
          <w:rFonts w:asciiTheme="minorHAnsi" w:hAnsiTheme="minorHAnsi" w:cstheme="minorHAnsi"/>
          <w:bCs/>
        </w:rPr>
        <w:t xml:space="preserve">, enabling them to develop the courage and confidence to challenge extremist views. </w:t>
      </w:r>
    </w:p>
    <w:p w14:paraId="5FF18705" w14:textId="69474FB9"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We will assess the risk of children being drawn into terrorism, including support for extremist ideas that are part of the terrorist ideology. This will begin as we aim to develop respectful and open relationships with parents, using information gathered from registration forms, and our knowledge of families gained during induction sessions.</w:t>
      </w:r>
    </w:p>
    <w:p w14:paraId="5508D0F3" w14:textId="2CE34483"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We will ensure staff understand the possible risks so they can respond in an appropriate and proportionate way. </w:t>
      </w:r>
    </w:p>
    <w:p w14:paraId="414277CE" w14:textId="2956BAEB"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We will be aware of the online risk of radicalisation </w:t>
      </w:r>
      <w:proofErr w:type="gramStart"/>
      <w:r w:rsidRPr="00583A0E">
        <w:rPr>
          <w:rFonts w:asciiTheme="minorHAnsi" w:hAnsiTheme="minorHAnsi" w:cstheme="minorHAnsi"/>
          <w:bCs/>
        </w:rPr>
        <w:t>through the use of</w:t>
      </w:r>
      <w:proofErr w:type="gramEnd"/>
      <w:r w:rsidRPr="00583A0E">
        <w:rPr>
          <w:rFonts w:asciiTheme="minorHAnsi" w:hAnsiTheme="minorHAnsi" w:cstheme="minorHAnsi"/>
          <w:bCs/>
        </w:rPr>
        <w:t xml:space="preserve"> social media and the internet.</w:t>
      </w:r>
    </w:p>
    <w:p w14:paraId="0D82FB1F" w14:textId="17F49352"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As with managing our safeguarding risks, our staff will be alert to changes in children’s behaviour which could indicate that they may </w:t>
      </w:r>
      <w:proofErr w:type="gramStart"/>
      <w:r w:rsidRPr="00583A0E">
        <w:rPr>
          <w:rFonts w:asciiTheme="minorHAnsi" w:hAnsiTheme="minorHAnsi" w:cstheme="minorHAnsi"/>
          <w:bCs/>
        </w:rPr>
        <w:t>be in need of</w:t>
      </w:r>
      <w:proofErr w:type="gramEnd"/>
      <w:r w:rsidRPr="00583A0E">
        <w:rPr>
          <w:rFonts w:asciiTheme="minorHAnsi" w:hAnsiTheme="minorHAnsi" w:cstheme="minorHAnsi"/>
          <w:bCs/>
        </w:rPr>
        <w:t xml:space="preserve"> help or protection (children at risk of radicalisation may display different signs or may seek to hide their views).</w:t>
      </w:r>
    </w:p>
    <w:p w14:paraId="74E884F6" w14:textId="77777777" w:rsidR="00824768"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We will not carry out unnecessary intrusion into family life, but we will </w:t>
      </w:r>
      <w:proofErr w:type="gramStart"/>
      <w:r w:rsidRPr="00583A0E">
        <w:rPr>
          <w:rFonts w:asciiTheme="minorHAnsi" w:hAnsiTheme="minorHAnsi" w:cstheme="minorHAnsi"/>
          <w:bCs/>
        </w:rPr>
        <w:t>take action</w:t>
      </w:r>
      <w:proofErr w:type="gramEnd"/>
      <w:r w:rsidRPr="00583A0E">
        <w:rPr>
          <w:rFonts w:asciiTheme="minorHAnsi" w:hAnsiTheme="minorHAnsi" w:cstheme="minorHAnsi"/>
          <w:bCs/>
        </w:rPr>
        <w:t xml:space="preserve"> when we observe behaviour of concern.</w:t>
      </w:r>
    </w:p>
    <w:p w14:paraId="0B85D2AA" w14:textId="6E4762F4"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We will work in partnership with our </w:t>
      </w:r>
      <w:r w:rsidR="00170313" w:rsidRPr="00583A0E">
        <w:rPr>
          <w:rFonts w:asciiTheme="minorHAnsi" w:hAnsiTheme="minorHAnsi" w:cstheme="minorHAnsi"/>
          <w:bCs/>
        </w:rPr>
        <w:t>Local Safeguarding Children Bureau (</w:t>
      </w:r>
      <w:r w:rsidRPr="00583A0E">
        <w:rPr>
          <w:rFonts w:asciiTheme="minorHAnsi" w:hAnsiTheme="minorHAnsi" w:cstheme="minorHAnsi"/>
          <w:bCs/>
        </w:rPr>
        <w:t>LSCB</w:t>
      </w:r>
      <w:r w:rsidR="00170313" w:rsidRPr="00583A0E">
        <w:rPr>
          <w:rFonts w:asciiTheme="minorHAnsi" w:hAnsiTheme="minorHAnsi" w:cstheme="minorHAnsi"/>
          <w:bCs/>
        </w:rPr>
        <w:t>)</w:t>
      </w:r>
      <w:r w:rsidRPr="00583A0E">
        <w:rPr>
          <w:rFonts w:asciiTheme="minorHAnsi" w:hAnsiTheme="minorHAnsi" w:cstheme="minorHAnsi"/>
          <w:bCs/>
        </w:rPr>
        <w:t xml:space="preserve"> for guidance and support.</w:t>
      </w:r>
    </w:p>
    <w:p w14:paraId="284B0FA5" w14:textId="218BDF86"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We will assist and advise families who raise concerns with us, </w:t>
      </w:r>
      <w:proofErr w:type="gramStart"/>
      <w:r w:rsidRPr="00583A0E">
        <w:rPr>
          <w:rFonts w:asciiTheme="minorHAnsi" w:hAnsiTheme="minorHAnsi" w:cstheme="minorHAnsi"/>
          <w:bCs/>
        </w:rPr>
        <w:t>in order to</w:t>
      </w:r>
      <w:proofErr w:type="gramEnd"/>
      <w:r w:rsidRPr="00583A0E">
        <w:rPr>
          <w:rFonts w:asciiTheme="minorHAnsi" w:hAnsiTheme="minorHAnsi" w:cstheme="minorHAnsi"/>
          <w:bCs/>
        </w:rPr>
        <w:t xml:space="preserve"> be able to signpost appropriate support mechanisms.</w:t>
      </w:r>
    </w:p>
    <w:p w14:paraId="4588E7A9" w14:textId="59461363"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We will ensure that our Designated Lead Practitioner in Safeguarding will undertake Prevent Duty awareness training (as a minimum) so that they can offer advice and support to other members of staff.</w:t>
      </w:r>
    </w:p>
    <w:p w14:paraId="286AF34C" w14:textId="0DB90335" w:rsidR="007F0DB2"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 xml:space="preserve">We will ensure that any resources used in the </w:t>
      </w:r>
      <w:r w:rsidR="00C83E09" w:rsidRPr="00583A0E">
        <w:rPr>
          <w:rFonts w:asciiTheme="minorHAnsi" w:hAnsiTheme="minorHAnsi" w:cstheme="minorHAnsi"/>
          <w:bCs/>
        </w:rPr>
        <w:t>Pre-School</w:t>
      </w:r>
      <w:r w:rsidRPr="00583A0E">
        <w:rPr>
          <w:rFonts w:asciiTheme="minorHAnsi" w:hAnsiTheme="minorHAnsi" w:cstheme="minorHAnsi"/>
          <w:bCs/>
        </w:rPr>
        <w:t xml:space="preserve"> are age appropriate for the children in our care and that our staff have the knowledge and confidence to use the resources effectively.</w:t>
      </w:r>
    </w:p>
    <w:p w14:paraId="2A0466EE" w14:textId="77777777" w:rsidR="00824768" w:rsidRPr="00583A0E" w:rsidRDefault="00824768" w:rsidP="00DE13C9">
      <w:pPr>
        <w:pStyle w:val="NoSpacing"/>
        <w:numPr>
          <w:ilvl w:val="0"/>
          <w:numId w:val="23"/>
        </w:numPr>
        <w:rPr>
          <w:rFonts w:asciiTheme="minorHAnsi" w:hAnsiTheme="minorHAnsi" w:cstheme="minorHAnsi"/>
          <w:bCs/>
        </w:rPr>
      </w:pPr>
      <w:r w:rsidRPr="00583A0E">
        <w:rPr>
          <w:rFonts w:asciiTheme="minorHAnsi" w:hAnsiTheme="minorHAnsi" w:cstheme="minorHAnsi"/>
          <w:bCs/>
        </w:rPr>
        <w:t>Staff will have an on-going and open discussion about their own beliefs around British values, and what they mean to staff, children and families using the setting, ensuring that there is a balance created between celebrating and respecting difference, whilst being aware of the dangers of radicalisation.</w:t>
      </w:r>
    </w:p>
    <w:p w14:paraId="05ED7468" w14:textId="77777777" w:rsidR="000D5CE5" w:rsidRPr="00583A0E" w:rsidRDefault="000D5CE5" w:rsidP="00B20BA0">
      <w:pPr>
        <w:pStyle w:val="ListParagraph"/>
        <w:ind w:left="0"/>
        <w:rPr>
          <w:rFonts w:asciiTheme="minorHAnsi" w:hAnsiTheme="minorHAnsi" w:cstheme="minorHAnsi"/>
          <w:bCs/>
        </w:rPr>
      </w:pPr>
    </w:p>
    <w:p w14:paraId="1BA33E34" w14:textId="77777777" w:rsidR="00824768" w:rsidRPr="000E572C" w:rsidRDefault="00824768" w:rsidP="0073684D">
      <w:pPr>
        <w:pStyle w:val="NoSpacing"/>
        <w:outlineLvl w:val="2"/>
        <w:rPr>
          <w:rFonts w:asciiTheme="minorHAnsi" w:hAnsiTheme="minorHAnsi" w:cstheme="minorHAnsi"/>
          <w:bCs/>
        </w:rPr>
      </w:pPr>
      <w:bookmarkStart w:id="102" w:name="_Toc88565352"/>
      <w:bookmarkStart w:id="103" w:name="_Toc138422421"/>
      <w:r w:rsidRPr="000E572C">
        <w:rPr>
          <w:rFonts w:asciiTheme="minorHAnsi" w:hAnsiTheme="minorHAnsi" w:cstheme="minorHAnsi"/>
          <w:bCs/>
        </w:rPr>
        <w:t>Fundamental British Values</w:t>
      </w:r>
      <w:bookmarkEnd w:id="102"/>
      <w:bookmarkEnd w:id="103"/>
    </w:p>
    <w:p w14:paraId="7969E6C4" w14:textId="1B69B2E5"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For further information with r</w:t>
      </w:r>
      <w:r w:rsidR="007F2329" w:rsidRPr="00583A0E">
        <w:rPr>
          <w:rFonts w:asciiTheme="minorHAnsi" w:hAnsiTheme="minorHAnsi" w:cstheme="minorHAnsi"/>
          <w:bCs/>
        </w:rPr>
        <w:t xml:space="preserve">egards to how the EYFS for our </w:t>
      </w:r>
      <w:r w:rsidR="00C83E09" w:rsidRPr="00583A0E">
        <w:rPr>
          <w:rFonts w:asciiTheme="minorHAnsi" w:hAnsiTheme="minorHAnsi" w:cstheme="minorHAnsi"/>
          <w:bCs/>
        </w:rPr>
        <w:t>Pre-School</w:t>
      </w:r>
      <w:r w:rsidRPr="00583A0E">
        <w:rPr>
          <w:rFonts w:asciiTheme="minorHAnsi" w:hAnsiTheme="minorHAnsi" w:cstheme="minorHAnsi"/>
          <w:bCs/>
        </w:rPr>
        <w:t xml:space="preserve"> children can help children and staff understand British Values and The Prevent Duty, please refer to sections Personal, Social and Emotional Development (PSED) and Understanding the World (UTW)</w:t>
      </w:r>
    </w:p>
    <w:p w14:paraId="2051122D" w14:textId="77777777" w:rsidR="00B20BA0" w:rsidRPr="00583A0E" w:rsidRDefault="00B20BA0" w:rsidP="0073684D">
      <w:pPr>
        <w:pStyle w:val="NoSpacing"/>
        <w:tabs>
          <w:tab w:val="left" w:pos="7088"/>
        </w:tabs>
        <w:rPr>
          <w:rFonts w:asciiTheme="minorHAnsi" w:hAnsiTheme="minorHAnsi" w:cstheme="minorHAnsi"/>
          <w:bCs/>
        </w:rPr>
      </w:pPr>
    </w:p>
    <w:p w14:paraId="6EC6E263" w14:textId="53563AFD" w:rsidR="00824768" w:rsidRDefault="00824768" w:rsidP="0073684D">
      <w:pPr>
        <w:pStyle w:val="NoSpacing"/>
        <w:tabs>
          <w:tab w:val="left" w:pos="7088"/>
        </w:tabs>
        <w:rPr>
          <w:rFonts w:asciiTheme="minorHAnsi" w:hAnsiTheme="minorHAnsi" w:cstheme="minorHAnsi"/>
          <w:bCs/>
        </w:rPr>
      </w:pPr>
      <w:r w:rsidRPr="00583A0E">
        <w:rPr>
          <w:rFonts w:asciiTheme="minorHAnsi" w:hAnsiTheme="minorHAnsi" w:cstheme="minorHAnsi"/>
          <w:bCs/>
        </w:rPr>
        <w:lastRenderedPageBreak/>
        <w:t xml:space="preserve">To help understand how this is put into practice </w:t>
      </w:r>
      <w:proofErr w:type="gramStart"/>
      <w:r w:rsidRPr="00583A0E">
        <w:rPr>
          <w:rFonts w:asciiTheme="minorHAnsi" w:hAnsiTheme="minorHAnsi" w:cstheme="minorHAnsi"/>
          <w:bCs/>
        </w:rPr>
        <w:t>on a daily basis</w:t>
      </w:r>
      <w:proofErr w:type="gramEnd"/>
      <w:r w:rsidRPr="00583A0E">
        <w:rPr>
          <w:rFonts w:asciiTheme="minorHAnsi" w:hAnsiTheme="minorHAnsi" w:cstheme="minorHAnsi"/>
          <w:bCs/>
        </w:rPr>
        <w:t xml:space="preserve"> at Lydiard Millicent </w:t>
      </w:r>
      <w:r w:rsidR="00C83E09" w:rsidRPr="00583A0E">
        <w:rPr>
          <w:rFonts w:asciiTheme="minorHAnsi" w:hAnsiTheme="minorHAnsi" w:cstheme="minorHAnsi"/>
          <w:bCs/>
        </w:rPr>
        <w:t>Pre-School</w:t>
      </w:r>
      <w:r w:rsidRPr="00583A0E">
        <w:rPr>
          <w:rFonts w:asciiTheme="minorHAnsi" w:hAnsiTheme="minorHAnsi" w:cstheme="minorHAnsi"/>
          <w:bCs/>
        </w:rPr>
        <w:t>, a few examples are listed below:</w:t>
      </w:r>
    </w:p>
    <w:p w14:paraId="0F5A6EEA" w14:textId="77777777" w:rsidR="00803010" w:rsidRPr="00583A0E" w:rsidRDefault="00803010" w:rsidP="0073684D">
      <w:pPr>
        <w:pStyle w:val="NoSpacing"/>
        <w:tabs>
          <w:tab w:val="left" w:pos="7088"/>
        </w:tabs>
        <w:rPr>
          <w:rFonts w:asciiTheme="minorHAnsi" w:hAnsiTheme="minorHAnsi" w:cstheme="minorHAnsi"/>
          <w:bCs/>
        </w:rPr>
      </w:pPr>
    </w:p>
    <w:p w14:paraId="15422011" w14:textId="77777777" w:rsidR="00542AD9" w:rsidRPr="00583A0E" w:rsidRDefault="00542AD9" w:rsidP="0073684D">
      <w:pPr>
        <w:pStyle w:val="NoSpacing"/>
        <w:rPr>
          <w:rFonts w:asciiTheme="minorHAnsi" w:hAnsiTheme="minorHAnsi" w:cstheme="minorHAnsi"/>
          <w:bCs/>
        </w:rPr>
      </w:pPr>
    </w:p>
    <w:p w14:paraId="0373EDAE" w14:textId="53FC6882"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Democracy</w:t>
      </w:r>
      <w:r w:rsidR="00B20BA0" w:rsidRPr="00583A0E">
        <w:rPr>
          <w:rFonts w:asciiTheme="minorHAnsi" w:hAnsiTheme="minorHAnsi" w:cstheme="minorHAnsi"/>
          <w:bCs/>
        </w:rPr>
        <w:t xml:space="preserve">: </w:t>
      </w:r>
      <w:r w:rsidRPr="00583A0E">
        <w:rPr>
          <w:rFonts w:asciiTheme="minorHAnsi" w:hAnsiTheme="minorHAnsi" w:cstheme="minorHAnsi"/>
          <w:bCs/>
        </w:rPr>
        <w:t>Making decisions together</w:t>
      </w:r>
      <w:r w:rsidR="00B20BA0" w:rsidRPr="00583A0E">
        <w:rPr>
          <w:rFonts w:asciiTheme="minorHAnsi" w:hAnsiTheme="minorHAnsi" w:cstheme="minorHAnsi"/>
          <w:bCs/>
        </w:rPr>
        <w:t xml:space="preserve">: </w:t>
      </w:r>
      <w:r w:rsidRPr="00583A0E">
        <w:rPr>
          <w:rFonts w:asciiTheme="minorHAnsi" w:hAnsiTheme="minorHAnsi" w:cstheme="minorHAnsi"/>
          <w:bCs/>
        </w:rPr>
        <w:t>PSED</w:t>
      </w:r>
    </w:p>
    <w:p w14:paraId="1171F0B3" w14:textId="205C4D06"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Managers and staff encourage children to see their role in the bigger picture, encouraging children to know their views count, value each other’s views and opinions, and talk about their feelings. For example, saying when they do or do not need help.</w:t>
      </w:r>
    </w:p>
    <w:p w14:paraId="5B2BB740"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When appropriate they demonstrate democracy in action, for example, children sharing views on what the theme of their role play could be or making choices when decided on child-led planning.</w:t>
      </w:r>
    </w:p>
    <w:p w14:paraId="3722033E"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Staff support the decisions that children make, and provide activities that involve turn taking, sharing and collaboration. Children are given opportunities to develop enquiring minds in an atmosphere where questions are listened to and valued.</w:t>
      </w:r>
    </w:p>
    <w:p w14:paraId="2EE33811" w14:textId="77777777" w:rsidR="000719B9" w:rsidRPr="00583A0E" w:rsidRDefault="000719B9" w:rsidP="0073684D">
      <w:pPr>
        <w:pStyle w:val="NoSpacing"/>
        <w:rPr>
          <w:rFonts w:asciiTheme="minorHAnsi" w:hAnsiTheme="minorHAnsi" w:cstheme="minorHAnsi"/>
          <w:bCs/>
        </w:rPr>
      </w:pPr>
    </w:p>
    <w:p w14:paraId="5DEAB625"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 xml:space="preserve">Rule of Law: Understanding rules matter: PSED </w:t>
      </w:r>
    </w:p>
    <w:p w14:paraId="105A9EB5" w14:textId="77777777" w:rsidR="00824768" w:rsidRPr="00583A0E" w:rsidRDefault="00824768" w:rsidP="00B20BA0">
      <w:pPr>
        <w:pStyle w:val="NoSpacing"/>
        <w:rPr>
          <w:rFonts w:asciiTheme="minorHAnsi" w:hAnsiTheme="minorHAnsi" w:cstheme="minorHAnsi"/>
          <w:bCs/>
        </w:rPr>
      </w:pPr>
      <w:r w:rsidRPr="00583A0E">
        <w:rPr>
          <w:rFonts w:asciiTheme="minorHAnsi" w:hAnsiTheme="minorHAnsi" w:cstheme="minorHAnsi"/>
          <w:bCs/>
        </w:rPr>
        <w:t>Staff can ensure that children understand their own and other’s behaviours and its consequences, and to distinguish right from wrong.</w:t>
      </w:r>
    </w:p>
    <w:p w14:paraId="7F87437E" w14:textId="77777777" w:rsidR="00824768" w:rsidRPr="00583A0E" w:rsidRDefault="00824768" w:rsidP="00B20BA0">
      <w:pPr>
        <w:pStyle w:val="NoSpacing"/>
        <w:rPr>
          <w:rFonts w:asciiTheme="minorHAnsi" w:hAnsiTheme="minorHAnsi" w:cstheme="minorHAnsi"/>
          <w:bCs/>
        </w:rPr>
      </w:pPr>
      <w:r w:rsidRPr="00583A0E">
        <w:rPr>
          <w:rFonts w:asciiTheme="minorHAnsi" w:hAnsiTheme="minorHAnsi" w:cstheme="minorHAnsi"/>
          <w:bCs/>
        </w:rPr>
        <w:t>Staff can collaborate with children to create the rules and codes of expected behaviour, for example, to agree the rules about tidying up and ensure all children understand rules apply to everyone.</w:t>
      </w:r>
    </w:p>
    <w:p w14:paraId="03352C64" w14:textId="77777777" w:rsidR="000719B9" w:rsidRPr="00583A0E" w:rsidRDefault="000719B9" w:rsidP="0073684D">
      <w:pPr>
        <w:pStyle w:val="NoSpacing"/>
        <w:rPr>
          <w:rFonts w:asciiTheme="minorHAnsi" w:hAnsiTheme="minorHAnsi" w:cstheme="minorHAnsi"/>
          <w:bCs/>
        </w:rPr>
      </w:pPr>
    </w:p>
    <w:p w14:paraId="29F4B64C"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Individual Liberty: Freedom for all: PSED &amp; UTW</w:t>
      </w:r>
    </w:p>
    <w:p w14:paraId="2C023D68" w14:textId="77777777" w:rsidR="00824768" w:rsidRPr="00583A0E" w:rsidRDefault="00824768" w:rsidP="00B20BA0">
      <w:pPr>
        <w:pStyle w:val="NoSpacing"/>
        <w:rPr>
          <w:rFonts w:asciiTheme="minorHAnsi" w:hAnsiTheme="minorHAnsi" w:cstheme="minorHAnsi"/>
          <w:bCs/>
        </w:rPr>
      </w:pPr>
      <w:r w:rsidRPr="00583A0E">
        <w:rPr>
          <w:rFonts w:asciiTheme="minorHAnsi" w:hAnsiTheme="minorHAnsi" w:cstheme="minorHAnsi"/>
          <w:bCs/>
        </w:rPr>
        <w:t>Children should develop a positive sense of themselves. Staff can provide opportunities for children to develop their self-knowledge, self-esteem and increase their confidence in their own abilities. For example, allowing children to take risks on an obstacle course or talk about their experiences and learning.</w:t>
      </w:r>
    </w:p>
    <w:p w14:paraId="6CFA874F" w14:textId="77777777" w:rsidR="00824768" w:rsidRPr="000E572C" w:rsidRDefault="00824768" w:rsidP="00B20BA0">
      <w:pPr>
        <w:pStyle w:val="NoSpacing"/>
        <w:rPr>
          <w:rFonts w:asciiTheme="minorHAnsi" w:hAnsiTheme="minorHAnsi" w:cstheme="minorHAnsi"/>
          <w:bCs/>
        </w:rPr>
      </w:pPr>
      <w:r w:rsidRPr="00583A0E">
        <w:rPr>
          <w:rFonts w:asciiTheme="minorHAnsi" w:hAnsiTheme="minorHAnsi" w:cstheme="minorHAnsi"/>
          <w:bCs/>
        </w:rPr>
        <w:t>Staff should encourage a range of experiences that allow children to explore the language of feelings and responsibility, reflect on their differences and understand we are free to have different opinions.</w:t>
      </w:r>
    </w:p>
    <w:p w14:paraId="6225DB4E" w14:textId="77777777" w:rsidR="00824768" w:rsidRPr="000E572C" w:rsidRDefault="00824768" w:rsidP="00B20BA0">
      <w:pPr>
        <w:pStyle w:val="NoSpacing"/>
        <w:rPr>
          <w:rFonts w:asciiTheme="minorHAnsi" w:hAnsiTheme="minorHAnsi" w:cstheme="minorHAnsi"/>
          <w:bCs/>
        </w:rPr>
      </w:pPr>
    </w:p>
    <w:p w14:paraId="615B380B"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Mutual Respect and Tolerance: treat others as you want to be treated: PSED &amp; UTW</w:t>
      </w:r>
    </w:p>
    <w:p w14:paraId="0381EFBE" w14:textId="77777777" w:rsidR="00824768" w:rsidRPr="00583A0E" w:rsidRDefault="00824768" w:rsidP="006807EF">
      <w:pPr>
        <w:pStyle w:val="NoSpacing"/>
        <w:rPr>
          <w:rFonts w:asciiTheme="minorHAnsi" w:hAnsiTheme="minorHAnsi" w:cstheme="minorHAnsi"/>
          <w:bCs/>
        </w:rPr>
      </w:pPr>
      <w:r w:rsidRPr="00583A0E">
        <w:rPr>
          <w:rFonts w:asciiTheme="minorHAnsi" w:hAnsiTheme="minorHAnsi" w:cstheme="minorHAnsi"/>
          <w:bCs/>
        </w:rPr>
        <w:t xml:space="preserve">Managers and staff create an ethos of inclusivity and tolerance where views, faiths, cultures and race are </w:t>
      </w:r>
      <w:proofErr w:type="gramStart"/>
      <w:r w:rsidRPr="00583A0E">
        <w:rPr>
          <w:rFonts w:asciiTheme="minorHAnsi" w:hAnsiTheme="minorHAnsi" w:cstheme="minorHAnsi"/>
          <w:bCs/>
        </w:rPr>
        <w:t>valued</w:t>
      </w:r>
      <w:proofErr w:type="gramEnd"/>
      <w:r w:rsidRPr="00583A0E">
        <w:rPr>
          <w:rFonts w:asciiTheme="minorHAnsi" w:hAnsiTheme="minorHAnsi" w:cstheme="minorHAnsi"/>
          <w:bCs/>
        </w:rPr>
        <w:t xml:space="preserve"> and children are engaged with the wider community.</w:t>
      </w:r>
    </w:p>
    <w:p w14:paraId="2AD6F529" w14:textId="77777777" w:rsidR="00824768" w:rsidRPr="00583A0E" w:rsidRDefault="00824768" w:rsidP="006807EF">
      <w:pPr>
        <w:pStyle w:val="NoSpacing"/>
        <w:rPr>
          <w:rFonts w:asciiTheme="minorHAnsi" w:hAnsiTheme="minorHAnsi" w:cstheme="minorHAnsi"/>
          <w:bCs/>
        </w:rPr>
      </w:pPr>
      <w:r w:rsidRPr="00583A0E">
        <w:rPr>
          <w:rFonts w:asciiTheme="minorHAnsi" w:hAnsiTheme="minorHAnsi" w:cstheme="minorHAnsi"/>
          <w:bCs/>
        </w:rPr>
        <w:t>Children should acquire a tolerance and appreciation of and respect their own and other cultures: know about similarities and differences between themselves and other among families, faiths, communities, cultures and traditions and share practices, celebrations and experiences.</w:t>
      </w:r>
    </w:p>
    <w:p w14:paraId="1387F506" w14:textId="77777777" w:rsidR="00824768" w:rsidRPr="00583A0E" w:rsidRDefault="00824768" w:rsidP="006807EF">
      <w:pPr>
        <w:pStyle w:val="NoSpacing"/>
        <w:rPr>
          <w:rFonts w:asciiTheme="minorHAnsi" w:hAnsiTheme="minorHAnsi" w:cstheme="minorHAnsi"/>
          <w:bCs/>
        </w:rPr>
      </w:pPr>
      <w:r w:rsidRPr="00583A0E">
        <w:rPr>
          <w:rFonts w:asciiTheme="minorHAnsi" w:hAnsiTheme="minorHAnsi" w:cstheme="minorHAnsi"/>
          <w:bCs/>
        </w:rPr>
        <w:t>Staff should encourage and explain the importance of tolerant behaviours such as sharing and respecting other people’s opinions.</w:t>
      </w:r>
    </w:p>
    <w:p w14:paraId="61CF9376" w14:textId="77777777" w:rsidR="00824768" w:rsidRPr="00583A0E" w:rsidRDefault="00824768" w:rsidP="006807EF">
      <w:pPr>
        <w:pStyle w:val="NoSpacing"/>
        <w:rPr>
          <w:rFonts w:asciiTheme="minorHAnsi" w:hAnsiTheme="minorHAnsi" w:cstheme="minorHAnsi"/>
          <w:bCs/>
        </w:rPr>
      </w:pPr>
      <w:r w:rsidRPr="00583A0E">
        <w:rPr>
          <w:rFonts w:asciiTheme="minorHAnsi" w:hAnsiTheme="minorHAnsi" w:cstheme="minorHAnsi"/>
          <w:bCs/>
        </w:rPr>
        <w:t>Staff should promote diverse attitudes and challenge stereotypes, for example, sharing stories that reflect and value diversity of children’s experiences and providing resources and activities that challenge gender, cultural and racial stereotyping.</w:t>
      </w:r>
    </w:p>
    <w:p w14:paraId="7358FD1E" w14:textId="77777777" w:rsidR="00824768" w:rsidRPr="00583A0E" w:rsidRDefault="00824768" w:rsidP="0073684D">
      <w:pPr>
        <w:pStyle w:val="NoSpacing"/>
        <w:rPr>
          <w:rFonts w:asciiTheme="minorHAnsi" w:hAnsiTheme="minorHAnsi" w:cstheme="minorHAnsi"/>
          <w:bCs/>
        </w:rPr>
      </w:pPr>
    </w:p>
    <w:p w14:paraId="37F34D47" w14:textId="77777777" w:rsidR="00824768" w:rsidRPr="00583A0E" w:rsidRDefault="00824768" w:rsidP="0073684D">
      <w:pPr>
        <w:pStyle w:val="NoSpacing"/>
        <w:rPr>
          <w:rFonts w:asciiTheme="minorHAnsi" w:hAnsiTheme="minorHAnsi" w:cstheme="minorHAnsi"/>
          <w:bCs/>
        </w:rPr>
      </w:pPr>
      <w:r w:rsidRPr="00583A0E">
        <w:rPr>
          <w:rFonts w:asciiTheme="minorHAnsi" w:hAnsiTheme="minorHAnsi" w:cstheme="minorHAnsi"/>
          <w:bCs/>
        </w:rPr>
        <w:t>What is not acceptable:</w:t>
      </w:r>
    </w:p>
    <w:p w14:paraId="0BE86D7F" w14:textId="24D4E1AD" w:rsidR="00824768" w:rsidRPr="00583A0E" w:rsidRDefault="00824768" w:rsidP="00DE13C9">
      <w:pPr>
        <w:pStyle w:val="NoSpacing"/>
        <w:numPr>
          <w:ilvl w:val="0"/>
          <w:numId w:val="24"/>
        </w:numPr>
        <w:ind w:left="360"/>
        <w:rPr>
          <w:rFonts w:asciiTheme="minorHAnsi" w:hAnsiTheme="minorHAnsi" w:cstheme="minorHAnsi"/>
          <w:bCs/>
        </w:rPr>
      </w:pPr>
      <w:r w:rsidRPr="00583A0E">
        <w:rPr>
          <w:rFonts w:asciiTheme="minorHAnsi" w:hAnsiTheme="minorHAnsi" w:cstheme="minorHAnsi"/>
          <w:bCs/>
        </w:rPr>
        <w:t>Actively promoting intolerance of other faiths, cultures and races</w:t>
      </w:r>
    </w:p>
    <w:p w14:paraId="6E3ED568" w14:textId="77777777" w:rsidR="00824768" w:rsidRPr="00583A0E" w:rsidRDefault="00824768" w:rsidP="00DE13C9">
      <w:pPr>
        <w:pStyle w:val="NoSpacing"/>
        <w:numPr>
          <w:ilvl w:val="0"/>
          <w:numId w:val="24"/>
        </w:numPr>
        <w:ind w:left="360"/>
        <w:rPr>
          <w:rFonts w:asciiTheme="minorHAnsi" w:hAnsiTheme="minorHAnsi" w:cstheme="minorHAnsi"/>
          <w:bCs/>
        </w:rPr>
      </w:pPr>
      <w:r w:rsidRPr="00583A0E">
        <w:rPr>
          <w:rFonts w:asciiTheme="minorHAnsi" w:hAnsiTheme="minorHAnsi" w:cstheme="minorHAnsi"/>
          <w:bCs/>
        </w:rPr>
        <w:t>Failure to challenge gender stereotypes and routinely segregating boys and girls.</w:t>
      </w:r>
    </w:p>
    <w:p w14:paraId="0D7493E3" w14:textId="77777777" w:rsidR="00824768" w:rsidRPr="00583A0E" w:rsidRDefault="00824768" w:rsidP="00DE13C9">
      <w:pPr>
        <w:pStyle w:val="NoSpacing"/>
        <w:numPr>
          <w:ilvl w:val="0"/>
          <w:numId w:val="24"/>
        </w:numPr>
        <w:ind w:left="360"/>
        <w:rPr>
          <w:rFonts w:asciiTheme="minorHAnsi" w:hAnsiTheme="minorHAnsi" w:cstheme="minorHAnsi"/>
          <w:bCs/>
        </w:rPr>
      </w:pPr>
      <w:r w:rsidRPr="00583A0E">
        <w:rPr>
          <w:rFonts w:asciiTheme="minorHAnsi" w:hAnsiTheme="minorHAnsi" w:cstheme="minorHAnsi"/>
          <w:bCs/>
        </w:rPr>
        <w:t>Isolating children from the wider community.</w:t>
      </w:r>
    </w:p>
    <w:p w14:paraId="39C64530" w14:textId="77777777" w:rsidR="00824768" w:rsidRPr="00583A0E" w:rsidRDefault="00824768" w:rsidP="00DE13C9">
      <w:pPr>
        <w:pStyle w:val="NoSpacing"/>
        <w:numPr>
          <w:ilvl w:val="0"/>
          <w:numId w:val="24"/>
        </w:numPr>
        <w:ind w:left="360"/>
        <w:rPr>
          <w:rFonts w:asciiTheme="minorHAnsi" w:hAnsiTheme="minorHAnsi" w:cstheme="minorHAnsi"/>
          <w:bCs/>
        </w:rPr>
      </w:pPr>
      <w:r w:rsidRPr="00583A0E">
        <w:rPr>
          <w:rFonts w:asciiTheme="minorHAnsi" w:hAnsiTheme="minorHAnsi" w:cstheme="minorHAnsi"/>
          <w:bCs/>
        </w:rPr>
        <w:t>Failure to challenge behaviours (whether this is staff, children or parents) that are not in line with the fundamental British values of democracy, rule of law, individual liberty, mutual respect and tolerance for those with different faiths and beliefs.</w:t>
      </w:r>
    </w:p>
    <w:p w14:paraId="21B5F774" w14:textId="77777777" w:rsidR="00824768" w:rsidRPr="00583A0E" w:rsidRDefault="00824768" w:rsidP="00DE13C9">
      <w:pPr>
        <w:pStyle w:val="NoSpacing"/>
        <w:numPr>
          <w:ilvl w:val="0"/>
          <w:numId w:val="24"/>
        </w:numPr>
        <w:ind w:left="360"/>
        <w:rPr>
          <w:rFonts w:asciiTheme="minorHAnsi" w:hAnsiTheme="minorHAnsi" w:cstheme="minorHAnsi"/>
          <w:bCs/>
        </w:rPr>
      </w:pPr>
      <w:r w:rsidRPr="00583A0E">
        <w:rPr>
          <w:rFonts w:asciiTheme="minorHAnsi" w:hAnsiTheme="minorHAnsi" w:cstheme="minorHAnsi"/>
          <w:bCs/>
        </w:rPr>
        <w:t>That any child should be treated less favourably than other child, for any reason. All children and families will be treated with unconditional positive regard.</w:t>
      </w:r>
    </w:p>
    <w:p w14:paraId="5CE2DA35" w14:textId="43956E3C" w:rsidR="002363D7" w:rsidRDefault="002363D7" w:rsidP="0073684D">
      <w:pPr>
        <w:pStyle w:val="NoSpacing"/>
        <w:rPr>
          <w:rFonts w:asciiTheme="minorHAnsi" w:hAnsiTheme="minorHAnsi" w:cstheme="minorHAnsi"/>
          <w:bCs/>
        </w:rPr>
      </w:pPr>
    </w:p>
    <w:p w14:paraId="56B2C2D8" w14:textId="7EBE7A95" w:rsidR="00155740" w:rsidRDefault="00155740" w:rsidP="0073684D">
      <w:pPr>
        <w:pStyle w:val="NoSpacing"/>
        <w:rPr>
          <w:rFonts w:asciiTheme="minorHAnsi" w:hAnsiTheme="minorHAnsi" w:cstheme="minorHAnsi"/>
          <w:bCs/>
        </w:rPr>
      </w:pPr>
    </w:p>
    <w:p w14:paraId="6C71A0A2" w14:textId="77777777" w:rsidR="00155740" w:rsidRPr="00583A0E" w:rsidRDefault="00155740" w:rsidP="0073684D">
      <w:pPr>
        <w:pStyle w:val="NoSpacing"/>
        <w:rPr>
          <w:rFonts w:asciiTheme="minorHAnsi" w:hAnsiTheme="minorHAnsi" w:cstheme="minorHAnsi"/>
          <w:bCs/>
        </w:rPr>
      </w:pPr>
    </w:p>
    <w:p w14:paraId="767D1091" w14:textId="77777777" w:rsidR="00803010" w:rsidRDefault="00803010" w:rsidP="0073684D">
      <w:pPr>
        <w:pStyle w:val="NoSpacing"/>
        <w:outlineLvl w:val="1"/>
        <w:rPr>
          <w:rFonts w:asciiTheme="minorHAnsi" w:hAnsiTheme="minorHAnsi" w:cstheme="minorHAnsi"/>
          <w:b/>
        </w:rPr>
      </w:pPr>
      <w:bookmarkStart w:id="104" w:name="_Toc88565353"/>
      <w:bookmarkStart w:id="105" w:name="_Toc138422422"/>
    </w:p>
    <w:p w14:paraId="05D9FE85" w14:textId="1B5DBF35" w:rsidR="002363D7" w:rsidRPr="00583A0E" w:rsidRDefault="002363D7" w:rsidP="0073684D">
      <w:pPr>
        <w:pStyle w:val="NoSpacing"/>
        <w:outlineLvl w:val="1"/>
        <w:rPr>
          <w:rFonts w:asciiTheme="minorHAnsi" w:hAnsiTheme="minorHAnsi" w:cstheme="minorHAnsi"/>
          <w:b/>
        </w:rPr>
      </w:pPr>
      <w:r w:rsidRPr="00583A0E">
        <w:rPr>
          <w:rFonts w:asciiTheme="minorHAnsi" w:hAnsiTheme="minorHAnsi" w:cstheme="minorHAnsi"/>
          <w:b/>
        </w:rPr>
        <w:t>Child Sexual Exploitation</w:t>
      </w:r>
      <w:r w:rsidR="00170313" w:rsidRPr="00583A0E">
        <w:rPr>
          <w:rFonts w:asciiTheme="minorHAnsi" w:hAnsiTheme="minorHAnsi" w:cstheme="minorHAnsi"/>
          <w:b/>
        </w:rPr>
        <w:t xml:space="preserve"> (CSE)</w:t>
      </w:r>
      <w:bookmarkEnd w:id="104"/>
      <w:bookmarkEnd w:id="105"/>
    </w:p>
    <w:p w14:paraId="59F8D8A4" w14:textId="77777777" w:rsidR="002363D7" w:rsidRPr="00583A0E" w:rsidRDefault="002363D7" w:rsidP="0073684D">
      <w:pPr>
        <w:pStyle w:val="NoSpacing"/>
        <w:rPr>
          <w:rFonts w:asciiTheme="minorHAnsi" w:hAnsiTheme="minorHAnsi" w:cstheme="minorHAnsi"/>
          <w:bCs/>
        </w:rPr>
      </w:pPr>
      <w:r w:rsidRPr="00583A0E">
        <w:rPr>
          <w:rFonts w:asciiTheme="minorHAnsi" w:hAnsiTheme="minorHAnsi" w:cstheme="minorHAnsi"/>
          <w:bCs/>
        </w:rPr>
        <w:t>We define Child Sexual Exploitation as:</w:t>
      </w:r>
    </w:p>
    <w:p w14:paraId="0910934E" w14:textId="77777777" w:rsidR="002363D7" w:rsidRPr="00583A0E" w:rsidRDefault="002363D7" w:rsidP="006807EF">
      <w:pPr>
        <w:pStyle w:val="NoSpacing"/>
        <w:rPr>
          <w:rFonts w:asciiTheme="minorHAnsi" w:hAnsiTheme="minorHAnsi" w:cstheme="minorHAnsi"/>
          <w:bCs/>
        </w:rPr>
      </w:pPr>
      <w:r w:rsidRPr="00583A0E">
        <w:rPr>
          <w:rFonts w:asciiTheme="minorHAnsi" w:hAnsiTheme="minorHAnsi" w:cstheme="minorHAnsi"/>
          <w:bCs/>
        </w:rPr>
        <w:t xml:space="preserve">Sexual exploitation of children and young people under 18 involves exploitative situations, contexts and relationships where young people (or a third person or persons) receive ‘something’ (e.g. food, accommodation, drugs, alcohol, cigarettes, affection, gifts, money) </w:t>
      </w:r>
      <w:proofErr w:type="gramStart"/>
      <w:r w:rsidRPr="00583A0E">
        <w:rPr>
          <w:rFonts w:asciiTheme="minorHAnsi" w:hAnsiTheme="minorHAnsi" w:cstheme="minorHAnsi"/>
          <w:bCs/>
        </w:rPr>
        <w:t>as a result of</w:t>
      </w:r>
      <w:proofErr w:type="gramEnd"/>
      <w:r w:rsidRPr="00583A0E">
        <w:rPr>
          <w:rFonts w:asciiTheme="minorHAnsi" w:hAnsiTheme="minorHAnsi" w:cstheme="minorHAnsi"/>
          <w:bCs/>
        </w:rPr>
        <w:t xml:space="preserve"> them performing, and/or another or others performing on them, sexual activities. </w:t>
      </w:r>
    </w:p>
    <w:p w14:paraId="5BEFDB72" w14:textId="77777777" w:rsidR="002363D7" w:rsidRPr="00583A0E" w:rsidRDefault="002363D7" w:rsidP="006807EF">
      <w:pPr>
        <w:pStyle w:val="NoSpacing"/>
        <w:rPr>
          <w:rFonts w:asciiTheme="minorHAnsi" w:hAnsiTheme="minorHAnsi" w:cstheme="minorHAnsi"/>
          <w:bCs/>
        </w:rPr>
      </w:pPr>
    </w:p>
    <w:p w14:paraId="1BC28287" w14:textId="60C18756" w:rsidR="002363D7" w:rsidRPr="00583A0E" w:rsidRDefault="002363D7" w:rsidP="006807EF">
      <w:pPr>
        <w:pStyle w:val="NoSpacing"/>
        <w:rPr>
          <w:rFonts w:asciiTheme="minorHAnsi" w:hAnsiTheme="minorHAnsi" w:cstheme="minorHAnsi"/>
          <w:bCs/>
        </w:rPr>
      </w:pPr>
      <w:r w:rsidRPr="00583A0E">
        <w:rPr>
          <w:rFonts w:asciiTheme="minorHAnsi" w:hAnsiTheme="minorHAnsi" w:cstheme="minorHAnsi"/>
          <w:bCs/>
        </w:rPr>
        <w:t xml:space="preserve">Child sexual exploitation can occur </w:t>
      </w:r>
      <w:proofErr w:type="gramStart"/>
      <w:r w:rsidRPr="00583A0E">
        <w:rPr>
          <w:rFonts w:asciiTheme="minorHAnsi" w:hAnsiTheme="minorHAnsi" w:cstheme="minorHAnsi"/>
          <w:bCs/>
        </w:rPr>
        <w:t>through the use of</w:t>
      </w:r>
      <w:proofErr w:type="gramEnd"/>
      <w:r w:rsidRPr="00583A0E">
        <w:rPr>
          <w:rFonts w:asciiTheme="minorHAnsi" w:hAnsiTheme="minorHAnsi" w:cstheme="minorHAnsi"/>
          <w:bCs/>
        </w:rPr>
        <w:t xml:space="preserve"> technology without the child’s immediate recognition; for </w:t>
      </w:r>
      <w:r w:rsidR="00542AD9" w:rsidRPr="00583A0E">
        <w:rPr>
          <w:rFonts w:asciiTheme="minorHAnsi" w:hAnsiTheme="minorHAnsi" w:cstheme="minorHAnsi"/>
          <w:bCs/>
        </w:rPr>
        <w:t>example,</w:t>
      </w:r>
      <w:r w:rsidRPr="00583A0E">
        <w:rPr>
          <w:rFonts w:asciiTheme="minorHAnsi" w:hAnsiTheme="minorHAnsi" w:cstheme="minorHAnsi"/>
          <w:bCs/>
        </w:rPr>
        <w:t xml:space="preserve"> being persuaded to post sexual images on the Internet/mobile phones without immediate payment or gain. </w:t>
      </w:r>
    </w:p>
    <w:p w14:paraId="3DEC3EAD" w14:textId="77777777" w:rsidR="002363D7" w:rsidRPr="00583A0E" w:rsidRDefault="002363D7" w:rsidP="006807EF">
      <w:pPr>
        <w:pStyle w:val="NoSpacing"/>
        <w:rPr>
          <w:rFonts w:asciiTheme="minorHAnsi" w:hAnsiTheme="minorHAnsi" w:cstheme="minorHAnsi"/>
          <w:bCs/>
        </w:rPr>
      </w:pPr>
      <w:r w:rsidRPr="00583A0E">
        <w:rPr>
          <w:rFonts w:asciiTheme="minorHAnsi" w:hAnsiTheme="minorHAnsi" w:cstheme="minorHAnsi"/>
          <w:bCs/>
        </w:rPr>
        <w:t>In all cases, those exploiting the child/young person have power over them by virtue of their age, gender, intellect, physical strength and/or economic or other resources.</w:t>
      </w:r>
    </w:p>
    <w:p w14:paraId="05597CCD" w14:textId="4F995317" w:rsidR="002363D7" w:rsidRPr="00583A0E" w:rsidRDefault="002363D7" w:rsidP="006807EF">
      <w:pPr>
        <w:pStyle w:val="NoSpacing"/>
        <w:rPr>
          <w:rFonts w:asciiTheme="minorHAnsi" w:hAnsiTheme="minorHAnsi" w:cstheme="minorHAnsi"/>
          <w:bCs/>
        </w:rPr>
      </w:pPr>
      <w:r w:rsidRPr="00583A0E">
        <w:rPr>
          <w:rFonts w:asciiTheme="minorHAnsi" w:hAnsiTheme="minorHAnsi" w:cstheme="minorHAnsi"/>
          <w:bCs/>
        </w:rPr>
        <w:t>Violence, coercion and intimidation are common, involvement in exploitative relationships being characterised in the main by the child or young person’s limited availability of choice resulting from their social/economic and/or emotional vulnerability.</w:t>
      </w:r>
    </w:p>
    <w:p w14:paraId="551578D9" w14:textId="77777777" w:rsidR="002363D7" w:rsidRPr="00583A0E" w:rsidRDefault="002363D7" w:rsidP="0073684D">
      <w:pPr>
        <w:pStyle w:val="ListParagraph"/>
        <w:ind w:left="0"/>
        <w:rPr>
          <w:rFonts w:asciiTheme="minorHAnsi" w:hAnsiTheme="minorHAnsi" w:cstheme="minorHAnsi"/>
          <w:bCs/>
        </w:rPr>
      </w:pPr>
    </w:p>
    <w:p w14:paraId="33C9F566" w14:textId="77777777" w:rsidR="002363D7" w:rsidRPr="00583A0E" w:rsidRDefault="002363D7" w:rsidP="0073684D">
      <w:pPr>
        <w:pStyle w:val="NoSpacing"/>
        <w:outlineLvl w:val="1"/>
        <w:rPr>
          <w:rFonts w:asciiTheme="minorHAnsi" w:hAnsiTheme="minorHAnsi" w:cstheme="minorHAnsi"/>
          <w:b/>
        </w:rPr>
      </w:pPr>
      <w:bookmarkStart w:id="106" w:name="_Toc88565354"/>
      <w:bookmarkStart w:id="107" w:name="_Toc138422423"/>
      <w:r w:rsidRPr="00583A0E">
        <w:rPr>
          <w:rFonts w:asciiTheme="minorHAnsi" w:hAnsiTheme="minorHAnsi" w:cstheme="minorHAnsi"/>
          <w:b/>
        </w:rPr>
        <w:t>Female Genital Mutilation (FGM)</w:t>
      </w:r>
      <w:bookmarkEnd w:id="106"/>
      <w:bookmarkEnd w:id="107"/>
    </w:p>
    <w:p w14:paraId="2E2B2DC8" w14:textId="77777777" w:rsidR="002363D7" w:rsidRPr="00583A0E" w:rsidRDefault="002363D7" w:rsidP="0073684D">
      <w:pPr>
        <w:pStyle w:val="NoSpacing"/>
        <w:rPr>
          <w:rFonts w:asciiTheme="minorHAnsi" w:hAnsiTheme="minorHAnsi" w:cstheme="minorHAnsi"/>
          <w:bCs/>
        </w:rPr>
      </w:pPr>
      <w:r w:rsidRPr="00583A0E">
        <w:rPr>
          <w:rFonts w:asciiTheme="minorHAnsi" w:hAnsiTheme="minorHAnsi" w:cstheme="minorHAnsi"/>
          <w:bCs/>
        </w:rPr>
        <w:t>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The age at which FGM is carried out varies enormously according to the community. The procedure may be carried out shortly after birth, during childhood or adolescence, just before marriage or during a woman’s first pregnancy.</w:t>
      </w:r>
    </w:p>
    <w:p w14:paraId="49881983" w14:textId="77777777" w:rsidR="000719B9" w:rsidRPr="00583A0E" w:rsidRDefault="000719B9" w:rsidP="0073684D">
      <w:pPr>
        <w:pStyle w:val="NoSpacing"/>
        <w:rPr>
          <w:rFonts w:asciiTheme="minorHAnsi" w:hAnsiTheme="minorHAnsi" w:cstheme="minorHAnsi"/>
          <w:bCs/>
        </w:rPr>
      </w:pPr>
    </w:p>
    <w:p w14:paraId="054797DA" w14:textId="77777777" w:rsidR="000719B9" w:rsidRPr="00583A0E" w:rsidRDefault="000719B9" w:rsidP="0073684D">
      <w:pPr>
        <w:pStyle w:val="NoSpacing"/>
        <w:rPr>
          <w:rFonts w:asciiTheme="minorHAnsi" w:hAnsiTheme="minorHAnsi" w:cstheme="minorHAnsi"/>
          <w:bCs/>
        </w:rPr>
      </w:pPr>
      <w:r w:rsidRPr="00583A0E">
        <w:rPr>
          <w:rFonts w:asciiTheme="minorHAnsi" w:hAnsiTheme="minorHAnsi" w:cstheme="minorHAnsi"/>
          <w:bCs/>
        </w:rPr>
        <w:t xml:space="preserve">FGM has been classified by the World Health Organisation (WHO) into four types: </w:t>
      </w:r>
    </w:p>
    <w:p w14:paraId="269930D5" w14:textId="77777777" w:rsidR="000719B9"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Type 1 – Clitoridectomy: partial or total removal of the clitoris (a small, sensitive and erectile part of the female genitals) and, in very rare cases, only the prepuce (the fold of skin surrounding the clitoris</w:t>
      </w:r>
      <w:proofErr w:type="gramStart"/>
      <w:r w:rsidRPr="00583A0E">
        <w:rPr>
          <w:rFonts w:asciiTheme="minorHAnsi" w:hAnsiTheme="minorHAnsi" w:cstheme="minorHAnsi"/>
          <w:bCs/>
        </w:rPr>
        <w:t>);</w:t>
      </w:r>
      <w:proofErr w:type="gramEnd"/>
    </w:p>
    <w:p w14:paraId="5DF31C6A" w14:textId="77777777" w:rsidR="000719B9"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Type 2 – Excision: partial or total removal of the clitoris and the labia minora, with or without excision of the labia majora (the labia are the ‘lips’ that surround the vagina</w:t>
      </w:r>
      <w:proofErr w:type="gramStart"/>
      <w:r w:rsidRPr="00583A0E">
        <w:rPr>
          <w:rFonts w:asciiTheme="minorHAnsi" w:hAnsiTheme="minorHAnsi" w:cstheme="minorHAnsi"/>
          <w:bCs/>
        </w:rPr>
        <w:t>);</w:t>
      </w:r>
      <w:proofErr w:type="gramEnd"/>
    </w:p>
    <w:p w14:paraId="529601D2" w14:textId="77777777" w:rsidR="000719B9"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 xml:space="preserve">Type 3 – Infibulation: narrowing of the vaginal opening through the creation of a covering seal. The seal is formed by cutting and repositioning the inner, or outer, labia, with or without removal of the </w:t>
      </w:r>
      <w:proofErr w:type="gramStart"/>
      <w:r w:rsidRPr="00583A0E">
        <w:rPr>
          <w:rFonts w:asciiTheme="minorHAnsi" w:hAnsiTheme="minorHAnsi" w:cstheme="minorHAnsi"/>
          <w:bCs/>
        </w:rPr>
        <w:t>clitoris;</w:t>
      </w:r>
      <w:proofErr w:type="gramEnd"/>
    </w:p>
    <w:p w14:paraId="5FD0C408" w14:textId="77777777" w:rsidR="000719B9"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Type 4 – Other: all other harmful procedures to the female genitalia for nonmedical purposes, e.g. pricking, piercing, incising, scraping and cauterising the genital area.</w:t>
      </w:r>
    </w:p>
    <w:p w14:paraId="1F55D248" w14:textId="77777777" w:rsidR="000719B9" w:rsidRPr="00583A0E" w:rsidRDefault="000719B9" w:rsidP="0073684D">
      <w:pPr>
        <w:pStyle w:val="NoSpacing"/>
        <w:rPr>
          <w:rFonts w:asciiTheme="minorHAnsi" w:hAnsiTheme="minorHAnsi" w:cstheme="minorHAnsi"/>
          <w:bCs/>
        </w:rPr>
      </w:pPr>
      <w:r w:rsidRPr="00583A0E">
        <w:rPr>
          <w:rFonts w:asciiTheme="minorHAnsi" w:hAnsiTheme="minorHAnsi" w:cstheme="minorHAnsi"/>
          <w:bCs/>
        </w:rPr>
        <w:t>For further information on FGM please refer to:</w:t>
      </w:r>
    </w:p>
    <w:p w14:paraId="16144798" w14:textId="7B156CE3" w:rsidR="002363D7" w:rsidRPr="00583A0E" w:rsidRDefault="00647414" w:rsidP="0073684D">
      <w:pPr>
        <w:pStyle w:val="NoSpacing"/>
        <w:rPr>
          <w:rFonts w:asciiTheme="minorHAnsi" w:hAnsiTheme="minorHAnsi" w:cstheme="minorHAnsi"/>
          <w:bCs/>
        </w:rPr>
      </w:pPr>
      <w:r w:rsidRPr="000E572C">
        <w:rPr>
          <w:rStyle w:val="Hyperlink"/>
          <w:rFonts w:asciiTheme="minorHAnsi" w:hAnsiTheme="minorHAnsi" w:cstheme="minorHAnsi"/>
          <w:bCs/>
          <w:color w:val="auto"/>
        </w:rPr>
        <w:t>https://www.gov.uk/government/collections/female-genital-mutilation</w:t>
      </w:r>
    </w:p>
    <w:p w14:paraId="3FA3F43E" w14:textId="77777777" w:rsidR="00647414" w:rsidRPr="00583A0E" w:rsidRDefault="00647414" w:rsidP="0073684D">
      <w:pPr>
        <w:pStyle w:val="NoSpacing"/>
        <w:rPr>
          <w:rFonts w:asciiTheme="minorHAnsi" w:hAnsiTheme="minorHAnsi" w:cstheme="minorHAnsi"/>
          <w:bCs/>
        </w:rPr>
      </w:pPr>
    </w:p>
    <w:p w14:paraId="230B3D74" w14:textId="77777777" w:rsidR="000719B9" w:rsidRPr="00583A0E" w:rsidRDefault="000719B9" w:rsidP="0073684D">
      <w:pPr>
        <w:pStyle w:val="NoSpacing"/>
        <w:outlineLvl w:val="1"/>
        <w:rPr>
          <w:rFonts w:asciiTheme="minorHAnsi" w:hAnsiTheme="minorHAnsi" w:cstheme="minorHAnsi"/>
          <w:b/>
        </w:rPr>
      </w:pPr>
      <w:bookmarkStart w:id="108" w:name="_Toc88565355"/>
      <w:bookmarkStart w:id="109" w:name="_Toc138422424"/>
      <w:r w:rsidRPr="00583A0E">
        <w:rPr>
          <w:rFonts w:asciiTheme="minorHAnsi" w:hAnsiTheme="minorHAnsi" w:cstheme="minorHAnsi"/>
          <w:b/>
        </w:rPr>
        <w:t>Private Fostering</w:t>
      </w:r>
      <w:bookmarkEnd w:id="108"/>
      <w:bookmarkEnd w:id="109"/>
    </w:p>
    <w:p w14:paraId="43AF2FA9" w14:textId="77777777" w:rsidR="00F35CD7" w:rsidRPr="00583A0E" w:rsidRDefault="000719B9" w:rsidP="0073684D">
      <w:pPr>
        <w:pStyle w:val="NoSpacing"/>
        <w:rPr>
          <w:rFonts w:asciiTheme="minorHAnsi" w:hAnsiTheme="minorHAnsi" w:cstheme="minorHAnsi"/>
          <w:bCs/>
        </w:rPr>
      </w:pPr>
      <w:r w:rsidRPr="00583A0E">
        <w:rPr>
          <w:rFonts w:asciiTheme="minorHAnsi" w:hAnsiTheme="minorHAnsi" w:cstheme="minorHAnsi"/>
          <w:bCs/>
        </w:rPr>
        <w:t xml:space="preserve">Private fostering is when a child under the age of 16 (under 18 if disabled) is cared for by someone who is not their parent or a 'close relative'. </w:t>
      </w:r>
    </w:p>
    <w:p w14:paraId="2BB653E5" w14:textId="77777777" w:rsidR="00F35CD7"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 xml:space="preserve">This is a private arrangement made between a parent and a </w:t>
      </w:r>
      <w:proofErr w:type="spellStart"/>
      <w:r w:rsidRPr="00583A0E">
        <w:rPr>
          <w:rFonts w:asciiTheme="minorHAnsi" w:hAnsiTheme="minorHAnsi" w:cstheme="minorHAnsi"/>
          <w:bCs/>
        </w:rPr>
        <w:t>carer</w:t>
      </w:r>
      <w:proofErr w:type="spellEnd"/>
      <w:r w:rsidRPr="00583A0E">
        <w:rPr>
          <w:rFonts w:asciiTheme="minorHAnsi" w:hAnsiTheme="minorHAnsi" w:cstheme="minorHAnsi"/>
          <w:bCs/>
        </w:rPr>
        <w:t xml:space="preserve">, for 28 days or more. Close relatives are defined as </w:t>
      </w:r>
      <w:proofErr w:type="gramStart"/>
      <w:r w:rsidRPr="00583A0E">
        <w:rPr>
          <w:rFonts w:asciiTheme="minorHAnsi" w:hAnsiTheme="minorHAnsi" w:cstheme="minorHAnsi"/>
          <w:bCs/>
        </w:rPr>
        <w:t>step-parents</w:t>
      </w:r>
      <w:proofErr w:type="gramEnd"/>
      <w:r w:rsidRPr="00583A0E">
        <w:rPr>
          <w:rFonts w:asciiTheme="minorHAnsi" w:hAnsiTheme="minorHAnsi" w:cstheme="minorHAnsi"/>
          <w:bCs/>
        </w:rPr>
        <w:t xml:space="preserve">, grandparents, brothers, sisters, uncles or aunts (whether of full blood, half blood or marriage/affinity). </w:t>
      </w:r>
    </w:p>
    <w:p w14:paraId="53322EE9" w14:textId="77777777" w:rsidR="00F35CD7"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 xml:space="preserve">There is a duty on the part of parents and prospective carers </w:t>
      </w:r>
      <w:proofErr w:type="gramStart"/>
      <w:r w:rsidRPr="00583A0E">
        <w:rPr>
          <w:rFonts w:asciiTheme="minorHAnsi" w:hAnsiTheme="minorHAnsi" w:cstheme="minorHAnsi"/>
          <w:bCs/>
        </w:rPr>
        <w:t>entering into</w:t>
      </w:r>
      <w:proofErr w:type="gramEnd"/>
      <w:r w:rsidRPr="00583A0E">
        <w:rPr>
          <w:rFonts w:asciiTheme="minorHAnsi" w:hAnsiTheme="minorHAnsi" w:cstheme="minorHAnsi"/>
          <w:bCs/>
        </w:rPr>
        <w:t xml:space="preserve"> private fostering arrangements to notify their local authority. This is </w:t>
      </w:r>
      <w:proofErr w:type="gramStart"/>
      <w:r w:rsidRPr="00583A0E">
        <w:rPr>
          <w:rFonts w:asciiTheme="minorHAnsi" w:hAnsiTheme="minorHAnsi" w:cstheme="minorHAnsi"/>
          <w:bCs/>
        </w:rPr>
        <w:t>in order to</w:t>
      </w:r>
      <w:proofErr w:type="gramEnd"/>
      <w:r w:rsidRPr="00583A0E">
        <w:rPr>
          <w:rFonts w:asciiTheme="minorHAnsi" w:hAnsiTheme="minorHAnsi" w:cstheme="minorHAnsi"/>
          <w:bCs/>
        </w:rPr>
        <w:t xml:space="preserve"> safeguard and protect the child’s </w:t>
      </w:r>
      <w:r w:rsidRPr="00583A0E">
        <w:rPr>
          <w:rFonts w:asciiTheme="minorHAnsi" w:hAnsiTheme="minorHAnsi" w:cstheme="minorHAnsi"/>
          <w:bCs/>
        </w:rPr>
        <w:lastRenderedPageBreak/>
        <w:t>welfare as well as ensuring the child, carer and parent are receiving appropriate support and help. Local authorities have a l</w:t>
      </w:r>
      <w:r w:rsidR="007F2329" w:rsidRPr="00583A0E">
        <w:rPr>
          <w:rFonts w:asciiTheme="minorHAnsi" w:hAnsiTheme="minorHAnsi" w:cstheme="minorHAnsi"/>
          <w:bCs/>
        </w:rPr>
        <w:t>egal duty to safeguard the well</w:t>
      </w:r>
      <w:r w:rsidRPr="00583A0E">
        <w:rPr>
          <w:rFonts w:asciiTheme="minorHAnsi" w:hAnsiTheme="minorHAnsi" w:cstheme="minorHAnsi"/>
          <w:bCs/>
        </w:rPr>
        <w:t>being of privately fostered children. Once notified Children’s Social Care will visit the child and carer and undertake an assessment of the placement and offer support as appropriate.</w:t>
      </w:r>
    </w:p>
    <w:p w14:paraId="4207C311" w14:textId="77777777" w:rsidR="00F35CD7" w:rsidRPr="00583A0E" w:rsidRDefault="000719B9" w:rsidP="0073684D">
      <w:pPr>
        <w:pStyle w:val="NoSpacing"/>
        <w:rPr>
          <w:rFonts w:asciiTheme="minorHAnsi" w:hAnsiTheme="minorHAnsi" w:cstheme="minorHAnsi"/>
          <w:bCs/>
        </w:rPr>
      </w:pPr>
      <w:r w:rsidRPr="00583A0E">
        <w:rPr>
          <w:rFonts w:asciiTheme="minorHAnsi" w:hAnsiTheme="minorHAnsi" w:cstheme="minorHAnsi"/>
          <w:bCs/>
        </w:rPr>
        <w:t>It is private fostering if:</w:t>
      </w:r>
    </w:p>
    <w:p w14:paraId="46716FCD" w14:textId="77777777" w:rsidR="00F35CD7" w:rsidRPr="00583A0E" w:rsidRDefault="000719B9" w:rsidP="00DE13C9">
      <w:pPr>
        <w:pStyle w:val="NoSpacing"/>
        <w:numPr>
          <w:ilvl w:val="0"/>
          <w:numId w:val="25"/>
        </w:numPr>
        <w:ind w:left="426" w:hanging="426"/>
        <w:rPr>
          <w:rFonts w:asciiTheme="minorHAnsi" w:hAnsiTheme="minorHAnsi" w:cstheme="minorHAnsi"/>
          <w:bCs/>
        </w:rPr>
      </w:pPr>
      <w:r w:rsidRPr="00583A0E">
        <w:rPr>
          <w:rFonts w:asciiTheme="minorHAnsi" w:hAnsiTheme="minorHAnsi" w:cstheme="minorHAnsi"/>
          <w:bCs/>
        </w:rPr>
        <w:t xml:space="preserve"> a child is under 16 years of age – 18 if they have a disability</w:t>
      </w:r>
    </w:p>
    <w:p w14:paraId="50798149" w14:textId="77777777" w:rsidR="00F35CD7" w:rsidRPr="00583A0E" w:rsidRDefault="000719B9" w:rsidP="00DE13C9">
      <w:pPr>
        <w:pStyle w:val="NoSpacing"/>
        <w:numPr>
          <w:ilvl w:val="0"/>
          <w:numId w:val="25"/>
        </w:numPr>
        <w:ind w:left="426" w:hanging="426"/>
        <w:rPr>
          <w:rFonts w:asciiTheme="minorHAnsi" w:hAnsiTheme="minorHAnsi" w:cstheme="minorHAnsi"/>
          <w:bCs/>
        </w:rPr>
      </w:pPr>
      <w:r w:rsidRPr="00583A0E">
        <w:rPr>
          <w:rFonts w:asciiTheme="minorHAnsi" w:hAnsiTheme="minorHAnsi" w:cstheme="minorHAnsi"/>
          <w:bCs/>
        </w:rPr>
        <w:t>the arrangement is for 28 days or longer</w:t>
      </w:r>
    </w:p>
    <w:p w14:paraId="1EF673BB" w14:textId="77777777" w:rsidR="00F35CD7" w:rsidRPr="00583A0E" w:rsidRDefault="000719B9" w:rsidP="00DE13C9">
      <w:pPr>
        <w:pStyle w:val="NoSpacing"/>
        <w:numPr>
          <w:ilvl w:val="0"/>
          <w:numId w:val="25"/>
        </w:numPr>
        <w:ind w:left="426" w:hanging="426"/>
        <w:rPr>
          <w:rFonts w:asciiTheme="minorHAnsi" w:hAnsiTheme="minorHAnsi" w:cstheme="minorHAnsi"/>
          <w:bCs/>
        </w:rPr>
      </w:pPr>
      <w:r w:rsidRPr="00583A0E">
        <w:rPr>
          <w:rFonts w:asciiTheme="minorHAnsi" w:hAnsiTheme="minorHAnsi" w:cstheme="minorHAnsi"/>
          <w:bCs/>
        </w:rPr>
        <w:t>the child’s new carer does not have parental responsibility for the child and is not a close relative as defined above</w:t>
      </w:r>
    </w:p>
    <w:p w14:paraId="2483A7A4" w14:textId="77777777" w:rsidR="006807EF" w:rsidRPr="00583A0E" w:rsidRDefault="006807EF" w:rsidP="006807EF">
      <w:pPr>
        <w:pStyle w:val="NoSpacing"/>
        <w:rPr>
          <w:rFonts w:asciiTheme="minorHAnsi" w:hAnsiTheme="minorHAnsi" w:cstheme="minorHAnsi"/>
          <w:bCs/>
        </w:rPr>
      </w:pPr>
    </w:p>
    <w:p w14:paraId="17FDDD31" w14:textId="741A001F" w:rsidR="00F35CD7" w:rsidRPr="00583A0E" w:rsidRDefault="000719B9" w:rsidP="006807EF">
      <w:pPr>
        <w:pStyle w:val="NoSpacing"/>
        <w:rPr>
          <w:rFonts w:asciiTheme="minorHAnsi" w:hAnsiTheme="minorHAnsi" w:cstheme="minorHAnsi"/>
          <w:bCs/>
        </w:rPr>
      </w:pPr>
      <w:r w:rsidRPr="00583A0E">
        <w:rPr>
          <w:rFonts w:asciiTheme="minorHAnsi" w:hAnsiTheme="minorHAnsi" w:cstheme="minorHAnsi"/>
          <w:bCs/>
        </w:rPr>
        <w:t>It is not private fostering if:</w:t>
      </w:r>
    </w:p>
    <w:p w14:paraId="13F251A3" w14:textId="77777777" w:rsidR="00F35CD7" w:rsidRPr="00583A0E" w:rsidRDefault="000719B9" w:rsidP="00DE13C9">
      <w:pPr>
        <w:pStyle w:val="NoSpacing"/>
        <w:numPr>
          <w:ilvl w:val="0"/>
          <w:numId w:val="25"/>
        </w:numPr>
        <w:ind w:left="426" w:hanging="426"/>
        <w:rPr>
          <w:rFonts w:asciiTheme="minorHAnsi" w:hAnsiTheme="minorHAnsi" w:cstheme="minorHAnsi"/>
          <w:bCs/>
        </w:rPr>
      </w:pPr>
      <w:r w:rsidRPr="00583A0E">
        <w:rPr>
          <w:rFonts w:asciiTheme="minorHAnsi" w:hAnsiTheme="minorHAnsi" w:cstheme="minorHAnsi"/>
          <w:bCs/>
        </w:rPr>
        <w:t>the child is cared for by close relatives</w:t>
      </w:r>
    </w:p>
    <w:p w14:paraId="77E2E2F0" w14:textId="67046271" w:rsidR="00F35CD7" w:rsidRPr="00583A0E" w:rsidRDefault="000719B9" w:rsidP="00DE13C9">
      <w:pPr>
        <w:pStyle w:val="NoSpacing"/>
        <w:numPr>
          <w:ilvl w:val="0"/>
          <w:numId w:val="25"/>
        </w:numPr>
        <w:ind w:left="426" w:hanging="426"/>
        <w:rPr>
          <w:rFonts w:asciiTheme="minorHAnsi" w:hAnsiTheme="minorHAnsi" w:cstheme="minorHAnsi"/>
          <w:bCs/>
        </w:rPr>
      </w:pPr>
      <w:r w:rsidRPr="00583A0E">
        <w:rPr>
          <w:rFonts w:asciiTheme="minorHAnsi" w:hAnsiTheme="minorHAnsi" w:cstheme="minorHAnsi"/>
          <w:bCs/>
        </w:rPr>
        <w:t xml:space="preserve">a social worker arranges the placement </w:t>
      </w:r>
    </w:p>
    <w:p w14:paraId="7F0EAC59" w14:textId="2E416D62" w:rsidR="000719B9" w:rsidRPr="00583A0E" w:rsidRDefault="000719B9" w:rsidP="00DE13C9">
      <w:pPr>
        <w:pStyle w:val="NoSpacing"/>
        <w:numPr>
          <w:ilvl w:val="0"/>
          <w:numId w:val="25"/>
        </w:numPr>
        <w:ind w:left="426" w:hanging="426"/>
        <w:rPr>
          <w:rFonts w:asciiTheme="minorHAnsi" w:hAnsiTheme="minorHAnsi" w:cstheme="minorHAnsi"/>
          <w:bCs/>
        </w:rPr>
      </w:pPr>
      <w:r w:rsidRPr="00583A0E">
        <w:rPr>
          <w:rFonts w:asciiTheme="minorHAnsi" w:hAnsiTheme="minorHAnsi" w:cstheme="minorHAnsi"/>
          <w:bCs/>
        </w:rPr>
        <w:t>the child is 16, unless they are disabled</w:t>
      </w:r>
    </w:p>
    <w:p w14:paraId="70F6C4AC" w14:textId="77777777" w:rsidR="00F35CD7" w:rsidRPr="00583A0E" w:rsidRDefault="00F35CD7" w:rsidP="0073684D">
      <w:pPr>
        <w:pStyle w:val="NoSpacing"/>
        <w:rPr>
          <w:rFonts w:asciiTheme="minorHAnsi" w:hAnsiTheme="minorHAnsi" w:cstheme="minorHAnsi"/>
          <w:bCs/>
        </w:rPr>
      </w:pPr>
    </w:p>
    <w:p w14:paraId="45E3DB84" w14:textId="651A4103" w:rsidR="00F35CD7" w:rsidRPr="00583A0E" w:rsidRDefault="00F35CD7" w:rsidP="0073684D">
      <w:pPr>
        <w:pStyle w:val="NoSpacing"/>
        <w:rPr>
          <w:rFonts w:asciiTheme="minorHAnsi" w:hAnsiTheme="minorHAnsi" w:cstheme="minorHAnsi"/>
          <w:bCs/>
        </w:rPr>
      </w:pPr>
      <w:r w:rsidRPr="00583A0E">
        <w:rPr>
          <w:rFonts w:asciiTheme="minorHAnsi" w:hAnsiTheme="minorHAnsi" w:cstheme="minorHAnsi"/>
          <w:bCs/>
        </w:rPr>
        <w:t xml:space="preserve">If any member of Lydiard Millicent </w:t>
      </w:r>
      <w:r w:rsidR="00C83E09" w:rsidRPr="00583A0E">
        <w:rPr>
          <w:rFonts w:asciiTheme="minorHAnsi" w:hAnsiTheme="minorHAnsi" w:cstheme="minorHAnsi"/>
          <w:bCs/>
        </w:rPr>
        <w:t>Pre-School</w:t>
      </w:r>
      <w:r w:rsidRPr="00583A0E">
        <w:rPr>
          <w:rFonts w:asciiTheme="minorHAnsi" w:hAnsiTheme="minorHAnsi" w:cstheme="minorHAnsi"/>
          <w:bCs/>
        </w:rPr>
        <w:t xml:space="preserve"> becomes aware of a private fostering arrangement that has not been notified to Wiltshire Children’s Social </w:t>
      </w:r>
      <w:proofErr w:type="gramStart"/>
      <w:r w:rsidRPr="00583A0E">
        <w:rPr>
          <w:rFonts w:asciiTheme="minorHAnsi" w:hAnsiTheme="minorHAnsi" w:cstheme="minorHAnsi"/>
          <w:bCs/>
        </w:rPr>
        <w:t>Care</w:t>
      </w:r>
      <w:proofErr w:type="gramEnd"/>
      <w:r w:rsidRPr="00583A0E">
        <w:rPr>
          <w:rFonts w:asciiTheme="minorHAnsi" w:hAnsiTheme="minorHAnsi" w:cstheme="minorHAnsi"/>
          <w:bCs/>
        </w:rPr>
        <w:t xml:space="preserve"> then they will inform the DSL or DDSL who will contact Wiltshire Multi-agency Safeguarding Hub (MASH) on 0300 4560108.</w:t>
      </w:r>
    </w:p>
    <w:p w14:paraId="5169397C" w14:textId="77777777" w:rsidR="00F35CD7" w:rsidRPr="00583A0E" w:rsidRDefault="00F35CD7" w:rsidP="0073684D">
      <w:pPr>
        <w:pStyle w:val="NoSpacing"/>
        <w:rPr>
          <w:rFonts w:asciiTheme="minorHAnsi" w:hAnsiTheme="minorHAnsi" w:cstheme="minorHAnsi"/>
          <w:bCs/>
        </w:rPr>
      </w:pPr>
    </w:p>
    <w:p w14:paraId="4CCF1E6A" w14:textId="77777777" w:rsidR="00F35CD7" w:rsidRPr="00583A0E" w:rsidRDefault="00F35CD7" w:rsidP="0073684D">
      <w:pPr>
        <w:pStyle w:val="NoSpacing"/>
        <w:outlineLvl w:val="1"/>
        <w:rPr>
          <w:rFonts w:asciiTheme="minorHAnsi" w:hAnsiTheme="minorHAnsi" w:cstheme="minorHAnsi"/>
          <w:b/>
        </w:rPr>
      </w:pPr>
      <w:bookmarkStart w:id="110" w:name="_Toc88565356"/>
      <w:bookmarkStart w:id="111" w:name="_Toc138422425"/>
      <w:r w:rsidRPr="00583A0E">
        <w:rPr>
          <w:rFonts w:asciiTheme="minorHAnsi" w:hAnsiTheme="minorHAnsi" w:cstheme="minorHAnsi"/>
          <w:b/>
        </w:rPr>
        <w:t>Domestic Violence</w:t>
      </w:r>
      <w:bookmarkEnd w:id="110"/>
      <w:bookmarkEnd w:id="111"/>
    </w:p>
    <w:p w14:paraId="40CEB694" w14:textId="77777777" w:rsidR="00C576D0" w:rsidRPr="000E572C" w:rsidRDefault="00F35CD7" w:rsidP="0073684D">
      <w:pPr>
        <w:pStyle w:val="NormalWeb"/>
        <w:shd w:val="clear" w:color="auto" w:fill="FFFFFF"/>
        <w:spacing w:before="0" w:beforeAutospacing="0" w:after="0" w:afterAutospacing="0"/>
        <w:rPr>
          <w:rFonts w:asciiTheme="minorHAnsi" w:hAnsiTheme="minorHAnsi" w:cstheme="minorHAnsi"/>
          <w:bCs/>
        </w:rPr>
      </w:pPr>
      <w:r w:rsidRPr="00583A0E">
        <w:rPr>
          <w:rFonts w:asciiTheme="minorHAnsi" w:hAnsiTheme="minorHAnsi" w:cstheme="minorHAnsi"/>
          <w:bCs/>
        </w:rPr>
        <w:t xml:space="preserve">We define domestic violence </w:t>
      </w:r>
      <w:r w:rsidR="00C576D0" w:rsidRPr="00583A0E">
        <w:rPr>
          <w:rFonts w:asciiTheme="minorHAnsi" w:hAnsiTheme="minorHAnsi" w:cstheme="minorHAnsi"/>
          <w:bCs/>
        </w:rPr>
        <w:t xml:space="preserve">as: </w:t>
      </w:r>
    </w:p>
    <w:p w14:paraId="41B6E432" w14:textId="77777777" w:rsidR="005959B2" w:rsidRPr="000E572C" w:rsidRDefault="005959B2" w:rsidP="0073684D">
      <w:pPr>
        <w:shd w:val="clear" w:color="auto" w:fill="FFFFFF"/>
        <w:rPr>
          <w:rFonts w:asciiTheme="minorHAnsi" w:eastAsia="Times New Roman" w:hAnsiTheme="minorHAnsi" w:cstheme="minorHAnsi"/>
          <w:bCs/>
          <w:sz w:val="24"/>
          <w:szCs w:val="24"/>
          <w:lang w:eastAsia="en-GB"/>
        </w:rPr>
      </w:pPr>
      <w:r w:rsidRPr="000E572C">
        <w:rPr>
          <w:rFonts w:asciiTheme="minorHAnsi" w:eastAsia="Times New Roman" w:hAnsiTheme="minorHAnsi" w:cstheme="minorHAnsi"/>
          <w:bCs/>
          <w:sz w:val="24"/>
          <w:szCs w:val="24"/>
          <w:lang w:eastAsia="en-GB"/>
        </w:rPr>
        <w:t>A</w:t>
      </w:r>
      <w:r w:rsidR="00C576D0" w:rsidRPr="000E572C">
        <w:rPr>
          <w:rFonts w:asciiTheme="minorHAnsi" w:eastAsia="Times New Roman" w:hAnsiTheme="minorHAnsi" w:cstheme="minorHAnsi"/>
          <w:bCs/>
          <w:sz w:val="24"/>
          <w:szCs w:val="24"/>
          <w:lang w:eastAsia="en-GB"/>
        </w:rPr>
        <w:t xml:space="preserve">ny incident or pattern of incidents of controlling, coercive, threatening behaviour, violence or abuse between those aged 16 or over who are, or have been, intimate partners or family members regardless of gender or sexuality. </w:t>
      </w:r>
    </w:p>
    <w:p w14:paraId="553F1F16" w14:textId="5E10B32E" w:rsidR="00C576D0" w:rsidRPr="000E572C" w:rsidRDefault="00C576D0" w:rsidP="0073684D">
      <w:pPr>
        <w:shd w:val="clear" w:color="auto" w:fill="FFFFFF"/>
        <w:rPr>
          <w:rFonts w:asciiTheme="minorHAnsi" w:eastAsia="Times New Roman" w:hAnsiTheme="minorHAnsi" w:cstheme="minorHAnsi"/>
          <w:bCs/>
          <w:sz w:val="24"/>
          <w:szCs w:val="24"/>
          <w:lang w:eastAsia="en-GB"/>
        </w:rPr>
      </w:pPr>
      <w:r w:rsidRPr="000E572C">
        <w:rPr>
          <w:rFonts w:asciiTheme="minorHAnsi" w:eastAsia="Times New Roman" w:hAnsiTheme="minorHAnsi" w:cstheme="minorHAnsi"/>
          <w:bCs/>
          <w:sz w:val="24"/>
          <w:szCs w:val="24"/>
          <w:lang w:eastAsia="en-GB"/>
        </w:rPr>
        <w:t>The abuse can encompass, but is not limited to:</w:t>
      </w:r>
    </w:p>
    <w:p w14:paraId="7198683B" w14:textId="77777777" w:rsidR="00C576D0" w:rsidRPr="000E572C" w:rsidRDefault="00C576D0" w:rsidP="000E572C">
      <w:pPr>
        <w:pStyle w:val="ListParagraph"/>
        <w:numPr>
          <w:ilvl w:val="0"/>
          <w:numId w:val="44"/>
        </w:numPr>
        <w:shd w:val="clear" w:color="auto" w:fill="FFFFFF"/>
        <w:rPr>
          <w:rFonts w:asciiTheme="minorHAnsi" w:hAnsiTheme="minorHAnsi" w:cstheme="minorHAnsi"/>
          <w:bCs/>
        </w:rPr>
      </w:pPr>
      <w:r w:rsidRPr="000E572C">
        <w:rPr>
          <w:rFonts w:asciiTheme="minorHAnsi" w:hAnsiTheme="minorHAnsi" w:cstheme="minorHAnsi"/>
          <w:bCs/>
        </w:rPr>
        <w:t>psychological</w:t>
      </w:r>
    </w:p>
    <w:p w14:paraId="7EE38615" w14:textId="77777777" w:rsidR="00C576D0" w:rsidRPr="000E572C" w:rsidRDefault="00C576D0" w:rsidP="000E572C">
      <w:pPr>
        <w:pStyle w:val="ListParagraph"/>
        <w:numPr>
          <w:ilvl w:val="0"/>
          <w:numId w:val="44"/>
        </w:numPr>
        <w:shd w:val="clear" w:color="auto" w:fill="FFFFFF"/>
        <w:rPr>
          <w:rFonts w:asciiTheme="minorHAnsi" w:hAnsiTheme="minorHAnsi" w:cstheme="minorHAnsi"/>
          <w:bCs/>
        </w:rPr>
      </w:pPr>
      <w:r w:rsidRPr="000E572C">
        <w:rPr>
          <w:rFonts w:asciiTheme="minorHAnsi" w:hAnsiTheme="minorHAnsi" w:cstheme="minorHAnsi"/>
          <w:bCs/>
        </w:rPr>
        <w:t>physical</w:t>
      </w:r>
    </w:p>
    <w:p w14:paraId="799BCE22" w14:textId="77777777" w:rsidR="00C576D0" w:rsidRPr="000E572C" w:rsidRDefault="00C576D0" w:rsidP="000E572C">
      <w:pPr>
        <w:pStyle w:val="ListParagraph"/>
        <w:numPr>
          <w:ilvl w:val="0"/>
          <w:numId w:val="44"/>
        </w:numPr>
        <w:shd w:val="clear" w:color="auto" w:fill="FFFFFF"/>
        <w:rPr>
          <w:rFonts w:asciiTheme="minorHAnsi" w:hAnsiTheme="minorHAnsi" w:cstheme="minorHAnsi"/>
          <w:bCs/>
        </w:rPr>
      </w:pPr>
      <w:r w:rsidRPr="000E572C">
        <w:rPr>
          <w:rFonts w:asciiTheme="minorHAnsi" w:hAnsiTheme="minorHAnsi" w:cstheme="minorHAnsi"/>
          <w:bCs/>
        </w:rPr>
        <w:t>sexual</w:t>
      </w:r>
    </w:p>
    <w:p w14:paraId="693FEDF4" w14:textId="77777777" w:rsidR="00C576D0" w:rsidRPr="000E572C" w:rsidRDefault="00C576D0" w:rsidP="000E572C">
      <w:pPr>
        <w:pStyle w:val="ListParagraph"/>
        <w:numPr>
          <w:ilvl w:val="0"/>
          <w:numId w:val="44"/>
        </w:numPr>
        <w:shd w:val="clear" w:color="auto" w:fill="FFFFFF"/>
        <w:rPr>
          <w:rFonts w:asciiTheme="minorHAnsi" w:hAnsiTheme="minorHAnsi" w:cstheme="minorHAnsi"/>
          <w:bCs/>
        </w:rPr>
      </w:pPr>
      <w:r w:rsidRPr="000E572C">
        <w:rPr>
          <w:rFonts w:asciiTheme="minorHAnsi" w:hAnsiTheme="minorHAnsi" w:cstheme="minorHAnsi"/>
          <w:bCs/>
        </w:rPr>
        <w:t>financial</w:t>
      </w:r>
    </w:p>
    <w:p w14:paraId="5498905E" w14:textId="77777777" w:rsidR="00C576D0" w:rsidRPr="000E572C" w:rsidRDefault="00C576D0" w:rsidP="000E572C">
      <w:pPr>
        <w:pStyle w:val="ListParagraph"/>
        <w:numPr>
          <w:ilvl w:val="0"/>
          <w:numId w:val="44"/>
        </w:numPr>
        <w:shd w:val="clear" w:color="auto" w:fill="FFFFFF"/>
        <w:rPr>
          <w:rFonts w:asciiTheme="minorHAnsi" w:hAnsiTheme="minorHAnsi" w:cstheme="minorHAnsi"/>
          <w:bCs/>
        </w:rPr>
      </w:pPr>
      <w:r w:rsidRPr="000E572C">
        <w:rPr>
          <w:rFonts w:asciiTheme="minorHAnsi" w:hAnsiTheme="minorHAnsi" w:cstheme="minorHAnsi"/>
          <w:bCs/>
        </w:rPr>
        <w:t>emotional</w:t>
      </w:r>
    </w:p>
    <w:p w14:paraId="7BE7411C" w14:textId="77777777" w:rsidR="00C576D0" w:rsidRPr="000E572C" w:rsidRDefault="00C576D0" w:rsidP="0073684D">
      <w:pPr>
        <w:shd w:val="clear" w:color="auto" w:fill="FFFFFF"/>
        <w:rPr>
          <w:rFonts w:asciiTheme="minorHAnsi" w:eastAsia="Times New Roman" w:hAnsiTheme="minorHAnsi" w:cstheme="minorHAnsi"/>
          <w:bCs/>
          <w:sz w:val="24"/>
          <w:szCs w:val="24"/>
          <w:lang w:eastAsia="en-GB"/>
        </w:rPr>
      </w:pPr>
      <w:r w:rsidRPr="000E572C">
        <w:rPr>
          <w:rFonts w:asciiTheme="minorHAnsi" w:eastAsia="Times New Roman" w:hAnsiTheme="minorHAnsi" w:cstheme="minorHAnsi"/>
          <w:bCs/>
          <w:sz w:val="24"/>
          <w:szCs w:val="24"/>
          <w:lang w:eastAsia="en-GB"/>
        </w:rPr>
        <w:t>We recognise that domestic violence can impact on children’s emotional health and development.</w:t>
      </w:r>
    </w:p>
    <w:p w14:paraId="71B9BCA4" w14:textId="7B71CDFF" w:rsidR="00F35CD7" w:rsidRPr="00583A0E" w:rsidRDefault="00F35CD7" w:rsidP="0073684D">
      <w:pPr>
        <w:pStyle w:val="NoSpacing"/>
        <w:rPr>
          <w:rFonts w:asciiTheme="minorHAnsi" w:hAnsiTheme="minorHAnsi" w:cstheme="minorHAnsi"/>
          <w:bCs/>
        </w:rPr>
      </w:pPr>
    </w:p>
    <w:p w14:paraId="7D86C7F3" w14:textId="2ADB4947" w:rsidR="00F35CD7" w:rsidRPr="00583A0E" w:rsidRDefault="00D53B5F" w:rsidP="0073684D">
      <w:pPr>
        <w:pStyle w:val="NoSpacing"/>
        <w:outlineLvl w:val="1"/>
        <w:rPr>
          <w:rFonts w:asciiTheme="minorHAnsi" w:hAnsiTheme="minorHAnsi" w:cstheme="minorHAnsi"/>
          <w:b/>
        </w:rPr>
      </w:pPr>
      <w:bookmarkStart w:id="112" w:name="_Toc88565357"/>
      <w:bookmarkStart w:id="113" w:name="_Toc138422426"/>
      <w:r w:rsidRPr="00583A0E">
        <w:rPr>
          <w:rFonts w:asciiTheme="minorHAnsi" w:hAnsiTheme="minorHAnsi" w:cstheme="minorHAnsi"/>
          <w:b/>
        </w:rPr>
        <w:t xml:space="preserve">Substance </w:t>
      </w:r>
      <w:r w:rsidR="005959B2" w:rsidRPr="00583A0E">
        <w:rPr>
          <w:rFonts w:asciiTheme="minorHAnsi" w:hAnsiTheme="minorHAnsi" w:cstheme="minorHAnsi"/>
          <w:b/>
        </w:rPr>
        <w:t>Abuse</w:t>
      </w:r>
      <w:bookmarkEnd w:id="112"/>
      <w:bookmarkEnd w:id="113"/>
    </w:p>
    <w:p w14:paraId="5AB43F9E" w14:textId="77777777" w:rsidR="00D53B5F" w:rsidRPr="00583A0E" w:rsidRDefault="00D53B5F" w:rsidP="0073684D">
      <w:pPr>
        <w:pStyle w:val="NormalWeb"/>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Substance abuse is the continued use of alcohol, illegal drugs, or the misuse of prescription or over-the-counter drugs with negative consequences.</w:t>
      </w:r>
    </w:p>
    <w:p w14:paraId="4FF983CA" w14:textId="77777777" w:rsidR="00D53B5F" w:rsidRPr="00583A0E" w:rsidRDefault="00D53B5F" w:rsidP="0073684D">
      <w:pPr>
        <w:pStyle w:val="NormalWeb"/>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This may include:</w:t>
      </w:r>
    </w:p>
    <w:p w14:paraId="3241ABBC"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Alcohol</w:t>
      </w:r>
    </w:p>
    <w:p w14:paraId="1C660C7D"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Amphetamines</w:t>
      </w:r>
    </w:p>
    <w:p w14:paraId="11F9CBF0"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Cocaine</w:t>
      </w:r>
    </w:p>
    <w:p w14:paraId="37117654"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Inhalants</w:t>
      </w:r>
    </w:p>
    <w:p w14:paraId="33F53A93"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LSD</w:t>
      </w:r>
    </w:p>
    <w:p w14:paraId="61D4ECDF"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Marijuana</w:t>
      </w:r>
    </w:p>
    <w:p w14:paraId="40900E30"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Prescription drugs</w:t>
      </w:r>
    </w:p>
    <w:p w14:paraId="717D25D8" w14:textId="77777777" w:rsidR="00D53B5F" w:rsidRPr="00583A0E" w:rsidRDefault="00D53B5F" w:rsidP="000E572C">
      <w:pPr>
        <w:pStyle w:val="NormalWeb"/>
        <w:numPr>
          <w:ilvl w:val="0"/>
          <w:numId w:val="45"/>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PCP</w:t>
      </w:r>
    </w:p>
    <w:p w14:paraId="1FA130F8" w14:textId="77777777" w:rsidR="005959B2" w:rsidRPr="00583A0E" w:rsidRDefault="005959B2" w:rsidP="0073684D">
      <w:pPr>
        <w:pStyle w:val="NormalWeb"/>
        <w:spacing w:before="0" w:beforeAutospacing="0" w:after="0" w:afterAutospacing="0"/>
        <w:textAlignment w:val="baseline"/>
        <w:rPr>
          <w:rFonts w:asciiTheme="minorHAnsi" w:hAnsiTheme="minorHAnsi" w:cstheme="minorHAnsi"/>
          <w:bCs/>
        </w:rPr>
      </w:pPr>
    </w:p>
    <w:p w14:paraId="6921CA93" w14:textId="261C1D6A" w:rsidR="00D53B5F" w:rsidRPr="00583A0E" w:rsidRDefault="00D53B5F" w:rsidP="0073684D">
      <w:pPr>
        <w:pStyle w:val="NormalWeb"/>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 xml:space="preserve">We recognise that the adverse consequences for children of parental substance misuse can be multiple and cumulative and will vary according to the child’s stage of development. They include: </w:t>
      </w:r>
    </w:p>
    <w:p w14:paraId="50655406" w14:textId="77777777" w:rsidR="00D53B5F" w:rsidRPr="00583A0E" w:rsidRDefault="00D53B5F" w:rsidP="000E572C">
      <w:pPr>
        <w:pStyle w:val="NormalWeb"/>
        <w:numPr>
          <w:ilvl w:val="0"/>
          <w:numId w:val="46"/>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failure to thrive</w:t>
      </w:r>
    </w:p>
    <w:p w14:paraId="5A55563A" w14:textId="77777777" w:rsidR="00D53B5F" w:rsidRPr="00583A0E" w:rsidRDefault="00D53B5F" w:rsidP="000E572C">
      <w:pPr>
        <w:pStyle w:val="NormalWeb"/>
        <w:numPr>
          <w:ilvl w:val="0"/>
          <w:numId w:val="46"/>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blood-borne virus infections</w:t>
      </w:r>
    </w:p>
    <w:p w14:paraId="16D9C611" w14:textId="05E05C2F" w:rsidR="00D53B5F" w:rsidRPr="00583A0E" w:rsidRDefault="00D53B5F" w:rsidP="000E572C">
      <w:pPr>
        <w:pStyle w:val="NormalWeb"/>
        <w:numPr>
          <w:ilvl w:val="0"/>
          <w:numId w:val="46"/>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incomplete immunisation and otherwise inadequate health care</w:t>
      </w:r>
    </w:p>
    <w:p w14:paraId="3B90293B" w14:textId="0B3D327F" w:rsidR="00D53B5F" w:rsidRPr="00583A0E" w:rsidRDefault="00D53B5F" w:rsidP="000E572C">
      <w:pPr>
        <w:pStyle w:val="NormalWeb"/>
        <w:numPr>
          <w:ilvl w:val="0"/>
          <w:numId w:val="46"/>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lastRenderedPageBreak/>
        <w:t xml:space="preserve">a wide range of emotional, cognitive, behavioural and other psychological </w:t>
      </w:r>
      <w:proofErr w:type="gramStart"/>
      <w:r w:rsidRPr="00583A0E">
        <w:rPr>
          <w:rFonts w:asciiTheme="minorHAnsi" w:hAnsiTheme="minorHAnsi" w:cstheme="minorHAnsi"/>
          <w:bCs/>
        </w:rPr>
        <w:t>problems;</w:t>
      </w:r>
      <w:proofErr w:type="gramEnd"/>
    </w:p>
    <w:p w14:paraId="248A98F9" w14:textId="77777777" w:rsidR="00D53B5F" w:rsidRPr="00583A0E" w:rsidRDefault="00D53B5F" w:rsidP="000E572C">
      <w:pPr>
        <w:pStyle w:val="NormalWeb"/>
        <w:numPr>
          <w:ilvl w:val="0"/>
          <w:numId w:val="46"/>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early substance misuse and offending behaviour</w:t>
      </w:r>
    </w:p>
    <w:p w14:paraId="741B4871" w14:textId="77777777" w:rsidR="00D53B5F" w:rsidRPr="00583A0E" w:rsidRDefault="00D53B5F" w:rsidP="000E572C">
      <w:pPr>
        <w:pStyle w:val="NormalWeb"/>
        <w:numPr>
          <w:ilvl w:val="0"/>
          <w:numId w:val="46"/>
        </w:numPr>
        <w:spacing w:before="0" w:beforeAutospacing="0" w:after="0" w:afterAutospacing="0"/>
        <w:textAlignment w:val="baseline"/>
        <w:rPr>
          <w:rFonts w:asciiTheme="minorHAnsi" w:hAnsiTheme="minorHAnsi" w:cstheme="minorHAnsi"/>
          <w:bCs/>
        </w:rPr>
      </w:pPr>
      <w:r w:rsidRPr="00583A0E">
        <w:rPr>
          <w:rFonts w:asciiTheme="minorHAnsi" w:hAnsiTheme="minorHAnsi" w:cstheme="minorHAnsi"/>
          <w:bCs/>
        </w:rPr>
        <w:t>poor educational attainment. These can range greatly in severity and may often be subtle and difficult to detect.</w:t>
      </w:r>
    </w:p>
    <w:p w14:paraId="55B71BE6" w14:textId="1B284280" w:rsidR="00D53B5F" w:rsidRPr="000E572C" w:rsidRDefault="005959B2" w:rsidP="005959B2">
      <w:pPr>
        <w:pStyle w:val="NormalWeb"/>
        <w:spacing w:before="0" w:beforeAutospacing="0" w:after="0" w:afterAutospacing="0"/>
        <w:textAlignment w:val="baseline"/>
        <w:rPr>
          <w:rFonts w:asciiTheme="minorHAnsi" w:hAnsiTheme="minorHAnsi" w:cstheme="minorHAnsi"/>
          <w:bCs/>
        </w:rPr>
      </w:pPr>
      <w:r w:rsidRPr="000E572C">
        <w:rPr>
          <w:rStyle w:val="Hyperlink"/>
          <w:rFonts w:asciiTheme="minorHAnsi" w:hAnsiTheme="minorHAnsi" w:cstheme="minorHAnsi"/>
          <w:bCs/>
          <w:color w:val="auto"/>
          <w:u w:val="none"/>
        </w:rPr>
        <w:t>https://www.gov.uk/government/uploads/system/uploads/attachment_data/file/120620/hidden-harm-full.pdf</w:t>
      </w:r>
    </w:p>
    <w:p w14:paraId="092217B6" w14:textId="77777777" w:rsidR="005959B2" w:rsidRPr="000E572C" w:rsidRDefault="005959B2" w:rsidP="0073684D">
      <w:pPr>
        <w:pStyle w:val="NoSpacing"/>
        <w:outlineLvl w:val="1"/>
        <w:rPr>
          <w:rFonts w:asciiTheme="minorHAnsi" w:hAnsiTheme="minorHAnsi" w:cstheme="minorHAnsi"/>
          <w:bCs/>
        </w:rPr>
      </w:pPr>
    </w:p>
    <w:p w14:paraId="6CB62257" w14:textId="2CA9CCC9" w:rsidR="00F35CD7" w:rsidRPr="00583A0E" w:rsidRDefault="00F35CD7" w:rsidP="0073684D">
      <w:pPr>
        <w:pStyle w:val="NoSpacing"/>
        <w:outlineLvl w:val="1"/>
        <w:rPr>
          <w:rFonts w:asciiTheme="minorHAnsi" w:hAnsiTheme="minorHAnsi" w:cstheme="minorHAnsi"/>
          <w:b/>
        </w:rPr>
      </w:pPr>
      <w:bookmarkStart w:id="114" w:name="_Toc88565358"/>
      <w:bookmarkStart w:id="115" w:name="_Toc138422427"/>
      <w:r w:rsidRPr="00583A0E">
        <w:rPr>
          <w:rFonts w:asciiTheme="minorHAnsi" w:hAnsiTheme="minorHAnsi" w:cstheme="minorHAnsi"/>
          <w:b/>
        </w:rPr>
        <w:t>Fabricated and Induced Illnesses</w:t>
      </w:r>
      <w:bookmarkEnd w:id="114"/>
      <w:bookmarkEnd w:id="115"/>
    </w:p>
    <w:p w14:paraId="7E404E54" w14:textId="77777777" w:rsidR="00E750CA" w:rsidRPr="000E572C" w:rsidRDefault="00E750CA" w:rsidP="0073684D">
      <w:pPr>
        <w:pStyle w:val="NormalWeb"/>
        <w:spacing w:before="0" w:beforeAutospacing="0" w:after="0" w:afterAutospacing="0"/>
        <w:rPr>
          <w:rFonts w:asciiTheme="minorHAnsi" w:hAnsiTheme="minorHAnsi" w:cstheme="minorHAnsi"/>
          <w:bCs/>
        </w:rPr>
      </w:pPr>
      <w:r w:rsidRPr="000E572C">
        <w:rPr>
          <w:rStyle w:val="Strong"/>
          <w:rFonts w:asciiTheme="minorHAnsi" w:hAnsiTheme="minorHAnsi" w:cstheme="minorHAnsi"/>
          <w:b w:val="0"/>
        </w:rPr>
        <w:t xml:space="preserve">Fabricated or induced illness (FII) is a rare form of child abuse. It occurs when a parent or carer, usually the child’s biological mother, exaggerates or deliberately causes symptoms of illness in the child. </w:t>
      </w:r>
      <w:r w:rsidRPr="000E572C">
        <w:rPr>
          <w:rFonts w:asciiTheme="minorHAnsi" w:hAnsiTheme="minorHAnsi" w:cstheme="minorHAnsi"/>
          <w:bCs/>
        </w:rPr>
        <w:t>FII is also known as Munchausen's syndrome by proxy.</w:t>
      </w:r>
      <w:r w:rsidRPr="000E572C">
        <w:rPr>
          <w:rStyle w:val="apple-converted-space"/>
          <w:rFonts w:asciiTheme="minorHAnsi" w:hAnsiTheme="minorHAnsi" w:cstheme="minorHAnsi"/>
          <w:bCs/>
        </w:rPr>
        <w:t> </w:t>
      </w:r>
      <w:r w:rsidRPr="000E572C">
        <w:rPr>
          <w:rStyle w:val="Hyperlink"/>
          <w:rFonts w:asciiTheme="minorHAnsi" w:hAnsiTheme="minorHAnsi" w:cstheme="minorHAnsi"/>
          <w:bCs/>
          <w:color w:val="auto"/>
          <w:u w:val="none"/>
        </w:rPr>
        <w:t>Munchausen's syndrome</w:t>
      </w:r>
      <w:r w:rsidRPr="000E572C">
        <w:rPr>
          <w:rFonts w:asciiTheme="minorHAnsi" w:hAnsiTheme="minorHAnsi" w:cstheme="minorHAnsi"/>
          <w:bCs/>
        </w:rPr>
        <w:t>, also known as factitious disorder, is a condition where a person pretends to be ill or causes illness or injury to themselves.</w:t>
      </w:r>
    </w:p>
    <w:p w14:paraId="0409EAD9" w14:textId="77777777" w:rsidR="0083778C" w:rsidRPr="000E572C" w:rsidRDefault="0083778C" w:rsidP="0073684D">
      <w:pPr>
        <w:pStyle w:val="NormalWeb"/>
        <w:spacing w:before="0" w:beforeAutospacing="0" w:after="0" w:afterAutospacing="0"/>
        <w:rPr>
          <w:rFonts w:asciiTheme="minorHAnsi" w:hAnsiTheme="minorHAnsi" w:cstheme="minorHAnsi"/>
          <w:bCs/>
        </w:rPr>
      </w:pPr>
    </w:p>
    <w:p w14:paraId="0B8343E7" w14:textId="77777777" w:rsidR="00E750CA" w:rsidRPr="000E572C" w:rsidRDefault="00E750CA" w:rsidP="0073684D">
      <w:pPr>
        <w:rPr>
          <w:rFonts w:asciiTheme="minorHAnsi" w:hAnsiTheme="minorHAnsi" w:cstheme="minorHAnsi"/>
          <w:bCs/>
          <w:sz w:val="24"/>
          <w:szCs w:val="24"/>
        </w:rPr>
      </w:pPr>
      <w:r w:rsidRPr="000E572C">
        <w:rPr>
          <w:rFonts w:asciiTheme="minorHAnsi" w:hAnsiTheme="minorHAnsi" w:cstheme="minorHAnsi"/>
          <w:bCs/>
          <w:sz w:val="24"/>
          <w:szCs w:val="24"/>
        </w:rPr>
        <w:t>Behaviours in FII</w:t>
      </w:r>
    </w:p>
    <w:p w14:paraId="45D0A9D1" w14:textId="77777777" w:rsidR="00E750CA" w:rsidRPr="000E572C" w:rsidRDefault="00E750CA" w:rsidP="0073684D">
      <w:pPr>
        <w:pStyle w:val="NormalWeb"/>
        <w:spacing w:before="0" w:beforeAutospacing="0" w:after="0" w:afterAutospacing="0"/>
        <w:rPr>
          <w:rFonts w:asciiTheme="minorHAnsi" w:hAnsiTheme="minorHAnsi" w:cstheme="minorHAnsi"/>
          <w:bCs/>
        </w:rPr>
      </w:pPr>
      <w:r w:rsidRPr="000E572C">
        <w:rPr>
          <w:rFonts w:asciiTheme="minorHAnsi" w:hAnsiTheme="minorHAnsi" w:cstheme="minorHAnsi"/>
          <w:bCs/>
        </w:rPr>
        <w:t>The term FII covers a wide range of cases and behaviours involving parents seeking healthcare for a child. This ranges from extreme neglect (failing to seek medical care) to induced illness. Behaviours in FII include:</w:t>
      </w:r>
    </w:p>
    <w:p w14:paraId="710F99E7" w14:textId="77777777" w:rsidR="00E750CA" w:rsidRPr="000E572C" w:rsidRDefault="00E750CA" w:rsidP="00DE13C9">
      <w:pPr>
        <w:pStyle w:val="ListParagraph"/>
        <w:numPr>
          <w:ilvl w:val="0"/>
          <w:numId w:val="26"/>
        </w:numPr>
        <w:rPr>
          <w:rFonts w:asciiTheme="minorHAnsi" w:hAnsiTheme="minorHAnsi" w:cstheme="minorHAnsi"/>
          <w:bCs/>
        </w:rPr>
      </w:pPr>
      <w:r w:rsidRPr="000E572C">
        <w:rPr>
          <w:rFonts w:asciiTheme="minorHAnsi" w:hAnsiTheme="minorHAnsi" w:cstheme="minorHAnsi"/>
          <w:bCs/>
        </w:rPr>
        <w:t>a mother or other carer who convinces their child they are ill when they are perfectly healthy</w:t>
      </w:r>
    </w:p>
    <w:p w14:paraId="7E903118" w14:textId="77777777" w:rsidR="00E750CA" w:rsidRPr="000E572C" w:rsidRDefault="00E750CA" w:rsidP="00DE13C9">
      <w:pPr>
        <w:pStyle w:val="ListParagraph"/>
        <w:numPr>
          <w:ilvl w:val="0"/>
          <w:numId w:val="26"/>
        </w:numPr>
        <w:rPr>
          <w:rFonts w:asciiTheme="minorHAnsi" w:hAnsiTheme="minorHAnsi" w:cstheme="minorHAnsi"/>
          <w:bCs/>
        </w:rPr>
      </w:pPr>
      <w:r w:rsidRPr="000E572C">
        <w:rPr>
          <w:rFonts w:asciiTheme="minorHAnsi" w:hAnsiTheme="minorHAnsi" w:cstheme="minorHAnsi"/>
          <w:bCs/>
        </w:rPr>
        <w:t>a mother or other carer who exaggerates or lies about their child’s symptoms</w:t>
      </w:r>
    </w:p>
    <w:p w14:paraId="7CB8616C" w14:textId="77777777" w:rsidR="00E750CA" w:rsidRPr="000E572C" w:rsidRDefault="00E750CA" w:rsidP="00DE13C9">
      <w:pPr>
        <w:pStyle w:val="ListParagraph"/>
        <w:numPr>
          <w:ilvl w:val="0"/>
          <w:numId w:val="26"/>
        </w:numPr>
        <w:rPr>
          <w:rFonts w:asciiTheme="minorHAnsi" w:hAnsiTheme="minorHAnsi" w:cstheme="minorHAnsi"/>
          <w:bCs/>
        </w:rPr>
      </w:pPr>
      <w:r w:rsidRPr="000E572C">
        <w:rPr>
          <w:rFonts w:asciiTheme="minorHAnsi" w:hAnsiTheme="minorHAnsi" w:cstheme="minorHAnsi"/>
          <w:bCs/>
        </w:rPr>
        <w:t>a mother or other carer who manipulates test results to suggest the presence of illness </w:t>
      </w:r>
      <w:r w:rsidRPr="000E572C">
        <w:rPr>
          <w:rFonts w:asciiTheme="minorHAnsi" w:hAnsiTheme="minorHAnsi" w:cstheme="minorHAnsi"/>
          <w:bCs/>
          <w:shd w:val="clear" w:color="auto" w:fill="FFFFFF"/>
        </w:rPr>
        <w:t>– </w:t>
      </w:r>
      <w:r w:rsidRPr="000E572C">
        <w:rPr>
          <w:rFonts w:asciiTheme="minorHAnsi" w:hAnsiTheme="minorHAnsi" w:cstheme="minorHAnsi"/>
          <w:bCs/>
        </w:rPr>
        <w:t>for example, by putting glucose in urine samples to suggest the child has diabetes</w:t>
      </w:r>
    </w:p>
    <w:p w14:paraId="487E683E" w14:textId="77777777" w:rsidR="00E750CA" w:rsidRPr="000E572C" w:rsidRDefault="00E750CA" w:rsidP="00DE13C9">
      <w:pPr>
        <w:pStyle w:val="ListParagraph"/>
        <w:numPr>
          <w:ilvl w:val="0"/>
          <w:numId w:val="26"/>
        </w:numPr>
        <w:rPr>
          <w:rFonts w:asciiTheme="minorHAnsi" w:hAnsiTheme="minorHAnsi" w:cstheme="minorHAnsi"/>
          <w:bCs/>
        </w:rPr>
      </w:pPr>
      <w:r w:rsidRPr="000E572C">
        <w:rPr>
          <w:rFonts w:asciiTheme="minorHAnsi" w:hAnsiTheme="minorHAnsi" w:cstheme="minorHAnsi"/>
          <w:bCs/>
        </w:rPr>
        <w:t>a mother or other carer who deliberately induces symptoms of illness </w:t>
      </w:r>
      <w:r w:rsidRPr="000E572C">
        <w:rPr>
          <w:rFonts w:asciiTheme="minorHAnsi" w:hAnsiTheme="minorHAnsi" w:cstheme="minorHAnsi"/>
          <w:bCs/>
          <w:shd w:val="clear" w:color="auto" w:fill="FFFFFF"/>
        </w:rPr>
        <w:t>– </w:t>
      </w:r>
      <w:r w:rsidRPr="000E572C">
        <w:rPr>
          <w:rFonts w:asciiTheme="minorHAnsi" w:hAnsiTheme="minorHAnsi" w:cstheme="minorHAnsi"/>
          <w:bCs/>
        </w:rPr>
        <w:t>for example, by poisoning her child with unnecessary medication or other substances</w:t>
      </w:r>
    </w:p>
    <w:p w14:paraId="3471DDAD" w14:textId="77777777" w:rsidR="00E750CA" w:rsidRPr="000E572C" w:rsidRDefault="00E750CA" w:rsidP="0073684D">
      <w:pPr>
        <w:pStyle w:val="NormalWeb"/>
        <w:spacing w:before="0" w:beforeAutospacing="0" w:after="0" w:afterAutospacing="0"/>
        <w:rPr>
          <w:rFonts w:asciiTheme="minorHAnsi" w:hAnsiTheme="minorHAnsi" w:cstheme="minorHAnsi"/>
          <w:bCs/>
        </w:rPr>
      </w:pPr>
      <w:r w:rsidRPr="000E572C">
        <w:rPr>
          <w:rFonts w:asciiTheme="minorHAnsi" w:hAnsiTheme="minorHAnsi" w:cstheme="minorHAnsi"/>
          <w:bCs/>
        </w:rPr>
        <w:t>FII can involve children of all ages, but the most severe cases usually involve children under five.</w:t>
      </w:r>
    </w:p>
    <w:p w14:paraId="0F5216CF" w14:textId="77777777" w:rsidR="00E750CA" w:rsidRPr="000E572C" w:rsidRDefault="00E750CA" w:rsidP="0073684D">
      <w:pPr>
        <w:pStyle w:val="NormalWeb"/>
        <w:spacing w:before="0" w:beforeAutospacing="0" w:after="0" w:afterAutospacing="0"/>
        <w:rPr>
          <w:rFonts w:asciiTheme="minorHAnsi" w:hAnsiTheme="minorHAnsi" w:cstheme="minorHAnsi"/>
          <w:bCs/>
        </w:rPr>
      </w:pPr>
      <w:r w:rsidRPr="000E572C">
        <w:rPr>
          <w:rFonts w:asciiTheme="minorHAnsi" w:hAnsiTheme="minorHAnsi" w:cstheme="minorHAnsi"/>
          <w:bCs/>
        </w:rPr>
        <w:t>In over 90% of reported cases of FII, the child’s mother is responsible for the abuse. However, cases have been reported in which the father, foster parent, grandparent, guardian, or a healthcare or childcare professional was responsible.</w:t>
      </w:r>
    </w:p>
    <w:p w14:paraId="5B41B852" w14:textId="77777777" w:rsidR="00F35CD7" w:rsidRPr="000E572C" w:rsidRDefault="00E750CA" w:rsidP="0073684D">
      <w:pPr>
        <w:pStyle w:val="NoSpacing"/>
        <w:rPr>
          <w:rFonts w:asciiTheme="minorHAnsi" w:hAnsiTheme="minorHAnsi" w:cstheme="minorHAnsi"/>
          <w:bCs/>
          <w:u w:val="single"/>
        </w:rPr>
      </w:pPr>
      <w:r w:rsidRPr="000E572C">
        <w:rPr>
          <w:rStyle w:val="Hyperlink"/>
          <w:rFonts w:asciiTheme="minorHAnsi" w:hAnsiTheme="minorHAnsi" w:cstheme="minorHAnsi"/>
          <w:bCs/>
          <w:color w:val="auto"/>
        </w:rPr>
        <w:t>http://www.nhs.uk/Conditions/Fabricated-or-induced-illness/Pages/Introduction.aspx</w:t>
      </w:r>
    </w:p>
    <w:p w14:paraId="034919AE" w14:textId="77777777" w:rsidR="00E750CA" w:rsidRPr="00583A0E" w:rsidRDefault="00E750CA" w:rsidP="0073684D">
      <w:pPr>
        <w:pStyle w:val="NoSpacing"/>
        <w:rPr>
          <w:rFonts w:asciiTheme="minorHAnsi" w:hAnsiTheme="minorHAnsi" w:cstheme="minorHAnsi"/>
          <w:bCs/>
        </w:rPr>
      </w:pPr>
    </w:p>
    <w:p w14:paraId="266ACD4D" w14:textId="77777777" w:rsidR="00F35CD7" w:rsidRPr="00583A0E" w:rsidRDefault="00F35CD7" w:rsidP="0073684D">
      <w:pPr>
        <w:pStyle w:val="NoSpacing"/>
        <w:outlineLvl w:val="1"/>
        <w:rPr>
          <w:rFonts w:asciiTheme="minorHAnsi" w:hAnsiTheme="minorHAnsi" w:cstheme="minorHAnsi"/>
          <w:b/>
        </w:rPr>
      </w:pPr>
      <w:bookmarkStart w:id="116" w:name="_Toc88565359"/>
      <w:bookmarkStart w:id="117" w:name="_Toc138422428"/>
      <w:r w:rsidRPr="00583A0E">
        <w:rPr>
          <w:rFonts w:asciiTheme="minorHAnsi" w:hAnsiTheme="minorHAnsi" w:cstheme="minorHAnsi"/>
          <w:b/>
        </w:rPr>
        <w:t>Forced Marriage</w:t>
      </w:r>
      <w:bookmarkEnd w:id="116"/>
      <w:bookmarkEnd w:id="117"/>
    </w:p>
    <w:p w14:paraId="6A52D971" w14:textId="77777777" w:rsidR="00E750CA" w:rsidRPr="000E572C" w:rsidRDefault="00E750CA" w:rsidP="0073684D">
      <w:pPr>
        <w:pStyle w:val="NormalWeb"/>
        <w:shd w:val="clear" w:color="auto" w:fill="FFFFFF"/>
        <w:spacing w:before="0" w:beforeAutospacing="0" w:after="0" w:afterAutospacing="0"/>
        <w:rPr>
          <w:rFonts w:asciiTheme="minorHAnsi" w:hAnsiTheme="minorHAnsi" w:cstheme="minorHAnsi"/>
          <w:bCs/>
        </w:rPr>
      </w:pPr>
      <w:r w:rsidRPr="000E572C">
        <w:rPr>
          <w:rFonts w:asciiTheme="minorHAnsi" w:hAnsiTheme="minorHAnsi" w:cstheme="minorHAnsi"/>
          <w:bCs/>
        </w:rPr>
        <w:t>A forced marriage is where one or both people do not (or in cases of people with learning disabilities, cannot) consent to the marriage and pressure or abuse is used. It is recognised in the UK as a form of violence against women and men, domestic/child abuse and a serious abuse of human rights.</w:t>
      </w:r>
    </w:p>
    <w:p w14:paraId="076CA610" w14:textId="77777777" w:rsidR="00E750CA" w:rsidRPr="000E572C" w:rsidRDefault="00E750CA" w:rsidP="0073684D">
      <w:pPr>
        <w:pStyle w:val="NormalWeb"/>
        <w:shd w:val="clear" w:color="auto" w:fill="FFFFFF"/>
        <w:spacing w:before="0" w:beforeAutospacing="0" w:after="0" w:afterAutospacing="0"/>
        <w:rPr>
          <w:rFonts w:asciiTheme="minorHAnsi" w:hAnsiTheme="minorHAnsi" w:cstheme="minorHAnsi"/>
          <w:bCs/>
        </w:rPr>
      </w:pPr>
      <w:r w:rsidRPr="000E572C">
        <w:rPr>
          <w:rFonts w:asciiTheme="minorHAnsi" w:hAnsiTheme="minorHAnsi" w:cstheme="minorHAnsi"/>
          <w:bCs/>
        </w:rPr>
        <w:t xml:space="preserve">The pressure put on people to marry against their will can be </w:t>
      </w:r>
    </w:p>
    <w:p w14:paraId="6E2B5767" w14:textId="77777777" w:rsidR="00E750CA" w:rsidRPr="000E572C" w:rsidRDefault="00E750CA" w:rsidP="00DE13C9">
      <w:pPr>
        <w:pStyle w:val="NormalWeb"/>
        <w:numPr>
          <w:ilvl w:val="0"/>
          <w:numId w:val="27"/>
        </w:numPr>
        <w:shd w:val="clear" w:color="auto" w:fill="FFFFFF"/>
        <w:spacing w:before="0" w:beforeAutospacing="0" w:after="0" w:afterAutospacing="0"/>
        <w:rPr>
          <w:rFonts w:asciiTheme="minorHAnsi" w:hAnsiTheme="minorHAnsi" w:cstheme="minorHAnsi"/>
          <w:bCs/>
        </w:rPr>
      </w:pPr>
      <w:r w:rsidRPr="000E572C">
        <w:rPr>
          <w:rFonts w:asciiTheme="minorHAnsi" w:hAnsiTheme="minorHAnsi" w:cstheme="minorHAnsi"/>
          <w:bCs/>
        </w:rPr>
        <w:t xml:space="preserve">physical (including threats, actual physical violence and sexual violence) </w:t>
      </w:r>
    </w:p>
    <w:p w14:paraId="0FC4EEFA" w14:textId="77777777" w:rsidR="00E750CA" w:rsidRPr="000E572C" w:rsidRDefault="00E750CA" w:rsidP="00DE13C9">
      <w:pPr>
        <w:pStyle w:val="NormalWeb"/>
        <w:numPr>
          <w:ilvl w:val="0"/>
          <w:numId w:val="27"/>
        </w:numPr>
        <w:shd w:val="clear" w:color="auto" w:fill="FFFFFF"/>
        <w:spacing w:before="0" w:beforeAutospacing="0" w:after="0" w:afterAutospacing="0"/>
        <w:rPr>
          <w:rFonts w:asciiTheme="minorHAnsi" w:hAnsiTheme="minorHAnsi" w:cstheme="minorHAnsi"/>
          <w:bCs/>
        </w:rPr>
      </w:pPr>
      <w:r w:rsidRPr="000E572C">
        <w:rPr>
          <w:rFonts w:asciiTheme="minorHAnsi" w:hAnsiTheme="minorHAnsi" w:cstheme="minorHAnsi"/>
          <w:bCs/>
        </w:rPr>
        <w:t>emotional and psychological (for example, when someone is made to feel like they’re bringing shame on their family).</w:t>
      </w:r>
    </w:p>
    <w:p w14:paraId="1110974F" w14:textId="77777777" w:rsidR="00F35CD7" w:rsidRPr="00583A0E" w:rsidRDefault="00E750CA" w:rsidP="00DE13C9">
      <w:pPr>
        <w:pStyle w:val="NormalWeb"/>
        <w:numPr>
          <w:ilvl w:val="0"/>
          <w:numId w:val="27"/>
        </w:numPr>
        <w:shd w:val="clear" w:color="auto" w:fill="FFFFFF"/>
        <w:spacing w:before="0" w:beforeAutospacing="0" w:after="0" w:afterAutospacing="0"/>
        <w:rPr>
          <w:rFonts w:asciiTheme="minorHAnsi" w:hAnsiTheme="minorHAnsi" w:cstheme="minorHAnsi"/>
          <w:bCs/>
        </w:rPr>
      </w:pPr>
      <w:r w:rsidRPr="000E572C">
        <w:rPr>
          <w:rFonts w:asciiTheme="minorHAnsi" w:hAnsiTheme="minorHAnsi" w:cstheme="minorHAnsi"/>
          <w:bCs/>
        </w:rPr>
        <w:t>Financially abusive (taking your wages or not giving you any money) can also be a factor.</w:t>
      </w:r>
    </w:p>
    <w:p w14:paraId="448964CD" w14:textId="77777777" w:rsidR="00FA4112" w:rsidRPr="00583A0E" w:rsidRDefault="00FA4112" w:rsidP="0073684D">
      <w:pPr>
        <w:pStyle w:val="NormalWeb"/>
        <w:shd w:val="clear" w:color="auto" w:fill="FFFFFF"/>
        <w:spacing w:before="0" w:beforeAutospacing="0" w:after="0" w:afterAutospacing="0"/>
        <w:rPr>
          <w:rFonts w:asciiTheme="minorHAnsi" w:hAnsiTheme="minorHAnsi" w:cstheme="minorHAnsi"/>
          <w:bCs/>
        </w:rPr>
      </w:pPr>
      <w:r w:rsidRPr="000E572C">
        <w:rPr>
          <w:rStyle w:val="Hyperlink"/>
          <w:rFonts w:asciiTheme="minorHAnsi" w:hAnsiTheme="minorHAnsi" w:cstheme="minorHAnsi"/>
          <w:bCs/>
          <w:color w:val="auto"/>
          <w:u w:val="none"/>
        </w:rPr>
        <w:t>https://www.gov.uk/guidance/forced-marriage</w:t>
      </w:r>
      <w:r w:rsidRPr="00583A0E">
        <w:rPr>
          <w:rFonts w:asciiTheme="minorHAnsi" w:hAnsiTheme="minorHAnsi" w:cstheme="minorHAnsi"/>
          <w:bCs/>
        </w:rPr>
        <w:t xml:space="preserve"> </w:t>
      </w:r>
    </w:p>
    <w:p w14:paraId="3FCB3E8F" w14:textId="77777777" w:rsidR="005959B2" w:rsidRPr="000E572C" w:rsidRDefault="005959B2" w:rsidP="0073684D">
      <w:pPr>
        <w:pStyle w:val="NoSpacing"/>
        <w:outlineLvl w:val="1"/>
        <w:rPr>
          <w:rFonts w:asciiTheme="minorHAnsi" w:hAnsiTheme="minorHAnsi" w:cstheme="minorHAnsi"/>
          <w:bCs/>
        </w:rPr>
      </w:pPr>
    </w:p>
    <w:p w14:paraId="4B9A24C1" w14:textId="37AE965D" w:rsidR="00F35CD7" w:rsidRPr="00583A0E" w:rsidRDefault="00F35CD7" w:rsidP="0073684D">
      <w:pPr>
        <w:pStyle w:val="NoSpacing"/>
        <w:outlineLvl w:val="1"/>
        <w:rPr>
          <w:rFonts w:asciiTheme="minorHAnsi" w:hAnsiTheme="minorHAnsi" w:cstheme="minorHAnsi"/>
          <w:b/>
        </w:rPr>
      </w:pPr>
      <w:bookmarkStart w:id="118" w:name="_Toc88565360"/>
      <w:bookmarkStart w:id="119" w:name="_Toc138422429"/>
      <w:r w:rsidRPr="00583A0E">
        <w:rPr>
          <w:rFonts w:asciiTheme="minorHAnsi" w:hAnsiTheme="minorHAnsi" w:cstheme="minorHAnsi"/>
          <w:b/>
        </w:rPr>
        <w:t>Mental Health</w:t>
      </w:r>
      <w:bookmarkEnd w:id="118"/>
      <w:bookmarkEnd w:id="119"/>
    </w:p>
    <w:p w14:paraId="2F30CE98" w14:textId="77777777" w:rsidR="00FA4112" w:rsidRPr="00583A0E" w:rsidRDefault="00FA4112" w:rsidP="0073684D">
      <w:pPr>
        <w:shd w:val="clear" w:color="auto" w:fill="FFFFFF"/>
        <w:rPr>
          <w:rFonts w:asciiTheme="minorHAnsi" w:eastAsia="Times New Roman" w:hAnsiTheme="minorHAnsi" w:cstheme="minorHAnsi"/>
          <w:bCs/>
          <w:sz w:val="24"/>
          <w:szCs w:val="24"/>
          <w:lang w:eastAsia="en-GB"/>
        </w:rPr>
      </w:pPr>
      <w:r w:rsidRPr="00583A0E">
        <w:rPr>
          <w:rFonts w:asciiTheme="minorHAnsi" w:eastAsia="Times New Roman" w:hAnsiTheme="minorHAnsi" w:cstheme="minorHAnsi"/>
          <w:bCs/>
          <w:sz w:val="24"/>
          <w:szCs w:val="24"/>
          <w:lang w:eastAsia="en-GB"/>
        </w:rPr>
        <w:t>Menta</w:t>
      </w:r>
      <w:r w:rsidR="00114B2F" w:rsidRPr="00583A0E">
        <w:rPr>
          <w:rFonts w:asciiTheme="minorHAnsi" w:eastAsia="Times New Roman" w:hAnsiTheme="minorHAnsi" w:cstheme="minorHAnsi"/>
          <w:bCs/>
          <w:sz w:val="24"/>
          <w:szCs w:val="24"/>
          <w:lang w:eastAsia="en-GB"/>
        </w:rPr>
        <w:t>l illness is</w:t>
      </w:r>
      <w:r w:rsidRPr="00583A0E">
        <w:rPr>
          <w:rFonts w:asciiTheme="minorHAnsi" w:eastAsia="Times New Roman" w:hAnsiTheme="minorHAnsi" w:cstheme="minorHAnsi"/>
          <w:bCs/>
          <w:sz w:val="24"/>
          <w:szCs w:val="24"/>
          <w:lang w:eastAsia="en-GB"/>
        </w:rPr>
        <w:t xml:space="preserve"> an illness of the mind in which a person to some degree loses control over aspects of their thoughts and/or their feelings. It can be very mild- such as mild depression when things look much worse than they are - or very severe - for example when a person’s life is totally dominated by an illness such as schizophrenia, and they cannot live independently.</w:t>
      </w:r>
    </w:p>
    <w:p w14:paraId="0471789D" w14:textId="4DC7653D" w:rsidR="00FA4112" w:rsidRPr="00583A0E" w:rsidRDefault="00FA4112" w:rsidP="0073684D">
      <w:pPr>
        <w:shd w:val="clear" w:color="auto" w:fill="FFFFFF"/>
        <w:rPr>
          <w:rFonts w:asciiTheme="minorHAnsi" w:eastAsia="Times New Roman" w:hAnsiTheme="minorHAnsi" w:cstheme="minorHAnsi"/>
          <w:bCs/>
          <w:sz w:val="24"/>
          <w:szCs w:val="24"/>
          <w:lang w:eastAsia="en-GB"/>
        </w:rPr>
      </w:pPr>
      <w:r w:rsidRPr="00583A0E">
        <w:rPr>
          <w:rFonts w:asciiTheme="minorHAnsi" w:eastAsia="Times New Roman" w:hAnsiTheme="minorHAnsi" w:cstheme="minorHAnsi"/>
          <w:bCs/>
          <w:sz w:val="24"/>
          <w:szCs w:val="24"/>
          <w:lang w:eastAsia="en-GB"/>
        </w:rPr>
        <w:t xml:space="preserve"> It is estimated that mental </w:t>
      </w:r>
      <w:r w:rsidR="00114B2F" w:rsidRPr="00583A0E">
        <w:rPr>
          <w:rFonts w:asciiTheme="minorHAnsi" w:eastAsia="Times New Roman" w:hAnsiTheme="minorHAnsi" w:cstheme="minorHAnsi"/>
          <w:bCs/>
          <w:sz w:val="24"/>
          <w:szCs w:val="24"/>
          <w:lang w:eastAsia="en-GB"/>
        </w:rPr>
        <w:t>illness will affect 1 in 4 people at some time in their</w:t>
      </w:r>
      <w:r w:rsidRPr="00583A0E">
        <w:rPr>
          <w:rFonts w:asciiTheme="minorHAnsi" w:eastAsia="Times New Roman" w:hAnsiTheme="minorHAnsi" w:cstheme="minorHAnsi"/>
          <w:bCs/>
          <w:sz w:val="24"/>
          <w:szCs w:val="24"/>
          <w:lang w:eastAsia="en-GB"/>
        </w:rPr>
        <w:t xml:space="preserve"> lives. When a person is mentally </w:t>
      </w:r>
      <w:r w:rsidR="00542AD9" w:rsidRPr="00583A0E">
        <w:rPr>
          <w:rFonts w:asciiTheme="minorHAnsi" w:eastAsia="Times New Roman" w:hAnsiTheme="minorHAnsi" w:cstheme="minorHAnsi"/>
          <w:bCs/>
          <w:sz w:val="24"/>
          <w:szCs w:val="24"/>
          <w:lang w:eastAsia="en-GB"/>
        </w:rPr>
        <w:t>healthy,</w:t>
      </w:r>
      <w:r w:rsidRPr="00583A0E">
        <w:rPr>
          <w:rFonts w:asciiTheme="minorHAnsi" w:eastAsia="Times New Roman" w:hAnsiTheme="minorHAnsi" w:cstheme="minorHAnsi"/>
          <w:bCs/>
          <w:sz w:val="24"/>
          <w:szCs w:val="24"/>
          <w:lang w:eastAsia="en-GB"/>
        </w:rPr>
        <w:t xml:space="preserve"> they feel good about themselves; they can do everyday things easily, like going to school or work, and enjoying their hobbies and friends.</w:t>
      </w:r>
    </w:p>
    <w:p w14:paraId="224440E3" w14:textId="77777777" w:rsidR="00FA4112" w:rsidRPr="00583A0E" w:rsidRDefault="00FA4112" w:rsidP="0073684D">
      <w:pPr>
        <w:shd w:val="clear" w:color="auto" w:fill="FFFFFF"/>
        <w:rPr>
          <w:rFonts w:asciiTheme="minorHAnsi" w:eastAsia="Times New Roman" w:hAnsiTheme="minorHAnsi" w:cstheme="minorHAnsi"/>
          <w:bCs/>
          <w:sz w:val="24"/>
          <w:szCs w:val="24"/>
          <w:lang w:eastAsia="en-GB"/>
        </w:rPr>
      </w:pPr>
      <w:r w:rsidRPr="00583A0E">
        <w:rPr>
          <w:rFonts w:asciiTheme="minorHAnsi" w:eastAsia="Times New Roman" w:hAnsiTheme="minorHAnsi" w:cstheme="minorHAnsi"/>
          <w:bCs/>
          <w:sz w:val="24"/>
          <w:szCs w:val="24"/>
          <w:lang w:eastAsia="en-GB"/>
        </w:rPr>
        <w:t>Even when things go wrong, they can usually sort it out themselves, although this may not be easy.</w:t>
      </w:r>
    </w:p>
    <w:p w14:paraId="7523EA7A" w14:textId="3648249B" w:rsidR="00FA4112" w:rsidRPr="000E572C" w:rsidRDefault="00FA4112" w:rsidP="0073684D">
      <w:pPr>
        <w:shd w:val="clear" w:color="auto" w:fill="FFFFFF"/>
        <w:rPr>
          <w:rFonts w:asciiTheme="minorHAnsi" w:eastAsia="Times New Roman" w:hAnsiTheme="minorHAnsi" w:cstheme="minorHAnsi"/>
          <w:bCs/>
          <w:sz w:val="24"/>
          <w:szCs w:val="24"/>
          <w:lang w:eastAsia="en-GB"/>
        </w:rPr>
      </w:pPr>
      <w:r w:rsidRPr="00583A0E">
        <w:rPr>
          <w:rFonts w:asciiTheme="minorHAnsi" w:eastAsia="Times New Roman" w:hAnsiTheme="minorHAnsi" w:cstheme="minorHAnsi"/>
          <w:bCs/>
          <w:sz w:val="24"/>
          <w:szCs w:val="24"/>
          <w:lang w:eastAsia="en-GB"/>
        </w:rPr>
        <w:lastRenderedPageBreak/>
        <w:t>When someone becomes mentally ill, they may find everyday things very difficult to do and they may feel confused and upset a lot of the time. They may do things that seem normal to them, but to other people watching they may seem strange.</w:t>
      </w:r>
    </w:p>
    <w:p w14:paraId="08B10C21" w14:textId="77777777" w:rsidR="00E40F07" w:rsidRPr="00583A0E" w:rsidRDefault="00E40F07" w:rsidP="0073684D">
      <w:pPr>
        <w:shd w:val="clear" w:color="auto" w:fill="FFFFFF"/>
        <w:rPr>
          <w:rFonts w:asciiTheme="minorHAnsi" w:eastAsia="Times New Roman" w:hAnsiTheme="minorHAnsi" w:cstheme="minorHAnsi"/>
          <w:bCs/>
          <w:sz w:val="24"/>
          <w:szCs w:val="24"/>
          <w:lang w:eastAsia="en-GB"/>
        </w:rPr>
      </w:pPr>
    </w:p>
    <w:p w14:paraId="7DE75250" w14:textId="7CF6722D" w:rsidR="00114B2F" w:rsidRPr="00583A0E" w:rsidRDefault="00114B2F" w:rsidP="0073684D">
      <w:pPr>
        <w:shd w:val="clear" w:color="auto" w:fill="FFFFFF"/>
        <w:rPr>
          <w:rFonts w:asciiTheme="minorHAnsi" w:eastAsia="Times New Roman" w:hAnsiTheme="minorHAnsi" w:cstheme="minorHAnsi"/>
          <w:bCs/>
          <w:sz w:val="24"/>
          <w:szCs w:val="24"/>
          <w:lang w:eastAsia="en-GB"/>
        </w:rPr>
      </w:pPr>
      <w:r w:rsidRPr="00583A0E">
        <w:rPr>
          <w:rFonts w:asciiTheme="minorHAnsi" w:eastAsia="Times New Roman" w:hAnsiTheme="minorHAnsi" w:cstheme="minorHAnsi"/>
          <w:bCs/>
          <w:sz w:val="24"/>
          <w:szCs w:val="24"/>
          <w:lang w:eastAsia="en-GB"/>
        </w:rPr>
        <w:t>We recognise that this may impact on the ability of parents to</w:t>
      </w:r>
      <w:r w:rsidR="00723448" w:rsidRPr="00583A0E">
        <w:rPr>
          <w:rFonts w:asciiTheme="minorHAnsi" w:eastAsia="Times New Roman" w:hAnsiTheme="minorHAnsi" w:cstheme="minorHAnsi"/>
          <w:bCs/>
          <w:sz w:val="24"/>
          <w:szCs w:val="24"/>
          <w:lang w:eastAsia="en-GB"/>
        </w:rPr>
        <w:t>:</w:t>
      </w:r>
    </w:p>
    <w:p w14:paraId="770AE2A8" w14:textId="77777777" w:rsidR="00114B2F" w:rsidRPr="00583A0E" w:rsidRDefault="00114B2F" w:rsidP="00DE13C9">
      <w:pPr>
        <w:pStyle w:val="ListParagraph"/>
        <w:numPr>
          <w:ilvl w:val="0"/>
          <w:numId w:val="28"/>
        </w:numPr>
        <w:shd w:val="clear" w:color="auto" w:fill="FFFFFF"/>
        <w:rPr>
          <w:rFonts w:asciiTheme="minorHAnsi" w:hAnsiTheme="minorHAnsi" w:cstheme="minorHAnsi"/>
          <w:bCs/>
        </w:rPr>
      </w:pPr>
      <w:r w:rsidRPr="00583A0E">
        <w:rPr>
          <w:rFonts w:asciiTheme="minorHAnsi" w:hAnsiTheme="minorHAnsi" w:cstheme="minorHAnsi"/>
          <w:bCs/>
        </w:rPr>
        <w:t>Cope with the everyday challenges of parenting</w:t>
      </w:r>
    </w:p>
    <w:p w14:paraId="3FCE48B7" w14:textId="77777777" w:rsidR="00114B2F" w:rsidRPr="00583A0E" w:rsidRDefault="00114B2F" w:rsidP="00DE13C9">
      <w:pPr>
        <w:pStyle w:val="ListParagraph"/>
        <w:numPr>
          <w:ilvl w:val="0"/>
          <w:numId w:val="28"/>
        </w:numPr>
        <w:shd w:val="clear" w:color="auto" w:fill="FFFFFF"/>
        <w:rPr>
          <w:rFonts w:asciiTheme="minorHAnsi" w:hAnsiTheme="minorHAnsi" w:cstheme="minorHAnsi"/>
          <w:bCs/>
        </w:rPr>
      </w:pPr>
      <w:r w:rsidRPr="00583A0E">
        <w:rPr>
          <w:rFonts w:asciiTheme="minorHAnsi" w:hAnsiTheme="minorHAnsi" w:cstheme="minorHAnsi"/>
          <w:bCs/>
        </w:rPr>
        <w:t>Recognise the impact of their mental health on their children</w:t>
      </w:r>
    </w:p>
    <w:p w14:paraId="0F990D53" w14:textId="77777777" w:rsidR="00114B2F" w:rsidRPr="00583A0E" w:rsidRDefault="00114B2F" w:rsidP="00DE13C9">
      <w:pPr>
        <w:pStyle w:val="ListParagraph"/>
        <w:numPr>
          <w:ilvl w:val="0"/>
          <w:numId w:val="28"/>
        </w:numPr>
        <w:shd w:val="clear" w:color="auto" w:fill="FFFFFF"/>
        <w:rPr>
          <w:rFonts w:asciiTheme="minorHAnsi" w:hAnsiTheme="minorHAnsi" w:cstheme="minorHAnsi"/>
          <w:bCs/>
        </w:rPr>
      </w:pPr>
      <w:r w:rsidRPr="00583A0E">
        <w:rPr>
          <w:rFonts w:asciiTheme="minorHAnsi" w:hAnsiTheme="minorHAnsi" w:cstheme="minorHAnsi"/>
          <w:bCs/>
        </w:rPr>
        <w:t>Manage in a crisis</w:t>
      </w:r>
    </w:p>
    <w:p w14:paraId="226779B1" w14:textId="77777777" w:rsidR="00114B2F" w:rsidRPr="00583A0E" w:rsidRDefault="00114B2F" w:rsidP="00DE13C9">
      <w:pPr>
        <w:pStyle w:val="ListParagraph"/>
        <w:numPr>
          <w:ilvl w:val="0"/>
          <w:numId w:val="28"/>
        </w:numPr>
        <w:shd w:val="clear" w:color="auto" w:fill="FFFFFF"/>
        <w:rPr>
          <w:rFonts w:asciiTheme="minorHAnsi" w:hAnsiTheme="minorHAnsi" w:cstheme="minorHAnsi"/>
          <w:bCs/>
        </w:rPr>
      </w:pPr>
      <w:r w:rsidRPr="00583A0E">
        <w:rPr>
          <w:rFonts w:asciiTheme="minorHAnsi" w:hAnsiTheme="minorHAnsi" w:cstheme="minorHAnsi"/>
          <w:bCs/>
        </w:rPr>
        <w:t>Ask for help</w:t>
      </w:r>
    </w:p>
    <w:p w14:paraId="76B44973" w14:textId="77777777" w:rsidR="00114B2F" w:rsidRPr="00583A0E" w:rsidRDefault="00114B2F" w:rsidP="0073684D">
      <w:pPr>
        <w:pStyle w:val="ListParagraph"/>
        <w:ind w:left="0"/>
        <w:rPr>
          <w:rFonts w:asciiTheme="minorHAnsi" w:hAnsiTheme="minorHAnsi" w:cstheme="minorHAnsi"/>
          <w:bCs/>
        </w:rPr>
      </w:pPr>
    </w:p>
    <w:p w14:paraId="7D72ABEC" w14:textId="77777777" w:rsidR="00F35CD7" w:rsidRPr="00583A0E" w:rsidRDefault="00114B2F" w:rsidP="0073684D">
      <w:pPr>
        <w:pStyle w:val="NoSpacing"/>
        <w:outlineLvl w:val="1"/>
        <w:rPr>
          <w:rFonts w:asciiTheme="minorHAnsi" w:hAnsiTheme="minorHAnsi" w:cstheme="minorHAnsi"/>
          <w:b/>
        </w:rPr>
      </w:pPr>
      <w:bookmarkStart w:id="120" w:name="_Toc88565361"/>
      <w:bookmarkStart w:id="121" w:name="_Toc138422430"/>
      <w:r w:rsidRPr="00583A0E">
        <w:rPr>
          <w:rFonts w:asciiTheme="minorHAnsi" w:hAnsiTheme="minorHAnsi" w:cstheme="minorHAnsi"/>
          <w:b/>
        </w:rPr>
        <w:t>T</w:t>
      </w:r>
      <w:r w:rsidR="00F35CD7" w:rsidRPr="00583A0E">
        <w:rPr>
          <w:rFonts w:asciiTheme="minorHAnsi" w:hAnsiTheme="minorHAnsi" w:cstheme="minorHAnsi"/>
          <w:b/>
        </w:rPr>
        <w:t>rafficking</w:t>
      </w:r>
      <w:bookmarkEnd w:id="120"/>
      <w:bookmarkEnd w:id="121"/>
    </w:p>
    <w:p w14:paraId="6467E57C" w14:textId="77777777" w:rsidR="00957960" w:rsidRPr="00583A0E" w:rsidRDefault="00957960" w:rsidP="0073684D">
      <w:pPr>
        <w:pStyle w:val="ListParagraph"/>
        <w:ind w:left="0"/>
        <w:rPr>
          <w:rFonts w:asciiTheme="minorHAnsi" w:hAnsiTheme="minorHAnsi" w:cstheme="minorHAnsi"/>
          <w:bCs/>
        </w:rPr>
      </w:pPr>
      <w:r w:rsidRPr="00583A0E">
        <w:rPr>
          <w:rFonts w:asciiTheme="minorHAnsi" w:hAnsiTheme="minorHAnsi" w:cstheme="minorHAnsi"/>
          <w:bCs/>
        </w:rPr>
        <w:t>The official definition of child trafficking is:</w:t>
      </w:r>
    </w:p>
    <w:p w14:paraId="09DB7C3A" w14:textId="71B1F8E8" w:rsidR="00957960" w:rsidRPr="00583A0E" w:rsidRDefault="00957960" w:rsidP="0073684D">
      <w:pPr>
        <w:pStyle w:val="ListParagraph"/>
        <w:ind w:left="0"/>
        <w:rPr>
          <w:rFonts w:asciiTheme="minorHAnsi" w:hAnsiTheme="minorHAnsi" w:cstheme="minorHAnsi"/>
          <w:bCs/>
        </w:rPr>
      </w:pPr>
      <w:r w:rsidRPr="00583A0E">
        <w:rPr>
          <w:rFonts w:asciiTheme="minorHAnsi" w:hAnsiTheme="minorHAnsi" w:cstheme="minorHAnsi"/>
          <w:bCs/>
        </w:rPr>
        <w:t>‘The recruitment, transportation, transfer, harbouring or receipt of a child for the purpose of exploitation shall be considered ‘trafficking in human</w:t>
      </w:r>
      <w:r w:rsidR="00723448" w:rsidRPr="00583A0E">
        <w:rPr>
          <w:rFonts w:asciiTheme="minorHAnsi" w:hAnsiTheme="minorHAnsi" w:cstheme="minorHAnsi"/>
          <w:bCs/>
        </w:rPr>
        <w:t>-</w:t>
      </w:r>
      <w:r w:rsidRPr="00583A0E">
        <w:rPr>
          <w:rFonts w:asciiTheme="minorHAnsi" w:hAnsiTheme="minorHAnsi" w:cstheme="minorHAnsi"/>
          <w:bCs/>
        </w:rPr>
        <w:t>beings’.  (Council of Europe, ratified by the UK government in 2008)</w:t>
      </w:r>
    </w:p>
    <w:p w14:paraId="44397F9C" w14:textId="77777777" w:rsidR="007F2329" w:rsidRPr="00583A0E" w:rsidRDefault="007F2329" w:rsidP="0073684D">
      <w:pPr>
        <w:pStyle w:val="ListParagraph"/>
        <w:ind w:left="0"/>
        <w:rPr>
          <w:rFonts w:asciiTheme="minorHAnsi" w:hAnsiTheme="minorHAnsi" w:cstheme="minorHAnsi"/>
          <w:bCs/>
        </w:rPr>
      </w:pPr>
    </w:p>
    <w:p w14:paraId="6CE14E09" w14:textId="77777777" w:rsidR="007F2329" w:rsidRPr="00583A0E" w:rsidRDefault="007F2329" w:rsidP="0073684D">
      <w:pPr>
        <w:pStyle w:val="ListParagraph"/>
        <w:ind w:left="0"/>
        <w:rPr>
          <w:rFonts w:asciiTheme="minorHAnsi" w:hAnsiTheme="minorHAnsi" w:cstheme="minorHAnsi"/>
          <w:bCs/>
        </w:rPr>
      </w:pPr>
      <w:r w:rsidRPr="00583A0E">
        <w:rPr>
          <w:rFonts w:asciiTheme="minorHAnsi" w:hAnsiTheme="minorHAnsi" w:cstheme="minorHAnsi"/>
          <w:bCs/>
        </w:rPr>
        <w:t>Children are trafficked for:</w:t>
      </w:r>
    </w:p>
    <w:p w14:paraId="14C2B565" w14:textId="77777777" w:rsidR="007F2329" w:rsidRPr="00583A0E" w:rsidRDefault="007F2329" w:rsidP="00DE13C9">
      <w:pPr>
        <w:pStyle w:val="ListParagraph"/>
        <w:numPr>
          <w:ilvl w:val="0"/>
          <w:numId w:val="29"/>
        </w:numPr>
        <w:rPr>
          <w:rFonts w:asciiTheme="minorHAnsi" w:hAnsiTheme="minorHAnsi" w:cstheme="minorHAnsi"/>
          <w:bCs/>
        </w:rPr>
      </w:pPr>
      <w:r w:rsidRPr="00583A0E">
        <w:rPr>
          <w:rFonts w:asciiTheme="minorHAnsi" w:hAnsiTheme="minorHAnsi" w:cstheme="minorHAnsi"/>
          <w:bCs/>
        </w:rPr>
        <w:t>Child sexual exploitation</w:t>
      </w:r>
    </w:p>
    <w:p w14:paraId="0CB5A9FA" w14:textId="77777777" w:rsidR="007F2329" w:rsidRPr="00583A0E" w:rsidRDefault="007F2329" w:rsidP="00DE13C9">
      <w:pPr>
        <w:pStyle w:val="ListParagraph"/>
        <w:numPr>
          <w:ilvl w:val="0"/>
          <w:numId w:val="29"/>
        </w:numPr>
        <w:rPr>
          <w:rFonts w:asciiTheme="minorHAnsi" w:hAnsiTheme="minorHAnsi" w:cstheme="minorHAnsi"/>
          <w:bCs/>
        </w:rPr>
      </w:pPr>
      <w:r w:rsidRPr="00583A0E">
        <w:rPr>
          <w:rFonts w:asciiTheme="minorHAnsi" w:hAnsiTheme="minorHAnsi" w:cstheme="minorHAnsi"/>
          <w:bCs/>
        </w:rPr>
        <w:t>Benefit fraud</w:t>
      </w:r>
    </w:p>
    <w:p w14:paraId="30469DD5" w14:textId="77777777" w:rsidR="007F2329" w:rsidRPr="00583A0E" w:rsidRDefault="007F2329" w:rsidP="00DE13C9">
      <w:pPr>
        <w:pStyle w:val="ListParagraph"/>
        <w:numPr>
          <w:ilvl w:val="0"/>
          <w:numId w:val="29"/>
        </w:numPr>
        <w:rPr>
          <w:rFonts w:asciiTheme="minorHAnsi" w:hAnsiTheme="minorHAnsi" w:cstheme="minorHAnsi"/>
          <w:bCs/>
        </w:rPr>
      </w:pPr>
      <w:r w:rsidRPr="00583A0E">
        <w:rPr>
          <w:rFonts w:asciiTheme="minorHAnsi" w:hAnsiTheme="minorHAnsi" w:cstheme="minorHAnsi"/>
          <w:bCs/>
        </w:rPr>
        <w:t>Forced marriage</w:t>
      </w:r>
    </w:p>
    <w:p w14:paraId="2021CF32" w14:textId="77777777" w:rsidR="007F2329" w:rsidRPr="00583A0E" w:rsidRDefault="007F2329" w:rsidP="00DE13C9">
      <w:pPr>
        <w:pStyle w:val="ListParagraph"/>
        <w:numPr>
          <w:ilvl w:val="0"/>
          <w:numId w:val="29"/>
        </w:numPr>
        <w:rPr>
          <w:rFonts w:asciiTheme="minorHAnsi" w:hAnsiTheme="minorHAnsi" w:cstheme="minorHAnsi"/>
          <w:bCs/>
        </w:rPr>
      </w:pPr>
      <w:r w:rsidRPr="00583A0E">
        <w:rPr>
          <w:rFonts w:asciiTheme="minorHAnsi" w:hAnsiTheme="minorHAnsi" w:cstheme="minorHAnsi"/>
          <w:bCs/>
        </w:rPr>
        <w:t>Domestic servitude such as cleaning, childcare, cooking</w:t>
      </w:r>
    </w:p>
    <w:p w14:paraId="4C166A55" w14:textId="77777777" w:rsidR="007F2329" w:rsidRPr="00583A0E" w:rsidRDefault="007F2329" w:rsidP="00DE13C9">
      <w:pPr>
        <w:pStyle w:val="ListParagraph"/>
        <w:numPr>
          <w:ilvl w:val="0"/>
          <w:numId w:val="29"/>
        </w:numPr>
        <w:rPr>
          <w:rFonts w:asciiTheme="minorHAnsi" w:hAnsiTheme="minorHAnsi" w:cstheme="minorHAnsi"/>
          <w:bCs/>
        </w:rPr>
      </w:pPr>
      <w:r w:rsidRPr="00583A0E">
        <w:rPr>
          <w:rFonts w:asciiTheme="minorHAnsi" w:hAnsiTheme="minorHAnsi" w:cstheme="minorHAnsi"/>
          <w:bCs/>
        </w:rPr>
        <w:t>Forced labour in factories or agriculture</w:t>
      </w:r>
    </w:p>
    <w:p w14:paraId="12FA2F6D" w14:textId="77777777" w:rsidR="007F2329" w:rsidRPr="00583A0E" w:rsidRDefault="007F2329" w:rsidP="00DE13C9">
      <w:pPr>
        <w:pStyle w:val="ListParagraph"/>
        <w:numPr>
          <w:ilvl w:val="0"/>
          <w:numId w:val="29"/>
        </w:numPr>
        <w:rPr>
          <w:rFonts w:asciiTheme="minorHAnsi" w:hAnsiTheme="minorHAnsi" w:cstheme="minorHAnsi"/>
          <w:bCs/>
        </w:rPr>
      </w:pPr>
      <w:r w:rsidRPr="00583A0E">
        <w:rPr>
          <w:rFonts w:asciiTheme="minorHAnsi" w:hAnsiTheme="minorHAnsi" w:cstheme="minorHAnsi"/>
          <w:bCs/>
        </w:rPr>
        <w:t>Criminal activity such as pickpocketing, begging, transporting drugs, working on cannabis farms, selling pirated DVD’s, bag theft</w:t>
      </w:r>
    </w:p>
    <w:p w14:paraId="22FA1555" w14:textId="77777777" w:rsidR="008F4166" w:rsidRPr="00583A0E" w:rsidRDefault="008F4166" w:rsidP="0073684D">
      <w:pPr>
        <w:pStyle w:val="ListParagraph"/>
        <w:ind w:left="0"/>
        <w:rPr>
          <w:rFonts w:asciiTheme="minorHAnsi" w:hAnsiTheme="minorHAnsi" w:cstheme="minorHAnsi"/>
          <w:bCs/>
        </w:rPr>
      </w:pPr>
    </w:p>
    <w:p w14:paraId="6F112236" w14:textId="77777777" w:rsidR="007F2329" w:rsidRPr="00583A0E" w:rsidRDefault="007F2329" w:rsidP="0073684D">
      <w:pPr>
        <w:pStyle w:val="ListParagraph"/>
        <w:ind w:left="0"/>
        <w:rPr>
          <w:rFonts w:asciiTheme="minorHAnsi" w:hAnsiTheme="minorHAnsi" w:cstheme="minorHAnsi"/>
          <w:bCs/>
        </w:rPr>
      </w:pPr>
      <w:r w:rsidRPr="00583A0E">
        <w:rPr>
          <w:rFonts w:asciiTheme="minorHAnsi" w:hAnsiTheme="minorHAnsi" w:cstheme="minorHAnsi"/>
          <w:bCs/>
        </w:rPr>
        <w:t xml:space="preserve">Many children are trafficked into the UK from abroad, but children can also be trafficked from one part of the UK to another. </w:t>
      </w:r>
    </w:p>
    <w:p w14:paraId="49D36DCC" w14:textId="629E9894" w:rsidR="007F2329" w:rsidRPr="00583A0E" w:rsidRDefault="007F2329" w:rsidP="0073684D">
      <w:pPr>
        <w:pStyle w:val="ListParagraph"/>
        <w:ind w:left="0"/>
        <w:rPr>
          <w:rFonts w:asciiTheme="minorHAnsi" w:hAnsiTheme="minorHAnsi" w:cstheme="minorHAnsi"/>
          <w:bCs/>
        </w:rPr>
      </w:pPr>
      <w:r w:rsidRPr="00583A0E">
        <w:rPr>
          <w:rFonts w:asciiTheme="minorHAnsi" w:hAnsiTheme="minorHAnsi" w:cstheme="minorHAnsi"/>
          <w:bCs/>
        </w:rPr>
        <w:t>Physical, sexual and emotional violence are often used to control victims of trafficking. Children are also likely to be physically and emotionally neglected.</w:t>
      </w:r>
    </w:p>
    <w:p w14:paraId="79504333" w14:textId="4590B851" w:rsidR="001F20AE" w:rsidRPr="00583A0E" w:rsidRDefault="001F20AE" w:rsidP="0073684D">
      <w:pPr>
        <w:pStyle w:val="ListParagraph"/>
        <w:ind w:left="0"/>
        <w:rPr>
          <w:rFonts w:asciiTheme="minorHAnsi" w:hAnsiTheme="minorHAnsi" w:cstheme="minorHAnsi"/>
          <w:bCs/>
        </w:rPr>
      </w:pPr>
    </w:p>
    <w:p w14:paraId="5BFBCCA6" w14:textId="153F62B5" w:rsidR="001F20AE" w:rsidRPr="00583A0E" w:rsidRDefault="001F20AE">
      <w:pPr>
        <w:pStyle w:val="ListParagraph"/>
        <w:ind w:left="0"/>
        <w:outlineLvl w:val="1"/>
        <w:rPr>
          <w:rFonts w:asciiTheme="minorHAnsi" w:hAnsiTheme="minorHAnsi" w:cstheme="minorHAnsi"/>
          <w:b/>
        </w:rPr>
      </w:pPr>
      <w:bookmarkStart w:id="122" w:name="_Toc88565362"/>
      <w:bookmarkStart w:id="123" w:name="_Toc138422431"/>
      <w:r w:rsidRPr="000E572C">
        <w:rPr>
          <w:rFonts w:asciiTheme="minorHAnsi" w:hAnsiTheme="minorHAnsi" w:cstheme="minorHAnsi"/>
          <w:b/>
        </w:rPr>
        <w:t>Witchcraft</w:t>
      </w:r>
      <w:bookmarkEnd w:id="122"/>
      <w:bookmarkEnd w:id="123"/>
    </w:p>
    <w:p w14:paraId="06F8FB91" w14:textId="77777777" w:rsidR="001F20AE" w:rsidRPr="000E572C" w:rsidRDefault="001F20AE" w:rsidP="0073684D">
      <w:pPr>
        <w:pStyle w:val="ListParagraph"/>
        <w:ind w:left="0"/>
        <w:rPr>
          <w:rFonts w:asciiTheme="minorHAnsi" w:hAnsiTheme="minorHAnsi" w:cstheme="minorHAnsi"/>
          <w:bCs/>
        </w:rPr>
      </w:pPr>
      <w:r w:rsidRPr="000E572C">
        <w:rPr>
          <w:rFonts w:asciiTheme="minorHAnsi" w:hAnsiTheme="minorHAnsi" w:cstheme="minorHAnsi"/>
          <w:bCs/>
        </w:rPr>
        <w:t xml:space="preserve">What is witchcraft? </w:t>
      </w:r>
    </w:p>
    <w:p w14:paraId="73940A73" w14:textId="41D0AE8A" w:rsidR="001F20AE" w:rsidRPr="000E572C" w:rsidRDefault="001F20AE" w:rsidP="0073684D">
      <w:pPr>
        <w:pStyle w:val="ListParagraph"/>
        <w:ind w:left="0"/>
        <w:rPr>
          <w:rFonts w:asciiTheme="minorHAnsi" w:hAnsiTheme="minorHAnsi" w:cstheme="minorHAnsi"/>
          <w:bCs/>
        </w:rPr>
      </w:pPr>
      <w:r w:rsidRPr="000E572C">
        <w:rPr>
          <w:rFonts w:asciiTheme="minorHAnsi" w:hAnsiTheme="minorHAnsi" w:cstheme="minorHAnsi"/>
          <w:bCs/>
        </w:rPr>
        <w:t xml:space="preserve">Witchcraft can have different meanings and can apply in </w:t>
      </w:r>
      <w:proofErr w:type="gramStart"/>
      <w:r w:rsidRPr="000E572C">
        <w:rPr>
          <w:rFonts w:asciiTheme="minorHAnsi" w:hAnsiTheme="minorHAnsi" w:cstheme="minorHAnsi"/>
          <w:bCs/>
        </w:rPr>
        <w:t>a number of</w:t>
      </w:r>
      <w:proofErr w:type="gramEnd"/>
      <w:r w:rsidRPr="000E572C">
        <w:rPr>
          <w:rFonts w:asciiTheme="minorHAnsi" w:hAnsiTheme="minorHAnsi" w:cstheme="minorHAnsi"/>
          <w:bCs/>
        </w:rPr>
        <w:t xml:space="preserve"> contexts. Africans Unite Against Child Abuse (AFRUCA) suggests that witchcraft is ‘the invocation of alleged supernatural powers to control people or events, using sorcery or magic’.</w:t>
      </w:r>
    </w:p>
    <w:p w14:paraId="7C095194" w14:textId="6CDA95BA" w:rsidR="001F20AE" w:rsidRPr="000E572C" w:rsidRDefault="001F20AE" w:rsidP="0073684D">
      <w:pPr>
        <w:pStyle w:val="ListParagraph"/>
        <w:ind w:left="0"/>
        <w:rPr>
          <w:rFonts w:asciiTheme="minorHAnsi" w:hAnsiTheme="minorHAnsi" w:cstheme="minorHAnsi"/>
          <w:bCs/>
        </w:rPr>
      </w:pPr>
    </w:p>
    <w:p w14:paraId="66D415FF" w14:textId="77777777" w:rsidR="001F20AE" w:rsidRPr="000E572C" w:rsidRDefault="001F20AE" w:rsidP="0073684D">
      <w:pPr>
        <w:pStyle w:val="ListParagraph"/>
        <w:ind w:left="0"/>
        <w:rPr>
          <w:rFonts w:asciiTheme="minorHAnsi" w:hAnsiTheme="minorHAnsi" w:cstheme="minorHAnsi"/>
          <w:bCs/>
        </w:rPr>
      </w:pPr>
      <w:r w:rsidRPr="000E572C">
        <w:rPr>
          <w:rFonts w:asciiTheme="minorHAnsi" w:hAnsiTheme="minorHAnsi" w:cstheme="minorHAnsi"/>
          <w:bCs/>
        </w:rPr>
        <w:t xml:space="preserve">What is witchcraft abuse? </w:t>
      </w:r>
    </w:p>
    <w:p w14:paraId="18AEFBAE" w14:textId="38D1C435" w:rsidR="001F20AE" w:rsidRPr="000E572C" w:rsidRDefault="001F20AE" w:rsidP="0073684D">
      <w:pPr>
        <w:pStyle w:val="ListParagraph"/>
        <w:ind w:left="0"/>
        <w:rPr>
          <w:rFonts w:asciiTheme="minorHAnsi" w:hAnsiTheme="minorHAnsi" w:cstheme="minorHAnsi"/>
          <w:bCs/>
        </w:rPr>
      </w:pPr>
      <w:r w:rsidRPr="000E572C">
        <w:rPr>
          <w:rFonts w:asciiTheme="minorHAnsi" w:hAnsiTheme="minorHAnsi" w:cstheme="minorHAnsi"/>
          <w:bCs/>
        </w:rPr>
        <w:t xml:space="preserve">In terms of abuse those believed to be possessed by evil spirits are sometimes branded as witches. It is also thought by some that these evil spirits seek to find victims </w:t>
      </w:r>
      <w:proofErr w:type="gramStart"/>
      <w:r w:rsidRPr="000E572C">
        <w:rPr>
          <w:rFonts w:asciiTheme="minorHAnsi" w:hAnsiTheme="minorHAnsi" w:cstheme="minorHAnsi"/>
          <w:bCs/>
        </w:rPr>
        <w:t>in order to</w:t>
      </w:r>
      <w:proofErr w:type="gramEnd"/>
      <w:r w:rsidRPr="000E572C">
        <w:rPr>
          <w:rFonts w:asciiTheme="minorHAnsi" w:hAnsiTheme="minorHAnsi" w:cstheme="minorHAnsi"/>
          <w:bCs/>
        </w:rPr>
        <w:t xml:space="preserve"> promote evil deeds through them. Spirits will therefore override a person’s ability to make choices causing them to behave in certain ways that are outside of their control. It is believed that they will act unconsciously unaware of the evil they are causing. Signs of challenging or ‘bad’ behaviour in children can be interpreted as being influenced by evil spirits and as such they are labelled as witches. Children can also be branded as witches when unexplained or adverse circumstances or events occur to them, their families or those around them. Often children are blamed or scapegoated to be the reason why these things are happening. Various triggers can lead children to being labelled as witches. These may include things such as poverty, deprivation, unemployment, ill health, lack of success and so on. By its own definition blaming a child for negative experiences and labelling them a witch is obviously emotionally abusive. Consequently, further harm will follow, and children will be exposed to harm as a form of punishment and, or as part of a process that supposedly exorcises or expels the evil spirit from the child.</w:t>
      </w:r>
    </w:p>
    <w:p w14:paraId="6260F400" w14:textId="1324F142" w:rsidR="001F20AE" w:rsidRPr="000E572C" w:rsidRDefault="001F20AE" w:rsidP="0073684D">
      <w:pPr>
        <w:pStyle w:val="ListParagraph"/>
        <w:ind w:left="0"/>
        <w:rPr>
          <w:rFonts w:asciiTheme="minorHAnsi" w:hAnsiTheme="minorHAnsi" w:cstheme="minorHAnsi"/>
          <w:bCs/>
        </w:rPr>
      </w:pPr>
    </w:p>
    <w:p w14:paraId="6D547BE3" w14:textId="77777777" w:rsidR="001F20AE" w:rsidRPr="000E572C" w:rsidRDefault="001F20AE" w:rsidP="0073684D">
      <w:pPr>
        <w:pStyle w:val="ListParagraph"/>
        <w:ind w:left="0"/>
        <w:rPr>
          <w:rFonts w:asciiTheme="minorHAnsi" w:hAnsiTheme="minorHAnsi" w:cstheme="minorHAnsi"/>
          <w:b/>
        </w:rPr>
      </w:pPr>
      <w:r w:rsidRPr="000E572C">
        <w:rPr>
          <w:rFonts w:asciiTheme="minorHAnsi" w:hAnsiTheme="minorHAnsi" w:cstheme="minorHAnsi"/>
          <w:b/>
        </w:rPr>
        <w:t xml:space="preserve">Children at risk of abuse </w:t>
      </w:r>
    </w:p>
    <w:p w14:paraId="38AB66D9" w14:textId="77777777" w:rsidR="001F20AE" w:rsidRPr="000E572C" w:rsidRDefault="001F20AE" w:rsidP="0073684D">
      <w:pPr>
        <w:pStyle w:val="ListParagraph"/>
        <w:ind w:left="0"/>
        <w:rPr>
          <w:rFonts w:asciiTheme="minorHAnsi" w:hAnsiTheme="minorHAnsi" w:cstheme="minorHAnsi"/>
          <w:bCs/>
        </w:rPr>
      </w:pPr>
      <w:r w:rsidRPr="000E572C">
        <w:rPr>
          <w:rFonts w:asciiTheme="minorHAnsi" w:hAnsiTheme="minorHAnsi" w:cstheme="minorHAnsi"/>
          <w:bCs/>
        </w:rPr>
        <w:t xml:space="preserve">The following are examples of some groups of children who have been accused of witchcraft </w:t>
      </w:r>
      <w:proofErr w:type="gramStart"/>
      <w:r w:rsidRPr="000E572C">
        <w:rPr>
          <w:rFonts w:asciiTheme="minorHAnsi" w:hAnsiTheme="minorHAnsi" w:cstheme="minorHAnsi"/>
          <w:bCs/>
        </w:rPr>
        <w:t>abuse;</w:t>
      </w:r>
      <w:proofErr w:type="gramEnd"/>
    </w:p>
    <w:p w14:paraId="07A212E7" w14:textId="3878D339"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 xml:space="preserve">Children with disabilities such as autism, downs syndrome, dyslexia or epilepsy </w:t>
      </w:r>
    </w:p>
    <w:p w14:paraId="262FCEA0" w14:textId="0E4BF539"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Privately fostered children</w:t>
      </w:r>
    </w:p>
    <w:p w14:paraId="35BBDDFD" w14:textId="130B3213"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Children whose parents have been branded witches</w:t>
      </w:r>
    </w:p>
    <w:p w14:paraId="1A182270" w14:textId="2F8CB661"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 xml:space="preserve">Children who are naughty, display challenging behaviour or perceived to be rude </w:t>
      </w:r>
    </w:p>
    <w:p w14:paraId="47FD3321" w14:textId="443D78E9"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 xml:space="preserve">Children with mental health problems </w:t>
      </w:r>
    </w:p>
    <w:p w14:paraId="6BBFA97D" w14:textId="05545C0A"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 xml:space="preserve">Children struggling with sexual identity </w:t>
      </w:r>
    </w:p>
    <w:p w14:paraId="1CE38F64" w14:textId="105B937F"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Children with special educational needs</w:t>
      </w:r>
    </w:p>
    <w:p w14:paraId="2AC64B01" w14:textId="4F7E08CE"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Children who are left</w:t>
      </w:r>
      <w:r w:rsidR="00E40F07" w:rsidRPr="00583A0E">
        <w:rPr>
          <w:rFonts w:asciiTheme="minorHAnsi" w:hAnsiTheme="minorHAnsi" w:cstheme="minorHAnsi"/>
          <w:bCs/>
        </w:rPr>
        <w:t>-</w:t>
      </w:r>
      <w:r w:rsidRPr="000E572C">
        <w:rPr>
          <w:rFonts w:asciiTheme="minorHAnsi" w:hAnsiTheme="minorHAnsi" w:cstheme="minorHAnsi"/>
          <w:bCs/>
        </w:rPr>
        <w:t xml:space="preserve">handed </w:t>
      </w:r>
    </w:p>
    <w:p w14:paraId="1EFCE906" w14:textId="3124A7B8"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 xml:space="preserve">Children living in broken families </w:t>
      </w:r>
    </w:p>
    <w:p w14:paraId="0B4824FB" w14:textId="6643125C" w:rsidR="001F20AE" w:rsidRPr="000E572C" w:rsidRDefault="001F20AE" w:rsidP="000E572C">
      <w:pPr>
        <w:pStyle w:val="ListParagraph"/>
        <w:numPr>
          <w:ilvl w:val="0"/>
          <w:numId w:val="41"/>
        </w:numPr>
        <w:rPr>
          <w:rFonts w:asciiTheme="minorHAnsi" w:hAnsiTheme="minorHAnsi" w:cstheme="minorHAnsi"/>
          <w:bCs/>
        </w:rPr>
      </w:pPr>
      <w:r w:rsidRPr="000E572C">
        <w:rPr>
          <w:rFonts w:asciiTheme="minorHAnsi" w:hAnsiTheme="minorHAnsi" w:cstheme="minorHAnsi"/>
          <w:bCs/>
        </w:rPr>
        <w:t>Exceptionally bright children who are high achievers</w:t>
      </w:r>
    </w:p>
    <w:p w14:paraId="0095E9A5" w14:textId="77777777" w:rsidR="0007047F" w:rsidRPr="000E572C" w:rsidRDefault="0007047F" w:rsidP="0073684D">
      <w:pPr>
        <w:pStyle w:val="ListParagraph"/>
        <w:ind w:left="0"/>
        <w:rPr>
          <w:rFonts w:asciiTheme="minorHAnsi" w:hAnsiTheme="minorHAnsi" w:cstheme="minorHAnsi"/>
          <w:bCs/>
        </w:rPr>
      </w:pPr>
    </w:p>
    <w:p w14:paraId="5AAB4CD1" w14:textId="23572454" w:rsidR="001F20AE" w:rsidRPr="000E572C" w:rsidRDefault="001F20AE" w:rsidP="0073684D">
      <w:pPr>
        <w:pStyle w:val="ListParagraph"/>
        <w:ind w:left="0"/>
        <w:rPr>
          <w:rFonts w:asciiTheme="minorHAnsi" w:hAnsiTheme="minorHAnsi" w:cstheme="minorHAnsi"/>
          <w:b/>
        </w:rPr>
      </w:pPr>
      <w:r w:rsidRPr="000E572C">
        <w:rPr>
          <w:rFonts w:asciiTheme="minorHAnsi" w:hAnsiTheme="minorHAnsi" w:cstheme="minorHAnsi"/>
          <w:b/>
        </w:rPr>
        <w:t>Categories of abuse and neglect in witchcraft abuse</w:t>
      </w:r>
      <w:r w:rsidR="00E40F07" w:rsidRPr="00155740">
        <w:rPr>
          <w:rFonts w:asciiTheme="minorHAnsi" w:hAnsiTheme="minorHAnsi" w:cstheme="minorHAnsi"/>
          <w:b/>
        </w:rPr>
        <w:t>:</w:t>
      </w:r>
    </w:p>
    <w:p w14:paraId="219F289D" w14:textId="77777777" w:rsidR="005E7826" w:rsidRPr="000E572C" w:rsidRDefault="005E7826" w:rsidP="0073684D">
      <w:pPr>
        <w:pStyle w:val="ListParagraph"/>
        <w:ind w:left="0"/>
        <w:rPr>
          <w:rFonts w:asciiTheme="minorHAnsi" w:hAnsiTheme="minorHAnsi" w:cstheme="minorHAnsi"/>
          <w:bCs/>
        </w:rPr>
      </w:pPr>
      <w:r w:rsidRPr="000E572C">
        <w:rPr>
          <w:rFonts w:asciiTheme="minorHAnsi" w:hAnsiTheme="minorHAnsi" w:cstheme="minorHAnsi"/>
          <w:bCs/>
        </w:rPr>
        <w:t xml:space="preserve">Physical abuse can be displayed by beating the evil spirit out of the child with use of objects and heavy instruments. It can include kicking, punching and other forms of physical assault. Fasting can also be imposed upon a child leading to starvation. </w:t>
      </w:r>
    </w:p>
    <w:p w14:paraId="64BF2A94" w14:textId="77777777" w:rsidR="005E7826" w:rsidRPr="000E572C" w:rsidRDefault="005E7826" w:rsidP="0073684D">
      <w:pPr>
        <w:pStyle w:val="ListParagraph"/>
        <w:ind w:left="0"/>
        <w:rPr>
          <w:rFonts w:asciiTheme="minorHAnsi" w:hAnsiTheme="minorHAnsi" w:cstheme="minorHAnsi"/>
          <w:bCs/>
        </w:rPr>
      </w:pPr>
    </w:p>
    <w:p w14:paraId="568D1659" w14:textId="77777777" w:rsidR="005E7826" w:rsidRPr="000E572C" w:rsidRDefault="005E7826" w:rsidP="0073684D">
      <w:pPr>
        <w:pStyle w:val="ListParagraph"/>
        <w:ind w:left="0"/>
        <w:rPr>
          <w:rFonts w:asciiTheme="minorHAnsi" w:hAnsiTheme="minorHAnsi" w:cstheme="minorHAnsi"/>
          <w:bCs/>
        </w:rPr>
      </w:pPr>
      <w:r w:rsidRPr="000E572C">
        <w:rPr>
          <w:rFonts w:asciiTheme="minorHAnsi" w:hAnsiTheme="minorHAnsi" w:cstheme="minorHAnsi"/>
          <w:bCs/>
        </w:rPr>
        <w:t xml:space="preserve">Emotional abuse underpins the many elements of abuse recognised </w:t>
      </w:r>
      <w:proofErr w:type="gramStart"/>
      <w:r w:rsidRPr="000E572C">
        <w:rPr>
          <w:rFonts w:asciiTheme="minorHAnsi" w:hAnsiTheme="minorHAnsi" w:cstheme="minorHAnsi"/>
          <w:bCs/>
        </w:rPr>
        <w:t>as a result of</w:t>
      </w:r>
      <w:proofErr w:type="gramEnd"/>
      <w:r w:rsidRPr="000E572C">
        <w:rPr>
          <w:rFonts w:asciiTheme="minorHAnsi" w:hAnsiTheme="minorHAnsi" w:cstheme="minorHAnsi"/>
          <w:bCs/>
        </w:rPr>
        <w:t xml:space="preserve"> witchcraft labelling. Ostracising a child, blaming them for adverse situations, isolating them from others, making them believe that they are evil and have done wrong are just some examples of the emotional effects upon a child. </w:t>
      </w:r>
    </w:p>
    <w:p w14:paraId="659A65D1" w14:textId="77777777" w:rsidR="005E7826" w:rsidRPr="000E572C" w:rsidRDefault="005E7826" w:rsidP="0073684D">
      <w:pPr>
        <w:pStyle w:val="ListParagraph"/>
        <w:ind w:left="0"/>
        <w:rPr>
          <w:rFonts w:asciiTheme="minorHAnsi" w:hAnsiTheme="minorHAnsi" w:cstheme="minorHAnsi"/>
          <w:bCs/>
        </w:rPr>
      </w:pPr>
    </w:p>
    <w:p w14:paraId="04B47D81" w14:textId="77777777" w:rsidR="005E7826" w:rsidRPr="000E572C" w:rsidRDefault="005E7826" w:rsidP="0073684D">
      <w:pPr>
        <w:pStyle w:val="ListParagraph"/>
        <w:ind w:left="0"/>
        <w:rPr>
          <w:rFonts w:asciiTheme="minorHAnsi" w:hAnsiTheme="minorHAnsi" w:cstheme="minorHAnsi"/>
          <w:bCs/>
        </w:rPr>
      </w:pPr>
      <w:r w:rsidRPr="000E572C">
        <w:rPr>
          <w:rFonts w:asciiTheme="minorHAnsi" w:hAnsiTheme="minorHAnsi" w:cstheme="minorHAnsi"/>
          <w:bCs/>
        </w:rPr>
        <w:t xml:space="preserve">Neglect in the form of starvation, depriving a child of food, withholding medical attention and refusing to meet the emotional and psychological needs of a child all constitute abuse in this category. A child who is denied educational opportunities by removing them from school and not providing them with another means of education is also deemed as neglect. </w:t>
      </w:r>
    </w:p>
    <w:p w14:paraId="37B46FCA" w14:textId="77777777" w:rsidR="005E7826" w:rsidRPr="000E572C" w:rsidRDefault="005E7826" w:rsidP="0073684D">
      <w:pPr>
        <w:pStyle w:val="ListParagraph"/>
        <w:ind w:left="0"/>
        <w:rPr>
          <w:rFonts w:asciiTheme="minorHAnsi" w:hAnsiTheme="minorHAnsi" w:cstheme="minorHAnsi"/>
          <w:bCs/>
        </w:rPr>
      </w:pPr>
    </w:p>
    <w:p w14:paraId="7F1682E7" w14:textId="5FCEF996" w:rsidR="001F20AE" w:rsidRPr="000E572C" w:rsidRDefault="005E7826" w:rsidP="0073684D">
      <w:pPr>
        <w:pStyle w:val="ListParagraph"/>
        <w:ind w:left="0"/>
        <w:rPr>
          <w:rFonts w:asciiTheme="minorHAnsi" w:hAnsiTheme="minorHAnsi" w:cstheme="minorHAnsi"/>
          <w:bCs/>
        </w:rPr>
      </w:pPr>
      <w:r w:rsidRPr="000E572C">
        <w:rPr>
          <w:rFonts w:asciiTheme="minorHAnsi" w:hAnsiTheme="minorHAnsi" w:cstheme="minorHAnsi"/>
          <w:bCs/>
        </w:rPr>
        <w:t>Sexual abuse may occur as a child is isolated from others within the family, removing elements of protective factors that otherwise would be available to them. The more devalued the child becomes in the context of family and community the more vulnerable they are to sexual abuse</w:t>
      </w:r>
    </w:p>
    <w:p w14:paraId="2249C609" w14:textId="2DA5B6F5" w:rsidR="005E7826" w:rsidRPr="000E572C" w:rsidRDefault="005E7826" w:rsidP="0073684D">
      <w:pPr>
        <w:pStyle w:val="ListParagraph"/>
        <w:ind w:left="0"/>
        <w:rPr>
          <w:rFonts w:asciiTheme="minorHAnsi" w:hAnsiTheme="minorHAnsi" w:cstheme="minorHAnsi"/>
          <w:bCs/>
        </w:rPr>
      </w:pPr>
    </w:p>
    <w:p w14:paraId="32557AAC" w14:textId="165C77B3" w:rsidR="005E7826" w:rsidRPr="000E572C" w:rsidRDefault="005E7826" w:rsidP="0073684D">
      <w:pPr>
        <w:pStyle w:val="ListParagraph"/>
        <w:ind w:left="0"/>
        <w:rPr>
          <w:rFonts w:asciiTheme="minorHAnsi" w:hAnsiTheme="minorHAnsi" w:cstheme="minorHAnsi"/>
          <w:bCs/>
        </w:rPr>
      </w:pPr>
      <w:r w:rsidRPr="000E572C">
        <w:rPr>
          <w:rFonts w:asciiTheme="minorHAnsi" w:hAnsiTheme="minorHAnsi" w:cstheme="minorHAnsi"/>
          <w:bCs/>
        </w:rPr>
        <w:t>Some signs that may suggest a child is experiencing witchcraft abuse</w:t>
      </w:r>
      <w:r w:rsidR="00E40F07" w:rsidRPr="00583A0E">
        <w:rPr>
          <w:rFonts w:asciiTheme="minorHAnsi" w:hAnsiTheme="minorHAnsi" w:cstheme="minorHAnsi"/>
          <w:bCs/>
        </w:rPr>
        <w:t>:</w:t>
      </w:r>
    </w:p>
    <w:p w14:paraId="1D15CC9A" w14:textId="36244F6E"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Unexplained bruises or marks on the body including incisions or burns</w:t>
      </w:r>
    </w:p>
    <w:p w14:paraId="6AA2B599" w14:textId="2A07FA0A"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 xml:space="preserve">Child believes that they are bad and will go to hell </w:t>
      </w:r>
    </w:p>
    <w:p w14:paraId="1B8C1977" w14:textId="0F102BA0"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They are ostracised by family, members of the community or faith group to which they belong</w:t>
      </w:r>
    </w:p>
    <w:p w14:paraId="2EAFFFF5" w14:textId="7A66525E"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 xml:space="preserve">Irregular or non- attendance at school </w:t>
      </w:r>
    </w:p>
    <w:p w14:paraId="78B9DB7E" w14:textId="4272D7A9"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 xml:space="preserve">Tells others that they are fasting </w:t>
      </w:r>
    </w:p>
    <w:p w14:paraId="3D1941A2" w14:textId="4AC83D72"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 xml:space="preserve">Is malnourished or scavenges for food </w:t>
      </w:r>
    </w:p>
    <w:p w14:paraId="40DCCFB1" w14:textId="7EEA0A17"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 xml:space="preserve">Deterioration in the child’s well-being </w:t>
      </w:r>
    </w:p>
    <w:p w14:paraId="192A7949" w14:textId="7391FFBA" w:rsidR="005E7826" w:rsidRPr="000E572C" w:rsidRDefault="005E7826" w:rsidP="000E572C">
      <w:pPr>
        <w:pStyle w:val="ListParagraph"/>
        <w:numPr>
          <w:ilvl w:val="0"/>
          <w:numId w:val="43"/>
        </w:numPr>
        <w:rPr>
          <w:rFonts w:asciiTheme="minorHAnsi" w:hAnsiTheme="minorHAnsi" w:cstheme="minorHAnsi"/>
          <w:bCs/>
        </w:rPr>
      </w:pPr>
      <w:r w:rsidRPr="000E572C">
        <w:rPr>
          <w:rFonts w:asciiTheme="minorHAnsi" w:hAnsiTheme="minorHAnsi" w:cstheme="minorHAnsi"/>
          <w:bCs/>
        </w:rPr>
        <w:t xml:space="preserve">Non-attendance to medical needs or not taken to hospital when ill or injured </w:t>
      </w:r>
    </w:p>
    <w:p w14:paraId="410C0C82" w14:textId="77777777" w:rsidR="005E7826" w:rsidRPr="000E572C" w:rsidRDefault="005E7826" w:rsidP="0073684D">
      <w:pPr>
        <w:pStyle w:val="ListParagraph"/>
        <w:ind w:left="0"/>
        <w:rPr>
          <w:rFonts w:asciiTheme="minorHAnsi" w:hAnsiTheme="minorHAnsi" w:cstheme="minorHAnsi"/>
          <w:bCs/>
        </w:rPr>
      </w:pPr>
    </w:p>
    <w:p w14:paraId="49689DFC" w14:textId="5C492DA6" w:rsidR="005E7826" w:rsidRDefault="005E7826" w:rsidP="0073684D">
      <w:pPr>
        <w:pStyle w:val="ListParagraph"/>
        <w:ind w:left="0"/>
        <w:rPr>
          <w:rFonts w:asciiTheme="minorHAnsi" w:hAnsiTheme="minorHAnsi" w:cstheme="minorHAnsi"/>
          <w:bCs/>
        </w:rPr>
      </w:pPr>
      <w:r w:rsidRPr="000E572C">
        <w:rPr>
          <w:rFonts w:asciiTheme="minorHAnsi" w:hAnsiTheme="minorHAnsi" w:cstheme="minorHAnsi"/>
          <w:bCs/>
        </w:rPr>
        <w:t>We will always follow the correct procedures to protect a child. Any concerns about a child’s welfare or safety will be reported immediately to statutory services without delay.</w:t>
      </w:r>
    </w:p>
    <w:p w14:paraId="202B570C" w14:textId="77777777" w:rsidR="00BB75E4" w:rsidRDefault="00BB75E4" w:rsidP="0073684D">
      <w:pPr>
        <w:pStyle w:val="ListParagraph"/>
        <w:ind w:left="0"/>
        <w:rPr>
          <w:rFonts w:asciiTheme="minorHAnsi" w:hAnsiTheme="minorHAnsi" w:cstheme="minorHAnsi"/>
          <w:bCs/>
        </w:rPr>
      </w:pPr>
    </w:p>
    <w:p w14:paraId="40EFD434" w14:textId="6C1109A9" w:rsidR="00BB75E4" w:rsidRPr="00803010" w:rsidRDefault="00BB75E4" w:rsidP="00803010">
      <w:pPr>
        <w:pStyle w:val="ListParagraph"/>
        <w:ind w:left="0"/>
        <w:outlineLvl w:val="1"/>
        <w:rPr>
          <w:rFonts w:asciiTheme="minorHAnsi" w:hAnsiTheme="minorHAnsi" w:cstheme="minorHAnsi"/>
          <w:b/>
        </w:rPr>
      </w:pPr>
      <w:bookmarkStart w:id="124" w:name="_Toc138422432"/>
      <w:r w:rsidRPr="00803010">
        <w:rPr>
          <w:rFonts w:asciiTheme="minorHAnsi" w:hAnsiTheme="minorHAnsi" w:cstheme="minorHAnsi"/>
          <w:b/>
        </w:rPr>
        <w:t>County Lines</w:t>
      </w:r>
      <w:bookmarkEnd w:id="124"/>
    </w:p>
    <w:p w14:paraId="6F35D5A6" w14:textId="77777777" w:rsidR="00BB75E4" w:rsidRDefault="00BB75E4" w:rsidP="0073684D">
      <w:pPr>
        <w:pStyle w:val="ListParagraph"/>
        <w:ind w:left="0"/>
        <w:rPr>
          <w:rFonts w:asciiTheme="minorHAnsi" w:hAnsiTheme="minorHAnsi" w:cstheme="minorHAnsi"/>
          <w:bCs/>
        </w:rPr>
      </w:pPr>
    </w:p>
    <w:p w14:paraId="39E6A998" w14:textId="77777777" w:rsidR="00BB75E4" w:rsidRPr="00803010" w:rsidRDefault="00BB75E4" w:rsidP="00BB75E4">
      <w:pPr>
        <w:rPr>
          <w:sz w:val="24"/>
          <w:szCs w:val="24"/>
        </w:rPr>
      </w:pPr>
      <w:r w:rsidRPr="00803010">
        <w:rPr>
          <w:sz w:val="24"/>
          <w:szCs w:val="24"/>
        </w:rPr>
        <w:t xml:space="preserve">County lines is a term used to describe gangs and organised criminal networks involved in exporting illegal drugs using dedicated mobile phone lines or other form of ‘deal line’. This activity can happen </w:t>
      </w:r>
      <w:r w:rsidRPr="00803010">
        <w:rPr>
          <w:sz w:val="24"/>
          <w:szCs w:val="24"/>
        </w:rPr>
        <w:lastRenderedPageBreak/>
        <w:t>locally as well as across the UK-no specified distance of travel is required. Children and vulnerable adults are exploiter to move, store and sell drugs and money. Offenders will often use coercion, intimidation, violence (including sexual violence) and weapons to ensure compliance.</w:t>
      </w:r>
    </w:p>
    <w:p w14:paraId="610506E1" w14:textId="1587210F" w:rsidR="00BB75E4" w:rsidRPr="00803010" w:rsidRDefault="00BB75E4" w:rsidP="00BB75E4">
      <w:pPr>
        <w:rPr>
          <w:sz w:val="24"/>
          <w:szCs w:val="24"/>
        </w:rPr>
      </w:pPr>
      <w:r w:rsidRPr="00803010">
        <w:rPr>
          <w:sz w:val="24"/>
          <w:szCs w:val="24"/>
        </w:rPr>
        <w:t xml:space="preserve">Children can be targeted and recruited into county lines in </w:t>
      </w:r>
      <w:proofErr w:type="gramStart"/>
      <w:r w:rsidRPr="00803010">
        <w:rPr>
          <w:sz w:val="24"/>
          <w:szCs w:val="24"/>
        </w:rPr>
        <w:t>a number of</w:t>
      </w:r>
      <w:proofErr w:type="gramEnd"/>
      <w:r w:rsidRPr="00803010">
        <w:rPr>
          <w:sz w:val="24"/>
          <w:szCs w:val="24"/>
        </w:rPr>
        <w:t xml:space="preserve"> locations including our setting, other education settings, children’s homes and care homes.</w:t>
      </w:r>
    </w:p>
    <w:p w14:paraId="18E5DDB4" w14:textId="77777777" w:rsidR="00BB75E4" w:rsidRPr="00803010" w:rsidRDefault="00BB75E4" w:rsidP="00BB75E4">
      <w:pPr>
        <w:rPr>
          <w:sz w:val="24"/>
          <w:szCs w:val="24"/>
        </w:rPr>
      </w:pPr>
      <w:r w:rsidRPr="00803010">
        <w:rPr>
          <w:sz w:val="24"/>
          <w:szCs w:val="24"/>
        </w:rPr>
        <w:t xml:space="preserve">Children are increasingly being targeted and recruited using social media. </w:t>
      </w:r>
    </w:p>
    <w:p w14:paraId="4576EE73" w14:textId="77777777" w:rsidR="00BB75E4" w:rsidRPr="00803010" w:rsidRDefault="00BB75E4" w:rsidP="00BB75E4">
      <w:pPr>
        <w:rPr>
          <w:sz w:val="24"/>
          <w:szCs w:val="24"/>
        </w:rPr>
      </w:pPr>
      <w:r w:rsidRPr="00803010">
        <w:rPr>
          <w:sz w:val="24"/>
          <w:szCs w:val="24"/>
        </w:rPr>
        <w:t>If a child is suspected to be at risk of or involved in county lines, a safeguarding referral will be made to MASH.</w:t>
      </w:r>
    </w:p>
    <w:p w14:paraId="1DA2AE0B" w14:textId="77777777" w:rsidR="00BB75E4" w:rsidRPr="000E572C" w:rsidRDefault="00BB75E4" w:rsidP="0073684D">
      <w:pPr>
        <w:pStyle w:val="ListParagraph"/>
        <w:ind w:left="0"/>
        <w:rPr>
          <w:rFonts w:asciiTheme="minorHAnsi" w:hAnsiTheme="minorHAnsi" w:cstheme="minorHAnsi"/>
          <w:bCs/>
        </w:rPr>
      </w:pPr>
    </w:p>
    <w:p w14:paraId="79E5F445" w14:textId="77777777" w:rsidR="001F20AE" w:rsidRPr="00583A0E" w:rsidRDefault="001F20AE" w:rsidP="0073684D">
      <w:pPr>
        <w:pStyle w:val="ListParagraph"/>
        <w:ind w:left="0"/>
        <w:rPr>
          <w:rFonts w:asciiTheme="minorHAnsi" w:hAnsiTheme="minorHAnsi" w:cstheme="minorHAnsi"/>
          <w:bCs/>
        </w:rPr>
      </w:pPr>
    </w:p>
    <w:p w14:paraId="3335624B" w14:textId="1C07A75B" w:rsidR="00B25675" w:rsidRPr="00583A0E" w:rsidRDefault="00761BFF" w:rsidP="0073684D">
      <w:pPr>
        <w:pStyle w:val="ListParagraph"/>
        <w:ind w:left="0"/>
        <w:outlineLvl w:val="0"/>
        <w:rPr>
          <w:rFonts w:asciiTheme="minorHAnsi" w:hAnsiTheme="minorHAnsi" w:cstheme="minorHAnsi"/>
          <w:b/>
        </w:rPr>
      </w:pPr>
      <w:bookmarkStart w:id="125" w:name="_Toc88565363"/>
      <w:bookmarkStart w:id="126" w:name="_Toc138422433"/>
      <w:r w:rsidRPr="00583A0E">
        <w:rPr>
          <w:rFonts w:asciiTheme="minorHAnsi" w:hAnsiTheme="minorHAnsi" w:cstheme="minorHAnsi"/>
          <w:b/>
        </w:rPr>
        <w:t xml:space="preserve">Guidance </w:t>
      </w:r>
      <w:r w:rsidR="00347608" w:rsidRPr="00583A0E">
        <w:rPr>
          <w:rFonts w:asciiTheme="minorHAnsi" w:hAnsiTheme="minorHAnsi" w:cstheme="minorHAnsi"/>
          <w:b/>
        </w:rPr>
        <w:t xml:space="preserve">For Staff Responding </w:t>
      </w:r>
      <w:proofErr w:type="gramStart"/>
      <w:r w:rsidR="00347608" w:rsidRPr="00583A0E">
        <w:rPr>
          <w:rFonts w:asciiTheme="minorHAnsi" w:hAnsiTheme="minorHAnsi" w:cstheme="minorHAnsi"/>
          <w:b/>
        </w:rPr>
        <w:t>To</w:t>
      </w:r>
      <w:proofErr w:type="gramEnd"/>
      <w:r w:rsidR="00347608" w:rsidRPr="00583A0E">
        <w:rPr>
          <w:rFonts w:asciiTheme="minorHAnsi" w:hAnsiTheme="minorHAnsi" w:cstheme="minorHAnsi"/>
          <w:b/>
        </w:rPr>
        <w:t xml:space="preserve"> Disclosures </w:t>
      </w:r>
      <w:proofErr w:type="gramStart"/>
      <w:r w:rsidR="00347608" w:rsidRPr="00583A0E">
        <w:rPr>
          <w:rFonts w:asciiTheme="minorHAnsi" w:hAnsiTheme="minorHAnsi" w:cstheme="minorHAnsi"/>
          <w:b/>
        </w:rPr>
        <w:t>Or</w:t>
      </w:r>
      <w:proofErr w:type="gramEnd"/>
      <w:r w:rsidR="00347608" w:rsidRPr="00583A0E">
        <w:rPr>
          <w:rFonts w:asciiTheme="minorHAnsi" w:hAnsiTheme="minorHAnsi" w:cstheme="minorHAnsi"/>
          <w:b/>
        </w:rPr>
        <w:t xml:space="preserve"> Concerns</w:t>
      </w:r>
      <w:bookmarkEnd w:id="125"/>
      <w:bookmarkEnd w:id="126"/>
    </w:p>
    <w:p w14:paraId="42FFC4D8" w14:textId="77777777" w:rsidR="0035194C" w:rsidRPr="000E572C" w:rsidRDefault="0035194C" w:rsidP="0073684D">
      <w:pPr>
        <w:pStyle w:val="ListParagraph"/>
        <w:ind w:left="0"/>
        <w:rPr>
          <w:rFonts w:asciiTheme="minorHAnsi" w:hAnsiTheme="minorHAnsi" w:cstheme="minorHAnsi"/>
          <w:bCs/>
        </w:rPr>
      </w:pPr>
      <w:r w:rsidRPr="000E572C">
        <w:rPr>
          <w:rFonts w:asciiTheme="minorHAnsi" w:hAnsiTheme="minorHAnsi" w:cstheme="minorHAnsi"/>
          <w:bCs/>
        </w:rPr>
        <w:t>Whenever a child reports that they are suffering or have suffered significant harm through abuse or neglect, or have caused or are causing physical or sexual harm to others, the initial response from all professionals should be to listen carefully to what the child says and to observe the child’s behaviour and circumstances to:</w:t>
      </w:r>
    </w:p>
    <w:p w14:paraId="692F723A" w14:textId="77777777" w:rsidR="0035194C" w:rsidRPr="000E572C" w:rsidRDefault="0035194C" w:rsidP="000E572C">
      <w:pPr>
        <w:pStyle w:val="ListParagraph"/>
        <w:numPr>
          <w:ilvl w:val="0"/>
          <w:numId w:val="47"/>
        </w:numPr>
        <w:shd w:val="clear" w:color="auto" w:fill="FFFFFF"/>
        <w:rPr>
          <w:rFonts w:asciiTheme="minorHAnsi" w:hAnsiTheme="minorHAnsi" w:cstheme="minorHAnsi"/>
          <w:bCs/>
        </w:rPr>
      </w:pPr>
      <w:r w:rsidRPr="000E572C">
        <w:rPr>
          <w:rFonts w:asciiTheme="minorHAnsi" w:hAnsiTheme="minorHAnsi" w:cstheme="minorHAnsi"/>
          <w:bCs/>
        </w:rPr>
        <w:t xml:space="preserve">Clarify the </w:t>
      </w:r>
      <w:proofErr w:type="gramStart"/>
      <w:r w:rsidRPr="000E572C">
        <w:rPr>
          <w:rFonts w:asciiTheme="minorHAnsi" w:hAnsiTheme="minorHAnsi" w:cstheme="minorHAnsi"/>
          <w:bCs/>
        </w:rPr>
        <w:t>concerns;</w:t>
      </w:r>
      <w:proofErr w:type="gramEnd"/>
    </w:p>
    <w:p w14:paraId="5C3DFA27" w14:textId="77777777" w:rsidR="0035194C" w:rsidRPr="000E572C" w:rsidRDefault="0035194C" w:rsidP="000E572C">
      <w:pPr>
        <w:pStyle w:val="ListParagraph"/>
        <w:numPr>
          <w:ilvl w:val="0"/>
          <w:numId w:val="47"/>
        </w:numPr>
        <w:shd w:val="clear" w:color="auto" w:fill="FFFFFF"/>
        <w:rPr>
          <w:rFonts w:asciiTheme="minorHAnsi" w:hAnsiTheme="minorHAnsi" w:cstheme="minorHAnsi"/>
          <w:bCs/>
        </w:rPr>
      </w:pPr>
      <w:r w:rsidRPr="000E572C">
        <w:rPr>
          <w:rFonts w:asciiTheme="minorHAnsi" w:hAnsiTheme="minorHAnsi" w:cstheme="minorHAnsi"/>
          <w:bCs/>
        </w:rPr>
        <w:t xml:space="preserve">Offer re-assurance about how the child will be kept </w:t>
      </w:r>
      <w:proofErr w:type="gramStart"/>
      <w:r w:rsidRPr="000E572C">
        <w:rPr>
          <w:rFonts w:asciiTheme="minorHAnsi" w:hAnsiTheme="minorHAnsi" w:cstheme="minorHAnsi"/>
          <w:bCs/>
        </w:rPr>
        <w:t>safe;</w:t>
      </w:r>
      <w:proofErr w:type="gramEnd"/>
    </w:p>
    <w:p w14:paraId="50B29743" w14:textId="77777777" w:rsidR="0035194C" w:rsidRPr="000E572C" w:rsidRDefault="0035194C" w:rsidP="000E572C">
      <w:pPr>
        <w:pStyle w:val="ListParagraph"/>
        <w:numPr>
          <w:ilvl w:val="0"/>
          <w:numId w:val="47"/>
        </w:numPr>
        <w:shd w:val="clear" w:color="auto" w:fill="FFFFFF"/>
        <w:rPr>
          <w:rFonts w:asciiTheme="minorHAnsi" w:hAnsiTheme="minorHAnsi" w:cstheme="minorHAnsi"/>
          <w:bCs/>
        </w:rPr>
      </w:pPr>
      <w:r w:rsidRPr="000E572C">
        <w:rPr>
          <w:rFonts w:asciiTheme="minorHAnsi" w:hAnsiTheme="minorHAnsi" w:cstheme="minorHAnsi"/>
          <w:bCs/>
        </w:rPr>
        <w:t>Explain what action will be taken and within what time</w:t>
      </w:r>
      <w:r w:rsidR="008F4166" w:rsidRPr="000E572C">
        <w:rPr>
          <w:rFonts w:asciiTheme="minorHAnsi" w:hAnsiTheme="minorHAnsi" w:cstheme="minorHAnsi"/>
          <w:bCs/>
        </w:rPr>
        <w:t xml:space="preserve"> </w:t>
      </w:r>
      <w:r w:rsidRPr="000E572C">
        <w:rPr>
          <w:rFonts w:asciiTheme="minorHAnsi" w:hAnsiTheme="minorHAnsi" w:cstheme="minorHAnsi"/>
          <w:bCs/>
        </w:rPr>
        <w:t>frame.</w:t>
      </w:r>
    </w:p>
    <w:p w14:paraId="51E807C6" w14:textId="77777777" w:rsidR="00347608" w:rsidRPr="000E572C" w:rsidRDefault="00347608" w:rsidP="0073684D">
      <w:pPr>
        <w:shd w:val="clear" w:color="auto" w:fill="FFFFFF"/>
        <w:rPr>
          <w:rFonts w:asciiTheme="minorHAnsi" w:eastAsia="Times New Roman" w:hAnsiTheme="minorHAnsi" w:cstheme="minorHAnsi"/>
          <w:bCs/>
          <w:sz w:val="24"/>
          <w:szCs w:val="24"/>
          <w:lang w:eastAsia="en-GB"/>
        </w:rPr>
      </w:pPr>
    </w:p>
    <w:p w14:paraId="6E61D129" w14:textId="13D44858" w:rsidR="0035194C" w:rsidRPr="000E572C" w:rsidRDefault="0035194C" w:rsidP="0073684D">
      <w:pPr>
        <w:shd w:val="clear" w:color="auto" w:fill="FFFFFF"/>
        <w:rPr>
          <w:rFonts w:asciiTheme="minorHAnsi" w:eastAsia="Times New Roman" w:hAnsiTheme="minorHAnsi" w:cstheme="minorHAnsi"/>
          <w:bCs/>
          <w:sz w:val="24"/>
          <w:szCs w:val="24"/>
          <w:lang w:eastAsia="en-GB"/>
        </w:rPr>
      </w:pPr>
      <w:r w:rsidRPr="000E572C">
        <w:rPr>
          <w:rFonts w:asciiTheme="minorHAnsi" w:eastAsia="Times New Roman" w:hAnsiTheme="minorHAnsi" w:cstheme="minorHAnsi"/>
          <w:bCs/>
          <w:sz w:val="24"/>
          <w:szCs w:val="24"/>
          <w:lang w:eastAsia="en-GB"/>
        </w:rPr>
        <w:t xml:space="preserve">The child must not be pressed for information, led or cross-examined or given false assurances of absolute confidentiality, as this could prejudice police investigations, especially in cases of sexual abuse. </w:t>
      </w:r>
    </w:p>
    <w:p w14:paraId="39A1FA58" w14:textId="46D0CA2A" w:rsidR="0035194C" w:rsidRPr="000E572C" w:rsidRDefault="0035194C" w:rsidP="0073684D">
      <w:pPr>
        <w:shd w:val="clear" w:color="auto" w:fill="FFFFFF"/>
        <w:rPr>
          <w:rFonts w:asciiTheme="minorHAnsi" w:eastAsia="Times New Roman" w:hAnsiTheme="minorHAnsi" w:cstheme="minorHAnsi"/>
          <w:bCs/>
          <w:sz w:val="24"/>
          <w:szCs w:val="24"/>
          <w:lang w:eastAsia="en-GB"/>
        </w:rPr>
      </w:pPr>
      <w:r w:rsidRPr="000E572C">
        <w:rPr>
          <w:rFonts w:asciiTheme="minorHAnsi" w:eastAsia="Times New Roman" w:hAnsiTheme="minorHAnsi" w:cstheme="minorHAnsi"/>
          <w:bCs/>
          <w:sz w:val="24"/>
          <w:szCs w:val="24"/>
          <w:lang w:eastAsia="en-GB"/>
        </w:rPr>
        <w:t>If the child can understand the significance and consequences of making a referral to L</w:t>
      </w:r>
      <w:r w:rsidR="00803010">
        <w:rPr>
          <w:rFonts w:asciiTheme="minorHAnsi" w:eastAsia="Times New Roman" w:hAnsiTheme="minorHAnsi" w:cstheme="minorHAnsi"/>
          <w:bCs/>
          <w:sz w:val="24"/>
          <w:szCs w:val="24"/>
          <w:lang w:eastAsia="en-GB"/>
        </w:rPr>
        <w:t xml:space="preserve">ocal </w:t>
      </w:r>
      <w:r w:rsidRPr="000E572C">
        <w:rPr>
          <w:rFonts w:asciiTheme="minorHAnsi" w:eastAsia="Times New Roman" w:hAnsiTheme="minorHAnsi" w:cstheme="minorHAnsi"/>
          <w:bCs/>
          <w:sz w:val="24"/>
          <w:szCs w:val="24"/>
          <w:lang w:eastAsia="en-GB"/>
        </w:rPr>
        <w:t>A</w:t>
      </w:r>
      <w:r w:rsidR="00803010">
        <w:rPr>
          <w:rFonts w:asciiTheme="minorHAnsi" w:eastAsia="Times New Roman" w:hAnsiTheme="minorHAnsi" w:cstheme="minorHAnsi"/>
          <w:bCs/>
          <w:sz w:val="24"/>
          <w:szCs w:val="24"/>
          <w:lang w:eastAsia="en-GB"/>
        </w:rPr>
        <w:t>uthority</w:t>
      </w:r>
      <w:r w:rsidRPr="000E572C">
        <w:rPr>
          <w:rFonts w:asciiTheme="minorHAnsi" w:eastAsia="Times New Roman" w:hAnsiTheme="minorHAnsi" w:cstheme="minorHAnsi"/>
          <w:bCs/>
          <w:sz w:val="24"/>
          <w:szCs w:val="24"/>
          <w:lang w:eastAsia="en-GB"/>
        </w:rPr>
        <w:t xml:space="preserve"> children's social care, they should be asked for their views. </w:t>
      </w:r>
    </w:p>
    <w:p w14:paraId="160DE3E7" w14:textId="77777777" w:rsidR="0035194C" w:rsidRPr="000E572C" w:rsidRDefault="0035194C" w:rsidP="0073684D">
      <w:pPr>
        <w:shd w:val="clear" w:color="auto" w:fill="FFFFFF"/>
        <w:rPr>
          <w:rFonts w:asciiTheme="minorHAnsi" w:eastAsia="Times New Roman" w:hAnsiTheme="minorHAnsi" w:cstheme="minorHAnsi"/>
          <w:bCs/>
          <w:sz w:val="24"/>
          <w:szCs w:val="24"/>
          <w:lang w:eastAsia="en-GB"/>
        </w:rPr>
      </w:pPr>
      <w:r w:rsidRPr="000E572C">
        <w:rPr>
          <w:rFonts w:asciiTheme="minorHAnsi" w:eastAsia="Times New Roman" w:hAnsiTheme="minorHAnsi" w:cstheme="minorHAnsi"/>
          <w:bCs/>
          <w:sz w:val="24"/>
          <w:szCs w:val="24"/>
          <w:lang w:eastAsia="en-GB"/>
        </w:rPr>
        <w:t xml:space="preserve">It should be explained to the child that whilst their view will be </w:t>
      </w:r>
      <w:proofErr w:type="gramStart"/>
      <w:r w:rsidRPr="000E572C">
        <w:rPr>
          <w:rFonts w:asciiTheme="minorHAnsi" w:eastAsia="Times New Roman" w:hAnsiTheme="minorHAnsi" w:cstheme="minorHAnsi"/>
          <w:bCs/>
          <w:sz w:val="24"/>
          <w:szCs w:val="24"/>
          <w:lang w:eastAsia="en-GB"/>
        </w:rPr>
        <w:t>taken into account</w:t>
      </w:r>
      <w:proofErr w:type="gramEnd"/>
      <w:r w:rsidRPr="000E572C">
        <w:rPr>
          <w:rFonts w:asciiTheme="minorHAnsi" w:eastAsia="Times New Roman" w:hAnsiTheme="minorHAnsi" w:cstheme="minorHAnsi"/>
          <w:bCs/>
          <w:sz w:val="24"/>
          <w:szCs w:val="24"/>
          <w:lang w:eastAsia="en-GB"/>
        </w:rPr>
        <w:t xml:space="preserve">, the professional has a responsibility to take whatever action is required to ensure the child's safety and the safety of other children. </w:t>
      </w:r>
    </w:p>
    <w:p w14:paraId="2DECD7E8" w14:textId="4004DC45" w:rsidR="0035194C" w:rsidRPr="00583A0E" w:rsidRDefault="0035194C" w:rsidP="0073684D">
      <w:pPr>
        <w:pStyle w:val="ListParagraph"/>
        <w:ind w:left="0"/>
        <w:rPr>
          <w:rFonts w:asciiTheme="minorHAnsi" w:hAnsiTheme="minorHAnsi" w:cstheme="minorHAnsi"/>
          <w:bCs/>
        </w:rPr>
      </w:pPr>
      <w:r w:rsidRPr="00583A0E">
        <w:rPr>
          <w:rFonts w:asciiTheme="minorHAnsi" w:hAnsiTheme="minorHAnsi" w:cstheme="minorHAnsi"/>
          <w:bCs/>
        </w:rPr>
        <w:t xml:space="preserve">All disclosures of abuse should be recorded on a Welfare and Child Protection concern sheet. These are kept in a separate locked filing cabinet in the office which </w:t>
      </w:r>
      <w:r w:rsidR="00CB245D">
        <w:rPr>
          <w:rFonts w:asciiTheme="minorHAnsi" w:hAnsiTheme="minorHAnsi" w:cstheme="minorHAnsi"/>
          <w:bCs/>
        </w:rPr>
        <w:t>Sophie Haworth</w:t>
      </w:r>
      <w:r w:rsidRPr="00583A0E">
        <w:rPr>
          <w:rFonts w:asciiTheme="minorHAnsi" w:hAnsiTheme="minorHAnsi" w:cstheme="minorHAnsi"/>
          <w:bCs/>
        </w:rPr>
        <w:t xml:space="preserve"> and </w:t>
      </w:r>
      <w:r w:rsidR="00CB245D">
        <w:rPr>
          <w:rFonts w:asciiTheme="minorHAnsi" w:hAnsiTheme="minorHAnsi" w:cstheme="minorHAnsi"/>
          <w:bCs/>
        </w:rPr>
        <w:t>Rebecca Bryant</w:t>
      </w:r>
      <w:r w:rsidRPr="00583A0E">
        <w:rPr>
          <w:rFonts w:asciiTheme="minorHAnsi" w:hAnsiTheme="minorHAnsi" w:cstheme="minorHAnsi"/>
          <w:bCs/>
        </w:rPr>
        <w:t xml:space="preserve"> have access to. </w:t>
      </w:r>
    </w:p>
    <w:p w14:paraId="27D88114" w14:textId="77777777" w:rsidR="00420B0F" w:rsidRPr="00583A0E" w:rsidRDefault="00420B0F" w:rsidP="0073684D">
      <w:pPr>
        <w:pStyle w:val="ListParagraph"/>
        <w:ind w:left="0"/>
        <w:rPr>
          <w:rFonts w:asciiTheme="minorHAnsi" w:hAnsiTheme="minorHAnsi" w:cstheme="minorHAnsi"/>
          <w:bCs/>
        </w:rPr>
      </w:pPr>
    </w:p>
    <w:p w14:paraId="4A4FE78C" w14:textId="777F7720" w:rsidR="00B25675" w:rsidRPr="00583A0E" w:rsidRDefault="00B25675" w:rsidP="0073684D">
      <w:pPr>
        <w:pStyle w:val="ListParagraph"/>
        <w:ind w:left="0"/>
        <w:outlineLvl w:val="0"/>
        <w:rPr>
          <w:rFonts w:asciiTheme="minorHAnsi" w:hAnsiTheme="minorHAnsi" w:cstheme="minorHAnsi"/>
          <w:b/>
        </w:rPr>
      </w:pPr>
      <w:bookmarkStart w:id="127" w:name="_Toc43810236"/>
      <w:bookmarkStart w:id="128" w:name="_Toc88565364"/>
      <w:bookmarkStart w:id="129" w:name="_Toc138422434"/>
      <w:r w:rsidRPr="00583A0E">
        <w:rPr>
          <w:rFonts w:asciiTheme="minorHAnsi" w:hAnsiTheme="minorHAnsi" w:cstheme="minorHAnsi"/>
          <w:b/>
        </w:rPr>
        <w:t xml:space="preserve">Reporting </w:t>
      </w:r>
      <w:r w:rsidR="00347608" w:rsidRPr="00583A0E">
        <w:rPr>
          <w:rFonts w:asciiTheme="minorHAnsi" w:hAnsiTheme="minorHAnsi" w:cstheme="minorHAnsi"/>
          <w:b/>
        </w:rPr>
        <w:t>Concerns</w:t>
      </w:r>
      <w:bookmarkEnd w:id="127"/>
      <w:bookmarkEnd w:id="128"/>
      <w:bookmarkEnd w:id="129"/>
      <w:r w:rsidR="00347608" w:rsidRPr="00583A0E">
        <w:rPr>
          <w:rFonts w:asciiTheme="minorHAnsi" w:hAnsiTheme="minorHAnsi" w:cstheme="minorHAnsi"/>
          <w:b/>
        </w:rPr>
        <w:t xml:space="preserve"> </w:t>
      </w:r>
    </w:p>
    <w:p w14:paraId="2911C025" w14:textId="77777777" w:rsidR="00010CE1" w:rsidRPr="00583A0E" w:rsidRDefault="00010CE1" w:rsidP="0073684D">
      <w:pPr>
        <w:pStyle w:val="NoSpacing"/>
        <w:rPr>
          <w:rFonts w:asciiTheme="minorHAnsi" w:hAnsiTheme="minorHAnsi" w:cstheme="minorHAnsi"/>
          <w:bCs/>
        </w:rPr>
      </w:pPr>
      <w:r w:rsidRPr="00583A0E">
        <w:rPr>
          <w:rFonts w:asciiTheme="minorHAnsi" w:hAnsiTheme="minorHAnsi" w:cstheme="minorHAnsi"/>
          <w:bCs/>
        </w:rPr>
        <w:t xml:space="preserve">A referral will always be made where there are concerns about significant harm, including where the child is already an open case to Children’s Social Care (CSC) </w:t>
      </w:r>
      <w:proofErr w:type="spellStart"/>
      <w:r w:rsidRPr="00583A0E">
        <w:rPr>
          <w:rFonts w:asciiTheme="minorHAnsi" w:hAnsiTheme="minorHAnsi" w:cstheme="minorHAnsi"/>
          <w:bCs/>
        </w:rPr>
        <w:t>eg.</w:t>
      </w:r>
      <w:proofErr w:type="spellEnd"/>
      <w:r w:rsidRPr="00583A0E">
        <w:rPr>
          <w:rFonts w:asciiTheme="minorHAnsi" w:hAnsiTheme="minorHAnsi" w:cstheme="minorHAnsi"/>
          <w:bCs/>
        </w:rPr>
        <w:t xml:space="preserve"> A Looked After Child (LAC), where the child is</w:t>
      </w:r>
      <w:r w:rsidR="00170313" w:rsidRPr="00583A0E">
        <w:rPr>
          <w:rFonts w:asciiTheme="minorHAnsi" w:hAnsiTheme="minorHAnsi" w:cstheme="minorHAnsi"/>
          <w:bCs/>
        </w:rPr>
        <w:t xml:space="preserve"> the subject of a Common Assess</w:t>
      </w:r>
      <w:r w:rsidRPr="00583A0E">
        <w:rPr>
          <w:rFonts w:asciiTheme="minorHAnsi" w:hAnsiTheme="minorHAnsi" w:cstheme="minorHAnsi"/>
          <w:bCs/>
        </w:rPr>
        <w:t>ment Form (CAF), has additional needs, or is already subject to assessment and intervention.</w:t>
      </w:r>
    </w:p>
    <w:p w14:paraId="29050A28" w14:textId="77777777" w:rsidR="00010CE1" w:rsidRPr="00583A0E" w:rsidRDefault="00010CE1" w:rsidP="0073684D">
      <w:pPr>
        <w:pStyle w:val="ColorfulList-Accent11"/>
        <w:ind w:left="0"/>
        <w:rPr>
          <w:rFonts w:asciiTheme="minorHAnsi" w:hAnsiTheme="minorHAnsi" w:cstheme="minorHAnsi"/>
          <w:bCs/>
        </w:rPr>
      </w:pPr>
    </w:p>
    <w:p w14:paraId="41637BA5" w14:textId="46CD85AE" w:rsidR="00010CE1" w:rsidRPr="00583A0E" w:rsidRDefault="00010CE1" w:rsidP="0073684D">
      <w:pPr>
        <w:pStyle w:val="ColorfulList-Accent11"/>
        <w:ind w:left="0"/>
        <w:rPr>
          <w:rFonts w:asciiTheme="minorHAnsi" w:hAnsiTheme="minorHAnsi" w:cstheme="minorHAnsi"/>
          <w:bCs/>
        </w:rPr>
      </w:pPr>
      <w:r w:rsidRPr="00583A0E">
        <w:rPr>
          <w:rFonts w:asciiTheme="minorHAnsi" w:hAnsiTheme="minorHAnsi" w:cstheme="minorHAnsi"/>
          <w:bCs/>
        </w:rPr>
        <w:t>We will refer to ‘What to do if you’re worried a child is being abused or neglected’.</w:t>
      </w:r>
    </w:p>
    <w:p w14:paraId="77CB03FA" w14:textId="3C2AE932" w:rsidR="00347608" w:rsidRPr="00583A0E" w:rsidRDefault="007C6716" w:rsidP="00347608">
      <w:pPr>
        <w:pStyle w:val="ColorfulList-Accent11"/>
        <w:tabs>
          <w:tab w:val="left" w:pos="360"/>
        </w:tabs>
        <w:ind w:left="0"/>
        <w:rPr>
          <w:rFonts w:asciiTheme="minorHAnsi" w:hAnsiTheme="minorHAnsi" w:cstheme="minorHAnsi"/>
          <w:bCs/>
        </w:rPr>
      </w:pPr>
      <w:r w:rsidRPr="007C6716">
        <w:rPr>
          <w:rStyle w:val="Hyperlink"/>
          <w:rFonts w:asciiTheme="minorHAnsi" w:hAnsiTheme="minorHAnsi" w:cstheme="minorHAnsi"/>
          <w:bCs/>
          <w:color w:val="auto"/>
        </w:rPr>
        <w:t>https://assets.publishing.service.gov.uk/government/uploads/system/uploads/attachment_data/file/419604/What_to_do_if_you_re_worried_a_child_is_being_abused.pdf</w:t>
      </w:r>
    </w:p>
    <w:p w14:paraId="5D172AE7" w14:textId="0712D03A" w:rsidR="00010CE1" w:rsidRPr="00583A0E" w:rsidRDefault="00010CE1" w:rsidP="00347608">
      <w:pPr>
        <w:pStyle w:val="ColorfulList-Accent11"/>
        <w:tabs>
          <w:tab w:val="left" w:pos="360"/>
        </w:tabs>
        <w:ind w:left="0"/>
        <w:rPr>
          <w:rFonts w:asciiTheme="minorHAnsi" w:hAnsiTheme="minorHAnsi" w:cstheme="minorHAnsi"/>
          <w:bCs/>
        </w:rPr>
      </w:pPr>
      <w:r w:rsidRPr="00583A0E">
        <w:rPr>
          <w:rFonts w:asciiTheme="minorHAnsi" w:hAnsiTheme="minorHAnsi" w:cstheme="minorHAnsi"/>
          <w:bCs/>
        </w:rPr>
        <w:t>We keep a copy of this document and follow the detailed guidelines given.</w:t>
      </w:r>
    </w:p>
    <w:p w14:paraId="0EAE745E" w14:textId="2DBBD946" w:rsidR="00010CE1" w:rsidRPr="00583A0E" w:rsidRDefault="00010CE1" w:rsidP="00347608">
      <w:pPr>
        <w:pStyle w:val="ColorfulList-Accent11"/>
        <w:tabs>
          <w:tab w:val="left" w:pos="360"/>
        </w:tabs>
        <w:ind w:left="0"/>
        <w:rPr>
          <w:rFonts w:asciiTheme="minorHAnsi" w:hAnsiTheme="minorHAnsi" w:cstheme="minorHAnsi"/>
          <w:bCs/>
        </w:rPr>
      </w:pPr>
      <w:r w:rsidRPr="00583A0E">
        <w:rPr>
          <w:rFonts w:asciiTheme="minorHAnsi" w:hAnsiTheme="minorHAnsi" w:cstheme="minorHAnsi"/>
          <w:bCs/>
        </w:rPr>
        <w:t>All members of staff are familiar with our reporting procedures and follow these procedures for recording and reporting concerns.</w:t>
      </w:r>
    </w:p>
    <w:p w14:paraId="55B2EE26" w14:textId="77777777" w:rsidR="00D07F63" w:rsidRPr="000E572C" w:rsidRDefault="00D07F63" w:rsidP="0073684D">
      <w:pPr>
        <w:pStyle w:val="ColorfulList-Accent11"/>
        <w:tabs>
          <w:tab w:val="left" w:pos="360"/>
        </w:tabs>
        <w:ind w:left="0"/>
        <w:rPr>
          <w:rFonts w:asciiTheme="minorHAnsi" w:hAnsiTheme="minorHAnsi" w:cstheme="minorHAnsi"/>
          <w:bCs/>
          <w:shd w:val="clear" w:color="auto" w:fill="FFFFFF"/>
        </w:rPr>
      </w:pPr>
    </w:p>
    <w:p w14:paraId="4C6703E4" w14:textId="0EF3BE68" w:rsidR="00010CE1" w:rsidRPr="00583A0E" w:rsidRDefault="00D07F63" w:rsidP="0073684D">
      <w:pPr>
        <w:pStyle w:val="ColorfulList-Accent11"/>
        <w:tabs>
          <w:tab w:val="left" w:pos="360"/>
        </w:tabs>
        <w:ind w:left="0"/>
        <w:rPr>
          <w:rFonts w:asciiTheme="minorHAnsi" w:hAnsiTheme="minorHAnsi" w:cstheme="minorHAnsi"/>
          <w:bCs/>
        </w:rPr>
      </w:pPr>
      <w:r w:rsidRPr="000E572C">
        <w:rPr>
          <w:rFonts w:asciiTheme="minorHAnsi" w:hAnsiTheme="minorHAnsi" w:cstheme="minorHAnsi"/>
          <w:bCs/>
          <w:shd w:val="clear" w:color="auto" w:fill="FFFFFF"/>
        </w:rPr>
        <w:t>Where we are concerned for a child’s welfare</w:t>
      </w:r>
      <w:r w:rsidR="00723448" w:rsidRPr="000E572C">
        <w:rPr>
          <w:rFonts w:asciiTheme="minorHAnsi" w:hAnsiTheme="minorHAnsi" w:cstheme="minorHAnsi"/>
          <w:bCs/>
          <w:shd w:val="clear" w:color="auto" w:fill="FFFFFF"/>
        </w:rPr>
        <w:t xml:space="preserve">, </w:t>
      </w:r>
      <w:r w:rsidRPr="000E572C">
        <w:rPr>
          <w:rFonts w:asciiTheme="minorHAnsi" w:hAnsiTheme="minorHAnsi" w:cstheme="minorHAnsi"/>
          <w:bCs/>
          <w:shd w:val="clear" w:color="auto" w:fill="FFFFFF"/>
        </w:rPr>
        <w:t>we will contact the Multi-Agency Safeguarding Hub (MASH) on 0300 4560108, 8.45am-5pm, Monday-Thursday and 8.45am-4pm Friday; out of hours 0845 6070 888. Or if there is immediate danger</w:t>
      </w:r>
      <w:r w:rsidR="00723448" w:rsidRPr="000E572C">
        <w:rPr>
          <w:rFonts w:asciiTheme="minorHAnsi" w:hAnsiTheme="minorHAnsi" w:cstheme="minorHAnsi"/>
          <w:bCs/>
          <w:shd w:val="clear" w:color="auto" w:fill="FFFFFF"/>
        </w:rPr>
        <w:t>,</w:t>
      </w:r>
      <w:r w:rsidRPr="000E572C">
        <w:rPr>
          <w:rFonts w:asciiTheme="minorHAnsi" w:hAnsiTheme="minorHAnsi" w:cstheme="minorHAnsi"/>
          <w:bCs/>
          <w:shd w:val="clear" w:color="auto" w:fill="FFFFFF"/>
        </w:rPr>
        <w:t xml:space="preserve"> we will phone the police or emergency services on 999. For less urgent enquiries we will email</w:t>
      </w:r>
      <w:r w:rsidRPr="000E572C">
        <w:rPr>
          <w:rStyle w:val="apple-converted-space"/>
          <w:rFonts w:asciiTheme="minorHAnsi" w:hAnsiTheme="minorHAnsi" w:cstheme="minorHAnsi"/>
          <w:bCs/>
        </w:rPr>
        <w:t> </w:t>
      </w:r>
      <w:r w:rsidRPr="000E572C">
        <w:rPr>
          <w:rStyle w:val="Hyperlink"/>
          <w:rFonts w:asciiTheme="minorHAnsi" w:hAnsiTheme="minorHAnsi" w:cstheme="minorHAnsi"/>
          <w:bCs/>
          <w:color w:val="auto"/>
          <w:u w:val="none"/>
          <w:shd w:val="clear" w:color="auto" w:fill="FFFFFF"/>
        </w:rPr>
        <w:t>mash@wiltshire.gcsx.gov.uk</w:t>
      </w:r>
    </w:p>
    <w:p w14:paraId="270D24BC" w14:textId="77777777" w:rsidR="00170313" w:rsidRPr="00583A0E" w:rsidRDefault="00170313" w:rsidP="0073684D">
      <w:pPr>
        <w:pStyle w:val="ColorfulList-Accent11"/>
        <w:tabs>
          <w:tab w:val="left" w:pos="360"/>
        </w:tabs>
        <w:ind w:left="0"/>
        <w:rPr>
          <w:rFonts w:asciiTheme="minorHAnsi" w:hAnsiTheme="minorHAnsi" w:cstheme="minorHAnsi"/>
          <w:bCs/>
        </w:rPr>
      </w:pPr>
    </w:p>
    <w:p w14:paraId="3D0F7DF4" w14:textId="15029DCC" w:rsidR="00033F8B" w:rsidRPr="00583A0E" w:rsidRDefault="00033F8B" w:rsidP="00347608">
      <w:pPr>
        <w:pStyle w:val="ColorfulList-Accent11"/>
        <w:tabs>
          <w:tab w:val="left" w:pos="360"/>
        </w:tabs>
        <w:ind w:left="0"/>
        <w:outlineLvl w:val="1"/>
        <w:rPr>
          <w:rFonts w:asciiTheme="minorHAnsi" w:hAnsiTheme="minorHAnsi" w:cstheme="minorHAnsi"/>
          <w:b/>
        </w:rPr>
      </w:pPr>
      <w:bookmarkStart w:id="130" w:name="_Toc88565365"/>
      <w:bookmarkStart w:id="131" w:name="_Toc138422435"/>
      <w:r w:rsidRPr="00583A0E">
        <w:rPr>
          <w:rFonts w:asciiTheme="minorHAnsi" w:hAnsiTheme="minorHAnsi" w:cstheme="minorHAnsi"/>
          <w:b/>
        </w:rPr>
        <w:t xml:space="preserve">Sharing </w:t>
      </w:r>
      <w:r w:rsidR="00347608" w:rsidRPr="00583A0E">
        <w:rPr>
          <w:rFonts w:asciiTheme="minorHAnsi" w:hAnsiTheme="minorHAnsi" w:cstheme="minorHAnsi"/>
          <w:b/>
        </w:rPr>
        <w:t xml:space="preserve">Concerns </w:t>
      </w:r>
      <w:proofErr w:type="gramStart"/>
      <w:r w:rsidR="00347608" w:rsidRPr="00583A0E">
        <w:rPr>
          <w:rFonts w:asciiTheme="minorHAnsi" w:hAnsiTheme="minorHAnsi" w:cstheme="minorHAnsi"/>
          <w:b/>
        </w:rPr>
        <w:t>With</w:t>
      </w:r>
      <w:proofErr w:type="gramEnd"/>
      <w:r w:rsidR="00347608" w:rsidRPr="00583A0E">
        <w:rPr>
          <w:rFonts w:asciiTheme="minorHAnsi" w:hAnsiTheme="minorHAnsi" w:cstheme="minorHAnsi"/>
          <w:b/>
        </w:rPr>
        <w:t xml:space="preserve"> Parents/Carers</w:t>
      </w:r>
      <w:bookmarkEnd w:id="130"/>
      <w:bookmarkEnd w:id="131"/>
    </w:p>
    <w:p w14:paraId="165FC5FF" w14:textId="37DC4717" w:rsidR="00033F8B" w:rsidRPr="00583A0E" w:rsidRDefault="00033F8B" w:rsidP="0073684D">
      <w:pPr>
        <w:rPr>
          <w:rFonts w:asciiTheme="minorHAnsi" w:hAnsiTheme="minorHAnsi" w:cstheme="minorHAnsi"/>
          <w:bCs/>
          <w:sz w:val="24"/>
          <w:szCs w:val="24"/>
        </w:rPr>
      </w:pPr>
      <w:r w:rsidRPr="00583A0E">
        <w:rPr>
          <w:rFonts w:asciiTheme="minorHAnsi" w:hAnsiTheme="minorHAnsi" w:cstheme="minorHAnsi"/>
          <w:bCs/>
          <w:sz w:val="24"/>
          <w:szCs w:val="24"/>
        </w:rPr>
        <w:lastRenderedPageBreak/>
        <w:t>We are committed to working in partnership with parents or carers and in most situations</w:t>
      </w:r>
      <w:r w:rsidR="00723448" w:rsidRPr="00583A0E">
        <w:rPr>
          <w:rFonts w:asciiTheme="minorHAnsi" w:hAnsiTheme="minorHAnsi" w:cstheme="minorHAnsi"/>
          <w:bCs/>
          <w:sz w:val="24"/>
          <w:szCs w:val="24"/>
        </w:rPr>
        <w:t>,</w:t>
      </w:r>
      <w:r w:rsidRPr="00583A0E">
        <w:rPr>
          <w:rFonts w:asciiTheme="minorHAnsi" w:hAnsiTheme="minorHAnsi" w:cstheme="minorHAnsi"/>
          <w:bCs/>
          <w:sz w:val="24"/>
          <w:szCs w:val="24"/>
        </w:rPr>
        <w:t xml:space="preserve"> it may be appropriate to discuss initial concerns with them. </w:t>
      </w:r>
    </w:p>
    <w:p w14:paraId="733B7EA2" w14:textId="18A016BF" w:rsidR="00033F8B" w:rsidRPr="00583A0E" w:rsidRDefault="00033F8B" w:rsidP="0073684D">
      <w:pPr>
        <w:rPr>
          <w:rFonts w:asciiTheme="minorHAnsi" w:hAnsiTheme="minorHAnsi" w:cstheme="minorHAnsi"/>
          <w:bCs/>
          <w:sz w:val="24"/>
          <w:szCs w:val="24"/>
        </w:rPr>
      </w:pPr>
      <w:r w:rsidRPr="00583A0E">
        <w:rPr>
          <w:rFonts w:asciiTheme="minorHAnsi" w:hAnsiTheme="minorHAnsi" w:cstheme="minorHAnsi"/>
          <w:bCs/>
          <w:sz w:val="24"/>
          <w:szCs w:val="24"/>
        </w:rPr>
        <w:t>However</w:t>
      </w:r>
      <w:r w:rsidR="00723448" w:rsidRPr="00583A0E">
        <w:rPr>
          <w:rFonts w:asciiTheme="minorHAnsi" w:hAnsiTheme="minorHAnsi" w:cstheme="minorHAnsi"/>
          <w:bCs/>
          <w:sz w:val="24"/>
          <w:szCs w:val="24"/>
        </w:rPr>
        <w:t>,</w:t>
      </w:r>
      <w:r w:rsidRPr="00583A0E">
        <w:rPr>
          <w:rFonts w:asciiTheme="minorHAnsi" w:hAnsiTheme="minorHAnsi" w:cstheme="minorHAnsi"/>
          <w:bCs/>
          <w:sz w:val="24"/>
          <w:szCs w:val="24"/>
        </w:rPr>
        <w:t xml:space="preserve"> there will be some circumstances where the Designated Safeguarding Lead will not seek consent from the individual or their </w:t>
      </w:r>
      <w:proofErr w:type="gramStart"/>
      <w:r w:rsidRPr="00583A0E">
        <w:rPr>
          <w:rFonts w:asciiTheme="minorHAnsi" w:hAnsiTheme="minorHAnsi" w:cstheme="minorHAnsi"/>
          <w:bCs/>
          <w:sz w:val="24"/>
          <w:szCs w:val="24"/>
        </w:rPr>
        <w:t>family, or</w:t>
      </w:r>
      <w:proofErr w:type="gramEnd"/>
      <w:r w:rsidRPr="00583A0E">
        <w:rPr>
          <w:rFonts w:asciiTheme="minorHAnsi" w:hAnsiTheme="minorHAnsi" w:cstheme="minorHAnsi"/>
          <w:bCs/>
          <w:sz w:val="24"/>
          <w:szCs w:val="24"/>
        </w:rPr>
        <w:t xml:space="preserve"> inform them that the information will be shared. For example, if doing so would:</w:t>
      </w:r>
    </w:p>
    <w:p w14:paraId="63FD1094" w14:textId="75A6980A" w:rsidR="00170313" w:rsidRPr="00583A0E" w:rsidRDefault="00033F8B" w:rsidP="00DE13C9">
      <w:pPr>
        <w:pStyle w:val="ListParagraph"/>
        <w:numPr>
          <w:ilvl w:val="0"/>
          <w:numId w:val="5"/>
        </w:numPr>
        <w:autoSpaceDE w:val="0"/>
        <w:autoSpaceDN w:val="0"/>
        <w:adjustRightInd w:val="0"/>
        <w:rPr>
          <w:rFonts w:asciiTheme="minorHAnsi" w:hAnsiTheme="minorHAnsi" w:cstheme="minorHAnsi"/>
          <w:bCs/>
        </w:rPr>
      </w:pPr>
      <w:r w:rsidRPr="00583A0E">
        <w:rPr>
          <w:rFonts w:asciiTheme="minorHAnsi" w:hAnsiTheme="minorHAnsi" w:cstheme="minorHAnsi"/>
          <w:bCs/>
        </w:rPr>
        <w:t xml:space="preserve">place a child at increased risk of significant </w:t>
      </w:r>
      <w:proofErr w:type="gramStart"/>
      <w:r w:rsidRPr="00583A0E">
        <w:rPr>
          <w:rFonts w:asciiTheme="minorHAnsi" w:hAnsiTheme="minorHAnsi" w:cstheme="minorHAnsi"/>
          <w:bCs/>
        </w:rPr>
        <w:t>harm;</w:t>
      </w:r>
      <w:proofErr w:type="gramEnd"/>
    </w:p>
    <w:p w14:paraId="725A709B" w14:textId="40A67EC7" w:rsidR="00170313" w:rsidRPr="00583A0E" w:rsidRDefault="00033F8B" w:rsidP="00DE13C9">
      <w:pPr>
        <w:pStyle w:val="ListParagraph"/>
        <w:numPr>
          <w:ilvl w:val="0"/>
          <w:numId w:val="5"/>
        </w:numPr>
        <w:autoSpaceDE w:val="0"/>
        <w:autoSpaceDN w:val="0"/>
        <w:adjustRightInd w:val="0"/>
        <w:rPr>
          <w:rFonts w:asciiTheme="minorHAnsi" w:hAnsiTheme="minorHAnsi" w:cstheme="minorHAnsi"/>
          <w:bCs/>
        </w:rPr>
      </w:pPr>
      <w:r w:rsidRPr="00583A0E">
        <w:rPr>
          <w:rFonts w:asciiTheme="minorHAnsi" w:hAnsiTheme="minorHAnsi" w:cstheme="minorHAnsi"/>
          <w:bCs/>
        </w:rPr>
        <w:t xml:space="preserve">place an adult at increased risk of serious </w:t>
      </w:r>
      <w:proofErr w:type="gramStart"/>
      <w:r w:rsidRPr="00583A0E">
        <w:rPr>
          <w:rFonts w:asciiTheme="minorHAnsi" w:hAnsiTheme="minorHAnsi" w:cstheme="minorHAnsi"/>
          <w:bCs/>
        </w:rPr>
        <w:t>harm;</w:t>
      </w:r>
      <w:proofErr w:type="gramEnd"/>
    </w:p>
    <w:p w14:paraId="722D9CA6" w14:textId="64FAF82C" w:rsidR="00170313" w:rsidRPr="00583A0E" w:rsidRDefault="00033F8B" w:rsidP="00DE13C9">
      <w:pPr>
        <w:pStyle w:val="ListParagraph"/>
        <w:numPr>
          <w:ilvl w:val="0"/>
          <w:numId w:val="5"/>
        </w:numPr>
        <w:autoSpaceDE w:val="0"/>
        <w:autoSpaceDN w:val="0"/>
        <w:adjustRightInd w:val="0"/>
        <w:rPr>
          <w:rFonts w:asciiTheme="minorHAnsi" w:hAnsiTheme="minorHAnsi" w:cstheme="minorHAnsi"/>
          <w:bCs/>
        </w:rPr>
      </w:pPr>
      <w:r w:rsidRPr="00583A0E">
        <w:rPr>
          <w:rFonts w:asciiTheme="minorHAnsi" w:hAnsiTheme="minorHAnsi" w:cstheme="minorHAnsi"/>
          <w:bCs/>
        </w:rPr>
        <w:t xml:space="preserve">prejudice the prevention, detection or prosecution of a serious </w:t>
      </w:r>
      <w:proofErr w:type="gramStart"/>
      <w:r w:rsidRPr="00583A0E">
        <w:rPr>
          <w:rFonts w:asciiTheme="minorHAnsi" w:hAnsiTheme="minorHAnsi" w:cstheme="minorHAnsi"/>
          <w:bCs/>
        </w:rPr>
        <w:t>crime;</w:t>
      </w:r>
      <w:proofErr w:type="gramEnd"/>
      <w:r w:rsidRPr="00583A0E">
        <w:rPr>
          <w:rFonts w:asciiTheme="minorHAnsi" w:hAnsiTheme="minorHAnsi" w:cstheme="minorHAnsi"/>
          <w:bCs/>
        </w:rPr>
        <w:t xml:space="preserve"> </w:t>
      </w:r>
    </w:p>
    <w:p w14:paraId="5ADF85D6" w14:textId="77777777" w:rsidR="00033F8B" w:rsidRPr="00583A0E" w:rsidRDefault="00033F8B" w:rsidP="00DE13C9">
      <w:pPr>
        <w:pStyle w:val="ListParagraph"/>
        <w:numPr>
          <w:ilvl w:val="0"/>
          <w:numId w:val="5"/>
        </w:numPr>
        <w:autoSpaceDE w:val="0"/>
        <w:autoSpaceDN w:val="0"/>
        <w:adjustRightInd w:val="0"/>
        <w:rPr>
          <w:rFonts w:asciiTheme="minorHAnsi" w:hAnsiTheme="minorHAnsi" w:cstheme="minorHAnsi"/>
          <w:bCs/>
        </w:rPr>
      </w:pPr>
      <w:r w:rsidRPr="00583A0E">
        <w:rPr>
          <w:rFonts w:asciiTheme="minorHAnsi" w:hAnsiTheme="minorHAnsi" w:cstheme="minorHAnsi"/>
          <w:bCs/>
        </w:rPr>
        <w:t>lead to unjustified delay in making enquiries about allegations of significant harm to a child, or serious harm to an adult.</w:t>
      </w:r>
    </w:p>
    <w:p w14:paraId="4C1E548F" w14:textId="77777777" w:rsidR="00033F8B" w:rsidRPr="00583A0E" w:rsidRDefault="00033F8B" w:rsidP="0073684D">
      <w:pPr>
        <w:pStyle w:val="ListParagraph"/>
        <w:autoSpaceDE w:val="0"/>
        <w:autoSpaceDN w:val="0"/>
        <w:adjustRightInd w:val="0"/>
        <w:ind w:left="0"/>
        <w:rPr>
          <w:rFonts w:asciiTheme="minorHAnsi" w:hAnsiTheme="minorHAnsi" w:cstheme="minorHAnsi"/>
          <w:bCs/>
        </w:rPr>
      </w:pPr>
    </w:p>
    <w:p w14:paraId="4C3D31E4" w14:textId="09035294" w:rsidR="00347608" w:rsidRPr="00803010" w:rsidRDefault="00033F8B" w:rsidP="00803010">
      <w:pPr>
        <w:rPr>
          <w:rFonts w:asciiTheme="minorHAnsi" w:hAnsiTheme="minorHAnsi" w:cstheme="minorHAnsi"/>
          <w:bCs/>
          <w:strike/>
          <w:sz w:val="24"/>
          <w:szCs w:val="24"/>
        </w:rPr>
      </w:pPr>
      <w:r w:rsidRPr="00583A0E">
        <w:rPr>
          <w:rFonts w:asciiTheme="minorHAnsi" w:hAnsiTheme="minorHAnsi" w:cstheme="minorHAnsi"/>
          <w:bCs/>
          <w:sz w:val="24"/>
          <w:szCs w:val="24"/>
        </w:rPr>
        <w:t>In some circumstances, the Designated Safeguarding Lead will seek advice from Children’s Social Care by ringing the MASH to obtain advice about the recommended course of action</w:t>
      </w:r>
      <w:r w:rsidR="00803010">
        <w:rPr>
          <w:rFonts w:asciiTheme="minorHAnsi" w:hAnsiTheme="minorHAnsi" w:cstheme="minorHAnsi"/>
          <w:bCs/>
          <w:sz w:val="24"/>
          <w:szCs w:val="24"/>
        </w:rPr>
        <w:t>.</w:t>
      </w:r>
    </w:p>
    <w:p w14:paraId="56957881" w14:textId="3F3CDE01" w:rsidR="00EA2EF8" w:rsidRDefault="00EA2EF8" w:rsidP="0073684D">
      <w:pPr>
        <w:pStyle w:val="ListParagraph"/>
        <w:ind w:left="0"/>
        <w:outlineLvl w:val="1"/>
        <w:rPr>
          <w:rFonts w:asciiTheme="minorHAnsi" w:hAnsiTheme="minorHAnsi" w:cstheme="minorHAnsi"/>
          <w:bCs/>
        </w:rPr>
      </w:pPr>
    </w:p>
    <w:p w14:paraId="1D1DB0D8" w14:textId="77777777" w:rsidR="00EA2EF8" w:rsidRPr="00583A0E" w:rsidRDefault="00EA2EF8" w:rsidP="0073684D">
      <w:pPr>
        <w:pStyle w:val="ListParagraph"/>
        <w:ind w:left="0"/>
        <w:outlineLvl w:val="1"/>
        <w:rPr>
          <w:rFonts w:asciiTheme="minorHAnsi" w:hAnsiTheme="minorHAnsi" w:cstheme="minorHAnsi"/>
          <w:bCs/>
        </w:rPr>
      </w:pPr>
    </w:p>
    <w:p w14:paraId="2B5D5EBC" w14:textId="0718B9D8" w:rsidR="00347608" w:rsidRPr="00583A0E" w:rsidRDefault="0067416E" w:rsidP="0073684D">
      <w:pPr>
        <w:pStyle w:val="ListParagraph"/>
        <w:ind w:left="0"/>
        <w:outlineLvl w:val="1"/>
        <w:rPr>
          <w:rFonts w:asciiTheme="minorHAnsi" w:hAnsiTheme="minorHAnsi" w:cstheme="minorHAnsi"/>
          <w:b/>
        </w:rPr>
      </w:pPr>
      <w:bookmarkStart w:id="132" w:name="_Toc88565366"/>
      <w:bookmarkStart w:id="133" w:name="_Toc138422436"/>
      <w:r w:rsidRPr="00583A0E">
        <w:rPr>
          <w:rFonts w:asciiTheme="minorHAnsi" w:hAnsiTheme="minorHAnsi" w:cstheme="minorHAnsi"/>
          <w:b/>
        </w:rPr>
        <w:t xml:space="preserve">Data </w:t>
      </w:r>
      <w:r w:rsidR="00347608" w:rsidRPr="00583A0E">
        <w:rPr>
          <w:rFonts w:asciiTheme="minorHAnsi" w:hAnsiTheme="minorHAnsi" w:cstheme="minorHAnsi"/>
          <w:b/>
        </w:rPr>
        <w:t xml:space="preserve">Protection </w:t>
      </w:r>
      <w:proofErr w:type="gramStart"/>
      <w:r w:rsidR="00347608" w:rsidRPr="00583A0E">
        <w:rPr>
          <w:rFonts w:asciiTheme="minorHAnsi" w:hAnsiTheme="minorHAnsi" w:cstheme="minorHAnsi"/>
          <w:b/>
        </w:rPr>
        <w:t>And</w:t>
      </w:r>
      <w:proofErr w:type="gramEnd"/>
      <w:r w:rsidR="00347608" w:rsidRPr="00583A0E">
        <w:rPr>
          <w:rFonts w:asciiTheme="minorHAnsi" w:hAnsiTheme="minorHAnsi" w:cstheme="minorHAnsi"/>
          <w:b/>
        </w:rPr>
        <w:t xml:space="preserve"> Information Sharing Vs Safeguarding Concerns</w:t>
      </w:r>
      <w:bookmarkEnd w:id="132"/>
      <w:bookmarkEnd w:id="133"/>
    </w:p>
    <w:p w14:paraId="7C4C1364" w14:textId="4C5CA8C7" w:rsidR="00170313" w:rsidRPr="00583A0E" w:rsidRDefault="0067416E" w:rsidP="00347608">
      <w:pPr>
        <w:pStyle w:val="Heading3"/>
        <w:numPr>
          <w:ilvl w:val="0"/>
          <w:numId w:val="0"/>
        </w:numPr>
        <w:spacing w:before="0" w:after="0"/>
        <w:rPr>
          <w:rFonts w:asciiTheme="minorHAnsi" w:hAnsiTheme="minorHAnsi" w:cstheme="minorHAnsi"/>
          <w:b w:val="0"/>
          <w:sz w:val="24"/>
          <w:szCs w:val="24"/>
        </w:rPr>
      </w:pPr>
      <w:bookmarkStart w:id="134" w:name="_Toc43810239"/>
      <w:bookmarkStart w:id="135" w:name="_Toc88565367"/>
      <w:bookmarkStart w:id="136" w:name="_Toc138422437"/>
      <w:r w:rsidRPr="00583A0E">
        <w:rPr>
          <w:rFonts w:asciiTheme="minorHAnsi" w:hAnsiTheme="minorHAnsi" w:cstheme="minorHAnsi"/>
          <w:b w:val="0"/>
          <w:sz w:val="24"/>
          <w:szCs w:val="24"/>
        </w:rPr>
        <w:t xml:space="preserve">Information </w:t>
      </w:r>
      <w:r w:rsidR="00347608" w:rsidRPr="00583A0E">
        <w:rPr>
          <w:rFonts w:asciiTheme="minorHAnsi" w:hAnsiTheme="minorHAnsi" w:cstheme="minorHAnsi"/>
          <w:b w:val="0"/>
          <w:sz w:val="24"/>
          <w:szCs w:val="24"/>
        </w:rPr>
        <w:t>Sharing –Internal Process</w:t>
      </w:r>
      <w:bookmarkEnd w:id="134"/>
      <w:bookmarkEnd w:id="135"/>
      <w:bookmarkEnd w:id="136"/>
    </w:p>
    <w:p w14:paraId="0D90ED6D" w14:textId="65A0C180" w:rsidR="0067416E" w:rsidRPr="00583A0E" w:rsidRDefault="0067416E" w:rsidP="00347608">
      <w:pPr>
        <w:rPr>
          <w:rFonts w:asciiTheme="minorHAnsi" w:hAnsiTheme="minorHAnsi" w:cstheme="minorHAnsi"/>
          <w:bCs/>
          <w:sz w:val="24"/>
          <w:szCs w:val="24"/>
        </w:rPr>
      </w:pPr>
      <w:r w:rsidRPr="00583A0E">
        <w:rPr>
          <w:rFonts w:asciiTheme="minorHAnsi" w:hAnsiTheme="minorHAnsi" w:cstheme="minorHAnsi"/>
          <w:bCs/>
          <w:sz w:val="24"/>
          <w:szCs w:val="24"/>
        </w:rPr>
        <w:t xml:space="preserve">Information concerning students at risk of harm will be shared with all members of staff on a “need to know” basis. The Designated Safeguarding Lead will make a judgement in each individual case about who needs and has a right to access </w:t>
      </w:r>
      <w:proofErr w:type="gramStart"/>
      <w:r w:rsidRPr="00583A0E">
        <w:rPr>
          <w:rFonts w:asciiTheme="minorHAnsi" w:hAnsiTheme="minorHAnsi" w:cstheme="minorHAnsi"/>
          <w:bCs/>
          <w:sz w:val="24"/>
          <w:szCs w:val="24"/>
        </w:rPr>
        <w:t>particular information</w:t>
      </w:r>
      <w:proofErr w:type="gramEnd"/>
      <w:r w:rsidRPr="00583A0E">
        <w:rPr>
          <w:rFonts w:asciiTheme="minorHAnsi" w:hAnsiTheme="minorHAnsi" w:cstheme="minorHAnsi"/>
          <w:bCs/>
          <w:sz w:val="24"/>
          <w:szCs w:val="24"/>
        </w:rPr>
        <w:t>.</w:t>
      </w:r>
    </w:p>
    <w:p w14:paraId="632C3D9D" w14:textId="77777777" w:rsidR="00347608" w:rsidRPr="00583A0E" w:rsidRDefault="00347608" w:rsidP="00347608">
      <w:pPr>
        <w:rPr>
          <w:rFonts w:asciiTheme="minorHAnsi" w:hAnsiTheme="minorHAnsi" w:cstheme="minorHAnsi"/>
          <w:bCs/>
          <w:sz w:val="24"/>
          <w:szCs w:val="24"/>
        </w:rPr>
      </w:pPr>
    </w:p>
    <w:p w14:paraId="0BF11916" w14:textId="6F031DF2" w:rsidR="0067416E" w:rsidRPr="00583A0E" w:rsidRDefault="0067416E" w:rsidP="0073684D">
      <w:pPr>
        <w:pStyle w:val="Heading3"/>
        <w:tabs>
          <w:tab w:val="clear" w:pos="0"/>
        </w:tabs>
        <w:spacing w:before="0" w:after="0"/>
        <w:rPr>
          <w:rFonts w:asciiTheme="minorHAnsi" w:hAnsiTheme="minorHAnsi" w:cstheme="minorHAnsi"/>
          <w:b w:val="0"/>
          <w:sz w:val="24"/>
          <w:szCs w:val="24"/>
        </w:rPr>
      </w:pPr>
      <w:bookmarkStart w:id="137" w:name="_Toc43810240"/>
      <w:bookmarkStart w:id="138" w:name="_Toc88565368"/>
      <w:bookmarkStart w:id="139" w:name="_Toc138422438"/>
      <w:r w:rsidRPr="00583A0E">
        <w:rPr>
          <w:rFonts w:asciiTheme="minorHAnsi" w:hAnsiTheme="minorHAnsi" w:cstheme="minorHAnsi"/>
          <w:b w:val="0"/>
          <w:sz w:val="24"/>
          <w:szCs w:val="24"/>
        </w:rPr>
        <w:t xml:space="preserve">Information </w:t>
      </w:r>
      <w:r w:rsidR="00347608" w:rsidRPr="00583A0E">
        <w:rPr>
          <w:rFonts w:asciiTheme="minorHAnsi" w:hAnsiTheme="minorHAnsi" w:cstheme="minorHAnsi"/>
          <w:b w:val="0"/>
          <w:sz w:val="24"/>
          <w:szCs w:val="24"/>
        </w:rPr>
        <w:t>Sharing- External Process</w:t>
      </w:r>
      <w:bookmarkEnd w:id="137"/>
      <w:bookmarkEnd w:id="138"/>
      <w:bookmarkEnd w:id="139"/>
    </w:p>
    <w:p w14:paraId="3B5C1418" w14:textId="77777777" w:rsidR="000A30AB" w:rsidRPr="00583A0E" w:rsidRDefault="000A30AB" w:rsidP="00347608">
      <w:pPr>
        <w:rPr>
          <w:rFonts w:asciiTheme="minorHAnsi" w:hAnsiTheme="minorHAnsi" w:cstheme="minorHAnsi"/>
          <w:bCs/>
          <w:sz w:val="24"/>
          <w:szCs w:val="24"/>
        </w:rPr>
      </w:pPr>
      <w:r w:rsidRPr="00583A0E">
        <w:rPr>
          <w:rFonts w:asciiTheme="minorHAnsi" w:hAnsiTheme="minorHAnsi" w:cstheme="minorHAnsi"/>
          <w:bCs/>
          <w:sz w:val="24"/>
          <w:szCs w:val="24"/>
        </w:rPr>
        <w:t>Where there are concerns about the safety of a child, the sharing of information in a timely and effective manner between organisations can reduce the risk of harm. Whilst the Data Protection Act 1998 places duties on organisations and individuals to process personal information fairly and lawfully, it is not a barrier to sharing information where the failure to do so would result in a child or vulnerable adult being placed at risk of harm. Similarly, human rights concerns, such as respecting the right to a private and family life would not prevent sharing where there are real safeguarding concerns.</w:t>
      </w:r>
    </w:p>
    <w:p w14:paraId="2F6F038C" w14:textId="3DC5D39B" w:rsidR="00420B0F" w:rsidRPr="00583A0E" w:rsidRDefault="0067416E" w:rsidP="00347608">
      <w:pPr>
        <w:rPr>
          <w:rFonts w:asciiTheme="minorHAnsi" w:hAnsiTheme="minorHAnsi" w:cstheme="minorHAnsi"/>
          <w:bCs/>
          <w:sz w:val="24"/>
          <w:szCs w:val="24"/>
        </w:rPr>
      </w:pPr>
      <w:r w:rsidRPr="00583A0E">
        <w:rPr>
          <w:rFonts w:asciiTheme="minorHAnsi" w:hAnsiTheme="minorHAnsi" w:cstheme="minorHAnsi"/>
          <w:bCs/>
          <w:sz w:val="24"/>
          <w:szCs w:val="24"/>
        </w:rPr>
        <w:t xml:space="preserve">When considering </w:t>
      </w:r>
      <w:r w:rsidR="000A30AB" w:rsidRPr="00583A0E">
        <w:rPr>
          <w:rFonts w:asciiTheme="minorHAnsi" w:hAnsiTheme="minorHAnsi" w:cstheme="minorHAnsi"/>
          <w:bCs/>
          <w:sz w:val="24"/>
          <w:szCs w:val="24"/>
        </w:rPr>
        <w:t>how much information to release to other agencies and organisations we are guided by the government publication Information Sharing and use the recommended flowchart when decided whether information can be released.</w:t>
      </w:r>
    </w:p>
    <w:p w14:paraId="3AADC7FD" w14:textId="5616742E" w:rsidR="00420B0F" w:rsidRPr="00583A0E" w:rsidRDefault="00420B0F" w:rsidP="00347608">
      <w:pPr>
        <w:rPr>
          <w:rFonts w:asciiTheme="minorHAnsi" w:hAnsiTheme="minorHAnsi" w:cstheme="minorHAnsi"/>
          <w:bCs/>
          <w:sz w:val="24"/>
          <w:szCs w:val="24"/>
        </w:rPr>
      </w:pPr>
      <w:r w:rsidRPr="000E572C">
        <w:rPr>
          <w:rStyle w:val="Hyperlink"/>
          <w:color w:val="auto"/>
        </w:rPr>
        <w:t>https://www.gov.uk/government/publications/safeguarding-practitioners-information-sharing-advice</w:t>
      </w:r>
    </w:p>
    <w:p w14:paraId="3235183C" w14:textId="77777777" w:rsidR="00347608" w:rsidRPr="000E572C" w:rsidRDefault="00347608" w:rsidP="0073684D">
      <w:pPr>
        <w:pStyle w:val="Heading1"/>
        <w:tabs>
          <w:tab w:val="clear" w:pos="0"/>
        </w:tabs>
        <w:spacing w:before="0" w:after="0"/>
        <w:rPr>
          <w:rFonts w:asciiTheme="minorHAnsi" w:hAnsiTheme="minorHAnsi" w:cstheme="minorHAnsi"/>
          <w:b w:val="0"/>
          <w:bCs/>
        </w:rPr>
      </w:pPr>
      <w:bookmarkStart w:id="140" w:name="_Toc43810241"/>
    </w:p>
    <w:p w14:paraId="0C9917D3" w14:textId="3C555F48" w:rsidR="00977C56" w:rsidRPr="00583A0E" w:rsidRDefault="00977C56" w:rsidP="0073684D">
      <w:pPr>
        <w:pStyle w:val="Heading1"/>
        <w:tabs>
          <w:tab w:val="clear" w:pos="0"/>
        </w:tabs>
        <w:spacing w:before="0" w:after="0"/>
        <w:rPr>
          <w:rFonts w:asciiTheme="minorHAnsi" w:hAnsiTheme="minorHAnsi" w:cstheme="minorHAnsi"/>
        </w:rPr>
      </w:pPr>
      <w:bookmarkStart w:id="141" w:name="_Toc88565369"/>
      <w:bookmarkStart w:id="142" w:name="_Toc138422439"/>
      <w:r w:rsidRPr="00583A0E">
        <w:rPr>
          <w:rFonts w:asciiTheme="minorHAnsi" w:hAnsiTheme="minorHAnsi" w:cstheme="minorHAnsi"/>
        </w:rPr>
        <w:t>Early Help</w:t>
      </w:r>
      <w:bookmarkEnd w:id="140"/>
      <w:bookmarkEnd w:id="141"/>
      <w:bookmarkEnd w:id="142"/>
    </w:p>
    <w:p w14:paraId="6833B990" w14:textId="70309670" w:rsidR="00977C56" w:rsidRPr="00583A0E" w:rsidRDefault="00977C5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The </w:t>
      </w:r>
      <w:r w:rsidRPr="00583A0E">
        <w:rPr>
          <w:rFonts w:asciiTheme="minorHAnsi" w:hAnsiTheme="minorHAnsi" w:cstheme="minorHAnsi"/>
          <w:bCs/>
          <w:i/>
          <w:sz w:val="24"/>
          <w:szCs w:val="24"/>
        </w:rPr>
        <w:t>Revised Multi-Agency Thresholds for Safeguarding Children</w:t>
      </w:r>
      <w:r w:rsidRPr="00583A0E">
        <w:rPr>
          <w:rFonts w:asciiTheme="minorHAnsi" w:hAnsiTheme="minorHAnsi" w:cstheme="minorHAnsi"/>
          <w:bCs/>
          <w:sz w:val="24"/>
          <w:szCs w:val="24"/>
        </w:rPr>
        <w:t xml:space="preserve"> document aims to inform schools and other agencies about the suitable action to take when a child has been identified as making inadequate progress or having an unmet need. At Lydiard Millicent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whenever possible, we will ensure that early intervention is actioned via a referral to Early Help as soon as the criteria are met, to prevent situations escalating into larger problems. </w:t>
      </w:r>
    </w:p>
    <w:p w14:paraId="366BF1A1" w14:textId="573A31AD" w:rsidR="00347608" w:rsidRPr="00583A0E" w:rsidRDefault="00347608" w:rsidP="0073684D">
      <w:pPr>
        <w:rPr>
          <w:rFonts w:asciiTheme="minorHAnsi" w:hAnsiTheme="minorHAnsi" w:cstheme="minorHAnsi"/>
          <w:bCs/>
          <w:sz w:val="24"/>
          <w:szCs w:val="24"/>
        </w:rPr>
      </w:pPr>
    </w:p>
    <w:p w14:paraId="1F8082A3" w14:textId="77777777" w:rsidR="00332972" w:rsidRPr="00583A0E" w:rsidRDefault="00977C56" w:rsidP="0073684D">
      <w:pPr>
        <w:rPr>
          <w:rFonts w:asciiTheme="minorHAnsi" w:hAnsiTheme="minorHAnsi" w:cstheme="minorHAnsi"/>
          <w:bCs/>
          <w:sz w:val="24"/>
          <w:szCs w:val="24"/>
        </w:rPr>
      </w:pPr>
      <w:r w:rsidRPr="00583A0E">
        <w:rPr>
          <w:rFonts w:asciiTheme="minorHAnsi" w:hAnsiTheme="minorHAnsi" w:cstheme="minorHAnsi"/>
          <w:bCs/>
          <w:sz w:val="24"/>
          <w:szCs w:val="24"/>
        </w:rPr>
        <w:t>Early Help Single Point of Entry: 01225 718230</w:t>
      </w:r>
      <w:r w:rsidR="00332972" w:rsidRPr="00583A0E">
        <w:rPr>
          <w:rFonts w:asciiTheme="minorHAnsi" w:hAnsiTheme="minorHAnsi" w:cstheme="minorHAnsi"/>
          <w:bCs/>
          <w:sz w:val="24"/>
          <w:szCs w:val="24"/>
        </w:rPr>
        <w:t xml:space="preserve"> (Wiltshire Council Early Help Service)</w:t>
      </w:r>
    </w:p>
    <w:p w14:paraId="202066E8" w14:textId="77777777" w:rsidR="00332972" w:rsidRPr="00583A0E" w:rsidRDefault="00332972"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Early Help and CAF enquiries 01225 713884 (9-5 Mon-Fri), </w:t>
      </w:r>
      <w:r w:rsidRPr="000E572C">
        <w:rPr>
          <w:rStyle w:val="Hyperlink"/>
          <w:rFonts w:asciiTheme="minorHAnsi" w:hAnsiTheme="minorHAnsi" w:cstheme="minorHAnsi"/>
          <w:bCs/>
          <w:color w:val="auto"/>
          <w:sz w:val="24"/>
          <w:szCs w:val="24"/>
          <w:u w:val="none"/>
        </w:rPr>
        <w:t>CAF@wiltshire.gov.uk</w:t>
      </w:r>
      <w:r w:rsidRPr="00583A0E">
        <w:rPr>
          <w:rFonts w:asciiTheme="minorHAnsi" w:hAnsiTheme="minorHAnsi" w:cstheme="minorHAnsi"/>
          <w:bCs/>
          <w:sz w:val="24"/>
          <w:szCs w:val="24"/>
        </w:rPr>
        <w:t xml:space="preserve"> (general) or </w:t>
      </w:r>
      <w:r w:rsidRPr="000E572C">
        <w:rPr>
          <w:rStyle w:val="Hyperlink"/>
          <w:rFonts w:asciiTheme="minorHAnsi" w:hAnsiTheme="minorHAnsi" w:cstheme="minorHAnsi"/>
          <w:bCs/>
          <w:color w:val="auto"/>
          <w:sz w:val="24"/>
          <w:szCs w:val="24"/>
          <w:u w:val="none"/>
        </w:rPr>
        <w:t>AF@wiltshire.gcsx.gov.uk</w:t>
      </w:r>
      <w:r w:rsidRPr="00583A0E">
        <w:rPr>
          <w:rFonts w:asciiTheme="minorHAnsi" w:hAnsiTheme="minorHAnsi" w:cstheme="minorHAnsi"/>
          <w:bCs/>
          <w:sz w:val="24"/>
          <w:szCs w:val="24"/>
        </w:rPr>
        <w:t xml:space="preserve"> (secure)</w:t>
      </w:r>
    </w:p>
    <w:p w14:paraId="161894E5" w14:textId="77777777" w:rsidR="00332972" w:rsidRPr="00583A0E" w:rsidRDefault="00332972" w:rsidP="0073684D">
      <w:pPr>
        <w:rPr>
          <w:rFonts w:asciiTheme="minorHAnsi" w:hAnsiTheme="minorHAnsi" w:cstheme="minorHAnsi"/>
          <w:bCs/>
          <w:sz w:val="24"/>
          <w:szCs w:val="24"/>
        </w:rPr>
      </w:pPr>
      <w:r w:rsidRPr="00583A0E">
        <w:rPr>
          <w:rFonts w:asciiTheme="minorHAnsi" w:hAnsiTheme="minorHAnsi" w:cstheme="minorHAnsi"/>
          <w:bCs/>
          <w:sz w:val="24"/>
          <w:szCs w:val="24"/>
        </w:rPr>
        <w:t>SEND Service: 01225 757985</w:t>
      </w:r>
    </w:p>
    <w:p w14:paraId="72C4FF78" w14:textId="77777777" w:rsidR="00347608" w:rsidRPr="00583A0E" w:rsidRDefault="00347608" w:rsidP="0073684D">
      <w:pPr>
        <w:rPr>
          <w:rFonts w:asciiTheme="minorHAnsi" w:hAnsiTheme="minorHAnsi" w:cstheme="minorHAnsi"/>
          <w:bCs/>
          <w:sz w:val="24"/>
          <w:szCs w:val="24"/>
        </w:rPr>
      </w:pPr>
    </w:p>
    <w:p w14:paraId="4814DB06" w14:textId="247525D3" w:rsidR="00977C56" w:rsidRPr="00583A0E" w:rsidRDefault="00723448" w:rsidP="0073684D">
      <w:pPr>
        <w:rPr>
          <w:rFonts w:asciiTheme="minorHAnsi" w:hAnsiTheme="minorHAnsi" w:cstheme="minorHAnsi"/>
          <w:bCs/>
          <w:sz w:val="24"/>
          <w:szCs w:val="24"/>
        </w:rPr>
      </w:pPr>
      <w:r w:rsidRPr="00583A0E">
        <w:rPr>
          <w:rFonts w:asciiTheme="minorHAnsi" w:hAnsiTheme="minorHAnsi" w:cstheme="minorHAnsi"/>
          <w:bCs/>
          <w:sz w:val="24"/>
          <w:szCs w:val="24"/>
        </w:rPr>
        <w:t>Therefore,</w:t>
      </w:r>
      <w:r w:rsidR="008F4166" w:rsidRPr="00583A0E">
        <w:rPr>
          <w:rFonts w:asciiTheme="minorHAnsi" w:hAnsiTheme="minorHAnsi" w:cstheme="minorHAnsi"/>
          <w:bCs/>
          <w:sz w:val="24"/>
          <w:szCs w:val="24"/>
        </w:rPr>
        <w:t xml:space="preserve"> the </w:t>
      </w:r>
      <w:r w:rsidR="00C83E09" w:rsidRPr="00583A0E">
        <w:rPr>
          <w:rFonts w:asciiTheme="minorHAnsi" w:hAnsiTheme="minorHAnsi" w:cstheme="minorHAnsi"/>
          <w:bCs/>
          <w:sz w:val="24"/>
          <w:szCs w:val="24"/>
        </w:rPr>
        <w:t>Pre-School</w:t>
      </w:r>
      <w:r w:rsidR="00977C56" w:rsidRPr="00583A0E">
        <w:rPr>
          <w:rFonts w:asciiTheme="minorHAnsi" w:hAnsiTheme="minorHAnsi" w:cstheme="minorHAnsi"/>
          <w:bCs/>
          <w:sz w:val="24"/>
          <w:szCs w:val="24"/>
        </w:rPr>
        <w:t xml:space="preserve"> will consider the following:</w:t>
      </w:r>
    </w:p>
    <w:p w14:paraId="5E44B159" w14:textId="176784E0" w:rsidR="00170313" w:rsidRPr="00583A0E" w:rsidRDefault="00977C56" w:rsidP="00DE13C9">
      <w:pPr>
        <w:pStyle w:val="ListParagraph"/>
        <w:numPr>
          <w:ilvl w:val="0"/>
          <w:numId w:val="30"/>
        </w:numPr>
        <w:ind w:left="360"/>
        <w:contextualSpacing/>
        <w:rPr>
          <w:rFonts w:asciiTheme="minorHAnsi" w:hAnsiTheme="minorHAnsi" w:cstheme="minorHAnsi"/>
          <w:bCs/>
        </w:rPr>
      </w:pPr>
      <w:r w:rsidRPr="00583A0E">
        <w:rPr>
          <w:rFonts w:asciiTheme="minorHAnsi" w:hAnsiTheme="minorHAnsi" w:cstheme="minorHAnsi"/>
          <w:bCs/>
        </w:rPr>
        <w:t>Undertaking an assessment of the need for early help</w:t>
      </w:r>
    </w:p>
    <w:p w14:paraId="20D70CB6" w14:textId="63503253" w:rsidR="00170313" w:rsidRPr="00583A0E" w:rsidRDefault="00977C56" w:rsidP="00DE13C9">
      <w:pPr>
        <w:pStyle w:val="ListParagraph"/>
        <w:numPr>
          <w:ilvl w:val="0"/>
          <w:numId w:val="30"/>
        </w:numPr>
        <w:ind w:left="360"/>
        <w:contextualSpacing/>
        <w:rPr>
          <w:rFonts w:asciiTheme="minorHAnsi" w:hAnsiTheme="minorHAnsi" w:cstheme="minorHAnsi"/>
          <w:bCs/>
        </w:rPr>
      </w:pPr>
      <w:r w:rsidRPr="00583A0E">
        <w:rPr>
          <w:rFonts w:asciiTheme="minorHAnsi" w:hAnsiTheme="minorHAnsi" w:cstheme="minorHAnsi"/>
          <w:bCs/>
        </w:rPr>
        <w:t>Providing early help services e.g.  SENCO</w:t>
      </w:r>
    </w:p>
    <w:p w14:paraId="750F5763" w14:textId="77777777" w:rsidR="00977C56" w:rsidRDefault="00977C56" w:rsidP="00DE13C9">
      <w:pPr>
        <w:pStyle w:val="ListParagraph"/>
        <w:numPr>
          <w:ilvl w:val="0"/>
          <w:numId w:val="30"/>
        </w:numPr>
        <w:ind w:left="360"/>
        <w:contextualSpacing/>
        <w:rPr>
          <w:rFonts w:asciiTheme="minorHAnsi" w:hAnsiTheme="minorHAnsi" w:cstheme="minorHAnsi"/>
          <w:bCs/>
        </w:rPr>
      </w:pPr>
      <w:r w:rsidRPr="00583A0E">
        <w:rPr>
          <w:rFonts w:asciiTheme="minorHAnsi" w:hAnsiTheme="minorHAnsi" w:cstheme="minorHAnsi"/>
          <w:bCs/>
        </w:rPr>
        <w:t>Referring to appropriate services e.g. CAMHS etc.</w:t>
      </w:r>
    </w:p>
    <w:p w14:paraId="3F7F25A4" w14:textId="77777777" w:rsidR="00803010" w:rsidRDefault="00803010" w:rsidP="00803010">
      <w:pPr>
        <w:pStyle w:val="ListParagraph"/>
        <w:ind w:left="360"/>
        <w:contextualSpacing/>
        <w:rPr>
          <w:rFonts w:asciiTheme="minorHAnsi" w:hAnsiTheme="minorHAnsi" w:cstheme="minorHAnsi"/>
          <w:bCs/>
        </w:rPr>
      </w:pPr>
    </w:p>
    <w:p w14:paraId="5B63E324" w14:textId="77777777" w:rsidR="00803010" w:rsidRPr="00583A0E" w:rsidRDefault="00803010" w:rsidP="00803010">
      <w:pPr>
        <w:pStyle w:val="ListParagraph"/>
        <w:ind w:left="360"/>
        <w:contextualSpacing/>
        <w:rPr>
          <w:rFonts w:asciiTheme="minorHAnsi" w:hAnsiTheme="minorHAnsi" w:cstheme="minorHAnsi"/>
          <w:bCs/>
        </w:rPr>
      </w:pPr>
    </w:p>
    <w:p w14:paraId="2775D9FB" w14:textId="7E3094DA" w:rsidR="00C45DAA" w:rsidRPr="000E572C" w:rsidRDefault="00C45DAA" w:rsidP="0073684D">
      <w:pPr>
        <w:pStyle w:val="Normal1"/>
        <w:spacing w:after="0"/>
        <w:outlineLvl w:val="0"/>
        <w:rPr>
          <w:rFonts w:asciiTheme="minorHAnsi" w:hAnsiTheme="minorHAnsi" w:cstheme="minorHAnsi"/>
          <w:bCs/>
          <w:sz w:val="24"/>
          <w:szCs w:val="24"/>
        </w:rPr>
      </w:pPr>
    </w:p>
    <w:p w14:paraId="3C11E6BE" w14:textId="2407B9D5" w:rsidR="009A2D7D" w:rsidRPr="00583A0E" w:rsidRDefault="009A2D7D" w:rsidP="0073684D">
      <w:pPr>
        <w:pStyle w:val="Normal1"/>
        <w:spacing w:after="0"/>
        <w:outlineLvl w:val="0"/>
        <w:rPr>
          <w:rFonts w:asciiTheme="minorHAnsi" w:hAnsiTheme="minorHAnsi" w:cstheme="minorHAnsi"/>
          <w:b/>
          <w:sz w:val="24"/>
          <w:szCs w:val="24"/>
        </w:rPr>
      </w:pPr>
      <w:bookmarkStart w:id="143" w:name="_Toc88565370"/>
      <w:bookmarkStart w:id="144" w:name="_Toc138422440"/>
      <w:r w:rsidRPr="00583A0E">
        <w:rPr>
          <w:rFonts w:asciiTheme="minorHAnsi" w:hAnsiTheme="minorHAnsi" w:cstheme="minorHAnsi"/>
          <w:b/>
          <w:sz w:val="24"/>
          <w:szCs w:val="24"/>
        </w:rPr>
        <w:t xml:space="preserve">Record </w:t>
      </w:r>
      <w:r w:rsidR="00347608" w:rsidRPr="00583A0E">
        <w:rPr>
          <w:rFonts w:asciiTheme="minorHAnsi" w:hAnsiTheme="minorHAnsi" w:cstheme="minorHAnsi"/>
          <w:b/>
          <w:sz w:val="24"/>
          <w:szCs w:val="24"/>
        </w:rPr>
        <w:t xml:space="preserve">Keeping Guidance </w:t>
      </w:r>
      <w:proofErr w:type="gramStart"/>
      <w:r w:rsidR="00347608" w:rsidRPr="00583A0E">
        <w:rPr>
          <w:rFonts w:asciiTheme="minorHAnsi" w:hAnsiTheme="minorHAnsi" w:cstheme="minorHAnsi"/>
          <w:b/>
          <w:sz w:val="24"/>
          <w:szCs w:val="24"/>
        </w:rPr>
        <w:t>For</w:t>
      </w:r>
      <w:proofErr w:type="gramEnd"/>
      <w:r w:rsidR="00347608" w:rsidRPr="00583A0E">
        <w:rPr>
          <w:rFonts w:asciiTheme="minorHAnsi" w:hAnsiTheme="minorHAnsi" w:cstheme="minorHAnsi"/>
          <w:b/>
          <w:sz w:val="24"/>
          <w:szCs w:val="24"/>
        </w:rPr>
        <w:t xml:space="preserve"> Staff </w:t>
      </w:r>
      <w:proofErr w:type="gramStart"/>
      <w:r w:rsidR="00347608" w:rsidRPr="00583A0E">
        <w:rPr>
          <w:rFonts w:asciiTheme="minorHAnsi" w:hAnsiTheme="minorHAnsi" w:cstheme="minorHAnsi"/>
          <w:b/>
          <w:sz w:val="24"/>
          <w:szCs w:val="24"/>
        </w:rPr>
        <w:t>And</w:t>
      </w:r>
      <w:proofErr w:type="gramEnd"/>
      <w:r w:rsidR="00347608" w:rsidRPr="00583A0E">
        <w:rPr>
          <w:rFonts w:asciiTheme="minorHAnsi" w:hAnsiTheme="minorHAnsi" w:cstheme="minorHAnsi"/>
          <w:b/>
          <w:sz w:val="24"/>
          <w:szCs w:val="24"/>
        </w:rPr>
        <w:t xml:space="preserve"> Volunteers </w:t>
      </w:r>
      <w:proofErr w:type="gramStart"/>
      <w:r w:rsidR="00347608" w:rsidRPr="00583A0E">
        <w:rPr>
          <w:rFonts w:asciiTheme="minorHAnsi" w:hAnsiTheme="minorHAnsi" w:cstheme="minorHAnsi"/>
          <w:b/>
          <w:sz w:val="24"/>
          <w:szCs w:val="24"/>
        </w:rPr>
        <w:t>Of</w:t>
      </w:r>
      <w:proofErr w:type="gramEnd"/>
      <w:r w:rsidR="00347608" w:rsidRPr="00583A0E">
        <w:rPr>
          <w:rFonts w:asciiTheme="minorHAnsi" w:hAnsiTheme="minorHAnsi" w:cstheme="minorHAnsi"/>
          <w:b/>
          <w:sz w:val="24"/>
          <w:szCs w:val="24"/>
        </w:rPr>
        <w:t xml:space="preserve"> Child Protection Concerns</w:t>
      </w:r>
      <w:bookmarkEnd w:id="143"/>
      <w:bookmarkEnd w:id="144"/>
    </w:p>
    <w:p w14:paraId="17EA5C6E" w14:textId="45C2393D" w:rsidR="009A2D7D" w:rsidRPr="00583A0E" w:rsidRDefault="008F416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The </w:t>
      </w:r>
      <w:r w:rsidR="00C83E09" w:rsidRPr="00583A0E">
        <w:rPr>
          <w:rFonts w:asciiTheme="minorHAnsi" w:hAnsiTheme="minorHAnsi" w:cstheme="minorHAnsi"/>
          <w:bCs/>
          <w:sz w:val="24"/>
          <w:szCs w:val="24"/>
        </w:rPr>
        <w:t>Pre-School</w:t>
      </w:r>
      <w:r w:rsidR="009A2D7D" w:rsidRPr="00583A0E">
        <w:rPr>
          <w:rFonts w:asciiTheme="minorHAnsi" w:hAnsiTheme="minorHAnsi" w:cstheme="minorHAnsi"/>
          <w:bCs/>
          <w:sz w:val="24"/>
          <w:szCs w:val="24"/>
        </w:rPr>
        <w:t xml:space="preserve"> will:</w:t>
      </w:r>
    </w:p>
    <w:p w14:paraId="14E8B8E3" w14:textId="77777777" w:rsidR="009A2D7D" w:rsidRPr="00583A0E" w:rsidRDefault="009A2D7D" w:rsidP="00DE13C9">
      <w:pPr>
        <w:pStyle w:val="ListParagraph"/>
        <w:numPr>
          <w:ilvl w:val="0"/>
          <w:numId w:val="31"/>
        </w:numPr>
        <w:ind w:left="360"/>
        <w:rPr>
          <w:rFonts w:asciiTheme="minorHAnsi" w:hAnsiTheme="minorHAnsi" w:cstheme="minorHAnsi"/>
          <w:bCs/>
        </w:rPr>
      </w:pPr>
      <w:r w:rsidRPr="00583A0E">
        <w:rPr>
          <w:rFonts w:asciiTheme="minorHAnsi" w:hAnsiTheme="minorHAnsi" w:cstheme="minorHAnsi"/>
          <w:bCs/>
        </w:rPr>
        <w:t>Keep clear written records of all child welfare and child protection concerns using the standard recording form, with a body map where injuries need to be noted, including actions taken and outcomes as appropriate.</w:t>
      </w:r>
    </w:p>
    <w:p w14:paraId="659EE479" w14:textId="30A44C0C" w:rsidR="009A2D7D" w:rsidRPr="00583A0E" w:rsidRDefault="009A2D7D" w:rsidP="00DE13C9">
      <w:pPr>
        <w:pStyle w:val="ListParagraph"/>
        <w:numPr>
          <w:ilvl w:val="0"/>
          <w:numId w:val="31"/>
        </w:numPr>
        <w:ind w:left="360"/>
        <w:rPr>
          <w:rFonts w:asciiTheme="minorHAnsi" w:hAnsiTheme="minorHAnsi" w:cstheme="minorHAnsi"/>
          <w:bCs/>
        </w:rPr>
      </w:pPr>
      <w:r w:rsidRPr="00583A0E">
        <w:rPr>
          <w:rFonts w:asciiTheme="minorHAnsi" w:hAnsiTheme="minorHAnsi" w:cstheme="minorHAnsi"/>
          <w:bCs/>
        </w:rPr>
        <w:t xml:space="preserve">Ensure all child welfare and child protection records are kept securely, and in a locked location. The record must be signed and dated and kept securely in a file under the </w:t>
      </w:r>
      <w:proofErr w:type="gramStart"/>
      <w:r w:rsidRPr="00583A0E">
        <w:rPr>
          <w:rFonts w:asciiTheme="minorHAnsi" w:hAnsiTheme="minorHAnsi" w:cstheme="minorHAnsi"/>
          <w:bCs/>
        </w:rPr>
        <w:t>child</w:t>
      </w:r>
      <w:proofErr w:type="gramEnd"/>
      <w:r w:rsidRPr="00583A0E">
        <w:rPr>
          <w:rFonts w:asciiTheme="minorHAnsi" w:hAnsiTheme="minorHAnsi" w:cstheme="minorHAnsi"/>
          <w:bCs/>
        </w:rPr>
        <w:t xml:space="preserve"> name, away from the other records (medical forms, academic records etc.) The DSL and DDSL are responsible for ensuring that concerns and discussions are written up properly and acted on appropriately.</w:t>
      </w:r>
    </w:p>
    <w:p w14:paraId="1BAFE53A" w14:textId="76FBCC44" w:rsidR="009A2D7D" w:rsidRPr="000E572C" w:rsidRDefault="009A2D7D" w:rsidP="00DE13C9">
      <w:pPr>
        <w:pStyle w:val="ListParagraph"/>
        <w:numPr>
          <w:ilvl w:val="0"/>
          <w:numId w:val="31"/>
        </w:numPr>
        <w:ind w:left="360"/>
        <w:rPr>
          <w:rFonts w:asciiTheme="minorHAnsi" w:hAnsiTheme="minorHAnsi" w:cstheme="minorHAnsi"/>
          <w:bCs/>
        </w:rPr>
      </w:pPr>
      <w:r w:rsidRPr="00583A0E">
        <w:rPr>
          <w:rFonts w:asciiTheme="minorHAnsi" w:hAnsiTheme="minorHAnsi" w:cstheme="minorHAnsi"/>
          <w:bCs/>
        </w:rPr>
        <w:t>Ensure that all child protection records relating t</w:t>
      </w:r>
      <w:r w:rsidR="008F4166" w:rsidRPr="00583A0E">
        <w:rPr>
          <w:rFonts w:asciiTheme="minorHAnsi" w:hAnsiTheme="minorHAnsi" w:cstheme="minorHAnsi"/>
          <w:bCs/>
        </w:rPr>
        <w:t xml:space="preserve">o a child who moves to another </w:t>
      </w:r>
      <w:r w:rsidR="00C83E09" w:rsidRPr="00583A0E">
        <w:rPr>
          <w:rFonts w:asciiTheme="minorHAnsi" w:hAnsiTheme="minorHAnsi" w:cstheme="minorHAnsi"/>
          <w:bCs/>
        </w:rPr>
        <w:t>Pre-School</w:t>
      </w:r>
      <w:r w:rsidRPr="00583A0E">
        <w:rPr>
          <w:rFonts w:asciiTheme="minorHAnsi" w:hAnsiTheme="minorHAnsi" w:cstheme="minorHAnsi"/>
          <w:bCs/>
        </w:rPr>
        <w:t xml:space="preserve"> or school are </w:t>
      </w:r>
      <w:r w:rsidR="008F4166" w:rsidRPr="00583A0E">
        <w:rPr>
          <w:rFonts w:asciiTheme="minorHAnsi" w:hAnsiTheme="minorHAnsi" w:cstheme="minorHAnsi"/>
          <w:bCs/>
        </w:rPr>
        <w:t xml:space="preserve">passed on to the new </w:t>
      </w:r>
      <w:r w:rsidR="00C83E09" w:rsidRPr="00583A0E">
        <w:rPr>
          <w:rFonts w:asciiTheme="minorHAnsi" w:hAnsiTheme="minorHAnsi" w:cstheme="minorHAnsi"/>
          <w:bCs/>
        </w:rPr>
        <w:t>Pre-School</w:t>
      </w:r>
      <w:r w:rsidRPr="00583A0E">
        <w:rPr>
          <w:rFonts w:asciiTheme="minorHAnsi" w:hAnsiTheme="minorHAnsi" w:cstheme="minorHAnsi"/>
          <w:bCs/>
        </w:rPr>
        <w:t>/ school securely, promptly and separate from the main pupil’s file,</w:t>
      </w:r>
      <w:r w:rsidR="008F4166" w:rsidRPr="00583A0E">
        <w:rPr>
          <w:rFonts w:asciiTheme="minorHAnsi" w:hAnsiTheme="minorHAnsi" w:cstheme="minorHAnsi"/>
          <w:bCs/>
        </w:rPr>
        <w:t xml:space="preserve"> with a copy being kept in the </w:t>
      </w:r>
      <w:r w:rsidR="00C83E09" w:rsidRPr="00583A0E">
        <w:rPr>
          <w:rFonts w:asciiTheme="minorHAnsi" w:hAnsiTheme="minorHAnsi" w:cstheme="minorHAnsi"/>
          <w:bCs/>
        </w:rPr>
        <w:t>Pre-School</w:t>
      </w:r>
      <w:r w:rsidRPr="00583A0E">
        <w:rPr>
          <w:rFonts w:asciiTheme="minorHAnsi" w:hAnsiTheme="minorHAnsi" w:cstheme="minorHAnsi"/>
          <w:bCs/>
        </w:rPr>
        <w:t xml:space="preserve"> also. Confirmation of receipt should be obtained. Child welfare records below the child protection threshold but with continuing relevance to the child’s wellbeing should also be transferred with parental consent.</w:t>
      </w:r>
    </w:p>
    <w:p w14:paraId="5623F532" w14:textId="77777777" w:rsidR="00347608" w:rsidRPr="000E572C" w:rsidRDefault="00347608" w:rsidP="0073684D">
      <w:pPr>
        <w:pStyle w:val="ListParagraph"/>
        <w:ind w:left="0"/>
        <w:outlineLvl w:val="0"/>
        <w:rPr>
          <w:rFonts w:asciiTheme="minorHAnsi" w:hAnsiTheme="minorHAnsi" w:cstheme="minorHAnsi"/>
          <w:bCs/>
        </w:rPr>
      </w:pPr>
    </w:p>
    <w:p w14:paraId="17269CC7" w14:textId="6719717F" w:rsidR="00B25675" w:rsidRPr="00583A0E" w:rsidRDefault="00B25675" w:rsidP="0073684D">
      <w:pPr>
        <w:pStyle w:val="ListParagraph"/>
        <w:ind w:left="0"/>
        <w:outlineLvl w:val="0"/>
        <w:rPr>
          <w:rFonts w:asciiTheme="minorHAnsi" w:hAnsiTheme="minorHAnsi" w:cstheme="minorHAnsi"/>
          <w:b/>
        </w:rPr>
      </w:pPr>
      <w:bookmarkStart w:id="145" w:name="_Toc88565371"/>
      <w:bookmarkStart w:id="146" w:name="_Toc138422441"/>
      <w:r w:rsidRPr="00583A0E">
        <w:rPr>
          <w:rFonts w:asciiTheme="minorHAnsi" w:hAnsiTheme="minorHAnsi" w:cstheme="minorHAnsi"/>
          <w:b/>
        </w:rPr>
        <w:t>Children with Special Educational Needs or Disabilities</w:t>
      </w:r>
      <w:bookmarkEnd w:id="145"/>
      <w:bookmarkEnd w:id="146"/>
    </w:p>
    <w:p w14:paraId="5EA8A3C7" w14:textId="654DFD2B" w:rsidR="00AA5A88" w:rsidRPr="00583A0E" w:rsidRDefault="00AA5A88"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Lydiard Millicent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recognises that for a variety of reasons, children with additional needs face an increased risk of abuse and neglect; </w:t>
      </w:r>
      <w:proofErr w:type="gramStart"/>
      <w:r w:rsidRPr="00583A0E">
        <w:rPr>
          <w:rFonts w:asciiTheme="minorHAnsi" w:hAnsiTheme="minorHAnsi" w:cstheme="minorHAnsi"/>
          <w:bCs/>
          <w:sz w:val="24"/>
          <w:szCs w:val="24"/>
        </w:rPr>
        <w:t>therefore</w:t>
      </w:r>
      <w:proofErr w:type="gramEnd"/>
      <w:r w:rsidRPr="00583A0E">
        <w:rPr>
          <w:rFonts w:asciiTheme="minorHAnsi" w:hAnsiTheme="minorHAnsi" w:cstheme="minorHAnsi"/>
          <w:bCs/>
          <w:sz w:val="24"/>
          <w:szCs w:val="24"/>
        </w:rPr>
        <w:t xml:space="preserve"> adults are expected to take extra care to interpret correctly apparent signs of abuse or neglect. Indications of abuse will be reported as for other children.</w:t>
      </w:r>
    </w:p>
    <w:p w14:paraId="069FE41C" w14:textId="2FFC7C65" w:rsidR="00AA5A88" w:rsidRPr="00583A0E" w:rsidRDefault="00AA5A88"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Lydiard Millicent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xml:space="preserve"> will provide an environment in which children with special educational needs or disabilities feel confident and able to discuss their con</w:t>
      </w:r>
      <w:r w:rsidR="00170313" w:rsidRPr="00583A0E">
        <w:rPr>
          <w:rFonts w:asciiTheme="minorHAnsi" w:hAnsiTheme="minorHAnsi" w:cstheme="minorHAnsi"/>
          <w:bCs/>
          <w:sz w:val="24"/>
          <w:szCs w:val="24"/>
        </w:rPr>
        <w:t>cerns. Whenever possible, chil</w:t>
      </w:r>
      <w:r w:rsidR="00606C0B" w:rsidRPr="00583A0E">
        <w:rPr>
          <w:rFonts w:asciiTheme="minorHAnsi" w:hAnsiTheme="minorHAnsi" w:cstheme="minorHAnsi"/>
          <w:bCs/>
          <w:sz w:val="24"/>
          <w:szCs w:val="24"/>
        </w:rPr>
        <w:t>dren</w:t>
      </w:r>
      <w:r w:rsidRPr="00583A0E">
        <w:rPr>
          <w:rFonts w:asciiTheme="minorHAnsi" w:hAnsiTheme="minorHAnsi" w:cstheme="minorHAnsi"/>
          <w:bCs/>
          <w:sz w:val="24"/>
          <w:szCs w:val="24"/>
        </w:rPr>
        <w:t xml:space="preserve"> will be given the chance to express themselves to a member of staff with appropriate communication skills. The Designated Safeguarding Lead will work with the Special Educational Needs Co-ordinator to identify pupils with </w:t>
      </w:r>
      <w:proofErr w:type="gramStart"/>
      <w:r w:rsidRPr="00583A0E">
        <w:rPr>
          <w:rFonts w:asciiTheme="minorHAnsi" w:hAnsiTheme="minorHAnsi" w:cstheme="minorHAnsi"/>
          <w:bCs/>
          <w:sz w:val="24"/>
          <w:szCs w:val="24"/>
        </w:rPr>
        <w:t>particular communication</w:t>
      </w:r>
      <w:proofErr w:type="gramEnd"/>
      <w:r w:rsidRPr="00583A0E">
        <w:rPr>
          <w:rFonts w:asciiTheme="minorHAnsi" w:hAnsiTheme="minorHAnsi" w:cstheme="minorHAnsi"/>
          <w:bCs/>
          <w:sz w:val="24"/>
          <w:szCs w:val="24"/>
        </w:rPr>
        <w:t xml:space="preserve"> needs.</w:t>
      </w:r>
    </w:p>
    <w:p w14:paraId="3EFEBF58" w14:textId="77777777" w:rsidR="00170313" w:rsidRPr="00583A0E" w:rsidRDefault="00170313" w:rsidP="0073684D">
      <w:pPr>
        <w:pStyle w:val="Normal1"/>
        <w:spacing w:after="0"/>
        <w:rPr>
          <w:rFonts w:asciiTheme="minorHAnsi" w:hAnsiTheme="minorHAnsi" w:cstheme="minorHAnsi"/>
          <w:bCs/>
          <w:sz w:val="24"/>
          <w:szCs w:val="24"/>
        </w:rPr>
      </w:pPr>
      <w:r w:rsidRPr="00583A0E">
        <w:rPr>
          <w:rFonts w:asciiTheme="minorHAnsi" w:hAnsiTheme="minorHAnsi" w:cstheme="minorHAnsi"/>
          <w:bCs/>
          <w:sz w:val="24"/>
          <w:szCs w:val="24"/>
        </w:rPr>
        <w:t>Additionally, we are aware that Wiltshire Council provides targeted support services for children and young people with Special Educational Needs and/or a Disability who need additional support with:</w:t>
      </w:r>
    </w:p>
    <w:p w14:paraId="58AA5B40" w14:textId="5574817A" w:rsidR="00DB3833" w:rsidRPr="00583A0E" w:rsidRDefault="00170313" w:rsidP="00DE13C9">
      <w:pPr>
        <w:pStyle w:val="Normal1"/>
        <w:numPr>
          <w:ilvl w:val="0"/>
          <w:numId w:val="32"/>
        </w:numPr>
        <w:spacing w:after="0"/>
        <w:ind w:left="360"/>
        <w:rPr>
          <w:rFonts w:asciiTheme="minorHAnsi" w:hAnsiTheme="minorHAnsi" w:cstheme="minorHAnsi"/>
          <w:bCs/>
          <w:sz w:val="24"/>
          <w:szCs w:val="24"/>
        </w:rPr>
      </w:pPr>
      <w:r w:rsidRPr="00583A0E">
        <w:rPr>
          <w:rFonts w:asciiTheme="minorHAnsi" w:hAnsiTheme="minorHAnsi" w:cstheme="minorHAnsi"/>
          <w:bCs/>
          <w:sz w:val="24"/>
          <w:szCs w:val="24"/>
        </w:rPr>
        <w:t xml:space="preserve">Communication </w:t>
      </w:r>
    </w:p>
    <w:p w14:paraId="12B39894" w14:textId="0652DB2F" w:rsidR="00DB3833" w:rsidRPr="00583A0E" w:rsidRDefault="00170313" w:rsidP="00DE13C9">
      <w:pPr>
        <w:pStyle w:val="Normal1"/>
        <w:numPr>
          <w:ilvl w:val="0"/>
          <w:numId w:val="32"/>
        </w:numPr>
        <w:spacing w:after="0"/>
        <w:ind w:left="360"/>
        <w:rPr>
          <w:rFonts w:asciiTheme="minorHAnsi" w:hAnsiTheme="minorHAnsi" w:cstheme="minorHAnsi"/>
          <w:bCs/>
          <w:sz w:val="24"/>
          <w:szCs w:val="24"/>
        </w:rPr>
      </w:pPr>
      <w:r w:rsidRPr="00583A0E">
        <w:rPr>
          <w:rFonts w:asciiTheme="minorHAnsi" w:hAnsiTheme="minorHAnsi" w:cstheme="minorHAnsi"/>
          <w:bCs/>
          <w:sz w:val="24"/>
          <w:szCs w:val="24"/>
        </w:rPr>
        <w:t xml:space="preserve">Learning and processing information </w:t>
      </w:r>
    </w:p>
    <w:p w14:paraId="51C6F82E" w14:textId="6F7ABB91" w:rsidR="00DB3833" w:rsidRPr="00583A0E" w:rsidRDefault="00170313" w:rsidP="00DE13C9">
      <w:pPr>
        <w:pStyle w:val="Normal1"/>
        <w:numPr>
          <w:ilvl w:val="0"/>
          <w:numId w:val="32"/>
        </w:numPr>
        <w:spacing w:after="0"/>
        <w:ind w:left="360"/>
        <w:rPr>
          <w:rFonts w:asciiTheme="minorHAnsi" w:hAnsiTheme="minorHAnsi" w:cstheme="minorHAnsi"/>
          <w:bCs/>
          <w:sz w:val="24"/>
          <w:szCs w:val="24"/>
        </w:rPr>
      </w:pPr>
      <w:r w:rsidRPr="00583A0E">
        <w:rPr>
          <w:rFonts w:asciiTheme="minorHAnsi" w:hAnsiTheme="minorHAnsi" w:cstheme="minorHAnsi"/>
          <w:bCs/>
          <w:sz w:val="24"/>
          <w:szCs w:val="24"/>
        </w:rPr>
        <w:t xml:space="preserve">Experiencing the world around them, including sensory difficulties </w:t>
      </w:r>
    </w:p>
    <w:p w14:paraId="009C3EDE" w14:textId="6B793948" w:rsidR="00DB3833" w:rsidRPr="00583A0E" w:rsidRDefault="00170313" w:rsidP="00DE13C9">
      <w:pPr>
        <w:pStyle w:val="Normal1"/>
        <w:numPr>
          <w:ilvl w:val="0"/>
          <w:numId w:val="32"/>
        </w:numPr>
        <w:spacing w:after="0"/>
        <w:ind w:left="360"/>
        <w:rPr>
          <w:rFonts w:asciiTheme="minorHAnsi" w:hAnsiTheme="minorHAnsi" w:cstheme="minorHAnsi"/>
          <w:bCs/>
          <w:sz w:val="24"/>
          <w:szCs w:val="24"/>
        </w:rPr>
      </w:pPr>
      <w:r w:rsidRPr="00583A0E">
        <w:rPr>
          <w:rFonts w:asciiTheme="minorHAnsi" w:hAnsiTheme="minorHAnsi" w:cstheme="minorHAnsi"/>
          <w:bCs/>
          <w:sz w:val="24"/>
          <w:szCs w:val="24"/>
        </w:rPr>
        <w:t xml:space="preserve">Physical or medical conditions that affect their life and learning </w:t>
      </w:r>
    </w:p>
    <w:p w14:paraId="05246E65" w14:textId="77777777" w:rsidR="00170313" w:rsidRPr="00583A0E" w:rsidRDefault="00170313" w:rsidP="00DE13C9">
      <w:pPr>
        <w:pStyle w:val="Normal1"/>
        <w:numPr>
          <w:ilvl w:val="0"/>
          <w:numId w:val="32"/>
        </w:numPr>
        <w:spacing w:after="0"/>
        <w:ind w:left="360"/>
        <w:rPr>
          <w:rFonts w:asciiTheme="minorHAnsi" w:hAnsiTheme="minorHAnsi" w:cstheme="minorHAnsi"/>
          <w:bCs/>
          <w:sz w:val="24"/>
          <w:szCs w:val="24"/>
        </w:rPr>
      </w:pPr>
      <w:r w:rsidRPr="00583A0E">
        <w:rPr>
          <w:rFonts w:asciiTheme="minorHAnsi" w:hAnsiTheme="minorHAnsi" w:cstheme="minorHAnsi"/>
          <w:bCs/>
          <w:sz w:val="24"/>
          <w:szCs w:val="24"/>
        </w:rPr>
        <w:t>Coping with social and emotional challenges</w:t>
      </w:r>
    </w:p>
    <w:p w14:paraId="61ABBE74" w14:textId="77777777" w:rsidR="00170313" w:rsidRPr="00583A0E" w:rsidRDefault="00170313" w:rsidP="000233EF">
      <w:pPr>
        <w:pStyle w:val="Normal1"/>
        <w:spacing w:after="0"/>
        <w:rPr>
          <w:rFonts w:asciiTheme="minorHAnsi" w:hAnsiTheme="minorHAnsi" w:cstheme="minorHAnsi"/>
          <w:bCs/>
          <w:sz w:val="24"/>
          <w:szCs w:val="24"/>
        </w:rPr>
      </w:pPr>
    </w:p>
    <w:p w14:paraId="14B66276" w14:textId="3A23FE89" w:rsidR="00170313" w:rsidRPr="00583A0E" w:rsidRDefault="00170313"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When </w:t>
      </w:r>
      <w:r w:rsidR="00723448" w:rsidRPr="00583A0E">
        <w:rPr>
          <w:rFonts w:asciiTheme="minorHAnsi" w:hAnsiTheme="minorHAnsi" w:cstheme="minorHAnsi"/>
          <w:bCs/>
          <w:sz w:val="24"/>
          <w:szCs w:val="24"/>
        </w:rPr>
        <w:t>necessary,</w:t>
      </w:r>
      <w:r w:rsidRPr="00583A0E">
        <w:rPr>
          <w:rFonts w:asciiTheme="minorHAnsi" w:hAnsiTheme="minorHAnsi" w:cstheme="minorHAnsi"/>
          <w:bCs/>
          <w:sz w:val="24"/>
          <w:szCs w:val="24"/>
        </w:rPr>
        <w:t xml:space="preserve"> we will contact the SEND service on 01225 757 985.</w:t>
      </w:r>
    </w:p>
    <w:p w14:paraId="716EFF2E" w14:textId="77777777" w:rsidR="000233EF" w:rsidRPr="000E572C" w:rsidRDefault="000233EF" w:rsidP="0073684D">
      <w:pPr>
        <w:pStyle w:val="Default"/>
        <w:outlineLvl w:val="0"/>
        <w:rPr>
          <w:rFonts w:asciiTheme="minorHAnsi" w:hAnsiTheme="minorHAnsi" w:cstheme="minorHAnsi"/>
          <w:bCs/>
          <w:color w:val="auto"/>
        </w:rPr>
      </w:pPr>
    </w:p>
    <w:p w14:paraId="33EBF5D3" w14:textId="7FF6A746" w:rsidR="00606C0B" w:rsidRPr="00583A0E" w:rsidRDefault="00606C0B" w:rsidP="0073684D">
      <w:pPr>
        <w:pStyle w:val="Default"/>
        <w:outlineLvl w:val="0"/>
        <w:rPr>
          <w:rFonts w:asciiTheme="minorHAnsi" w:hAnsiTheme="minorHAnsi" w:cstheme="minorHAnsi"/>
          <w:b/>
          <w:color w:val="auto"/>
        </w:rPr>
      </w:pPr>
      <w:bookmarkStart w:id="147" w:name="_Toc88565372"/>
      <w:bookmarkStart w:id="148" w:name="_Toc138422442"/>
      <w:r w:rsidRPr="00583A0E">
        <w:rPr>
          <w:rFonts w:asciiTheme="minorHAnsi" w:hAnsiTheme="minorHAnsi" w:cstheme="minorHAnsi"/>
          <w:b/>
          <w:color w:val="auto"/>
        </w:rPr>
        <w:t>Follow</w:t>
      </w:r>
      <w:r w:rsidR="000233EF" w:rsidRPr="00583A0E">
        <w:rPr>
          <w:rFonts w:asciiTheme="minorHAnsi" w:hAnsiTheme="minorHAnsi" w:cstheme="minorHAnsi"/>
          <w:b/>
          <w:color w:val="auto"/>
        </w:rPr>
        <w:t xml:space="preserve">-Up Support </w:t>
      </w:r>
      <w:proofErr w:type="gramStart"/>
      <w:r w:rsidR="000233EF" w:rsidRPr="00583A0E">
        <w:rPr>
          <w:rFonts w:asciiTheme="minorHAnsi" w:hAnsiTheme="minorHAnsi" w:cstheme="minorHAnsi"/>
          <w:b/>
          <w:color w:val="auto"/>
        </w:rPr>
        <w:t>Of</w:t>
      </w:r>
      <w:proofErr w:type="gramEnd"/>
      <w:r w:rsidR="000233EF" w:rsidRPr="00583A0E">
        <w:rPr>
          <w:rFonts w:asciiTheme="minorHAnsi" w:hAnsiTheme="minorHAnsi" w:cstheme="minorHAnsi"/>
          <w:b/>
          <w:color w:val="auto"/>
        </w:rPr>
        <w:t xml:space="preserve"> Vulnerable Children</w:t>
      </w:r>
      <w:bookmarkEnd w:id="147"/>
      <w:bookmarkEnd w:id="148"/>
    </w:p>
    <w:p w14:paraId="5724A97B" w14:textId="6194B625" w:rsidR="00606C0B" w:rsidRPr="00583A0E" w:rsidRDefault="00606C0B" w:rsidP="0073684D">
      <w:pPr>
        <w:pStyle w:val="Default"/>
        <w:rPr>
          <w:rFonts w:asciiTheme="minorHAnsi" w:hAnsiTheme="minorHAnsi" w:cstheme="minorHAnsi"/>
          <w:bCs/>
          <w:color w:val="auto"/>
        </w:rPr>
      </w:pPr>
      <w:r w:rsidRPr="00583A0E">
        <w:rPr>
          <w:rFonts w:asciiTheme="minorHAnsi" w:hAnsiTheme="minorHAnsi" w:cstheme="minorHAnsi"/>
          <w:bCs/>
          <w:color w:val="auto"/>
        </w:rPr>
        <w:t xml:space="preserve">We recognise that children who are abused or witness violence may find it difficult to develop a sense of self-worth. They may feel helplessness, humiliation and some sense of blame. The </w:t>
      </w:r>
      <w:r w:rsidR="00C83E09" w:rsidRPr="00583A0E">
        <w:rPr>
          <w:rFonts w:asciiTheme="minorHAnsi" w:hAnsiTheme="minorHAnsi" w:cstheme="minorHAnsi"/>
          <w:bCs/>
          <w:color w:val="auto"/>
        </w:rPr>
        <w:t>Pre-School</w:t>
      </w:r>
      <w:r w:rsidRPr="00583A0E">
        <w:rPr>
          <w:rFonts w:asciiTheme="minorHAnsi" w:hAnsiTheme="minorHAnsi" w:cstheme="minorHAnsi"/>
          <w:bCs/>
          <w:color w:val="auto"/>
        </w:rPr>
        <w:t xml:space="preserve"> may be the only stable, secure and predictable element in the lives of children at risk. When at </w:t>
      </w:r>
      <w:r w:rsidR="00C83E09" w:rsidRPr="00583A0E">
        <w:rPr>
          <w:rFonts w:asciiTheme="minorHAnsi" w:hAnsiTheme="minorHAnsi" w:cstheme="minorHAnsi"/>
          <w:bCs/>
          <w:color w:val="auto"/>
        </w:rPr>
        <w:t>Pre-School</w:t>
      </w:r>
      <w:r w:rsidRPr="00583A0E">
        <w:rPr>
          <w:rFonts w:asciiTheme="minorHAnsi" w:hAnsiTheme="minorHAnsi" w:cstheme="minorHAnsi"/>
          <w:bCs/>
          <w:color w:val="auto"/>
        </w:rPr>
        <w:t xml:space="preserve"> their behaviour may be challenging and defiant</w:t>
      </w:r>
      <w:r w:rsidR="008F4166" w:rsidRPr="00583A0E">
        <w:rPr>
          <w:rFonts w:asciiTheme="minorHAnsi" w:hAnsiTheme="minorHAnsi" w:cstheme="minorHAnsi"/>
          <w:bCs/>
          <w:color w:val="auto"/>
        </w:rPr>
        <w:t xml:space="preserve"> or they may be withdrawn. The </w:t>
      </w:r>
      <w:r w:rsidR="00C83E09" w:rsidRPr="00583A0E">
        <w:rPr>
          <w:rFonts w:asciiTheme="minorHAnsi" w:hAnsiTheme="minorHAnsi" w:cstheme="minorHAnsi"/>
          <w:bCs/>
          <w:color w:val="auto"/>
        </w:rPr>
        <w:t>Pre-School</w:t>
      </w:r>
      <w:r w:rsidRPr="00583A0E">
        <w:rPr>
          <w:rFonts w:asciiTheme="minorHAnsi" w:hAnsiTheme="minorHAnsi" w:cstheme="minorHAnsi"/>
          <w:bCs/>
          <w:color w:val="auto"/>
        </w:rPr>
        <w:t xml:space="preserve"> will endeavour to support the children through:</w:t>
      </w:r>
    </w:p>
    <w:p w14:paraId="2CE1492F" w14:textId="77777777" w:rsidR="00606C0B" w:rsidRPr="00583A0E" w:rsidRDefault="00606C0B" w:rsidP="00DE13C9">
      <w:pPr>
        <w:pStyle w:val="Default"/>
        <w:numPr>
          <w:ilvl w:val="0"/>
          <w:numId w:val="33"/>
        </w:numPr>
        <w:rPr>
          <w:rFonts w:asciiTheme="minorHAnsi" w:hAnsiTheme="minorHAnsi" w:cstheme="minorHAnsi"/>
          <w:bCs/>
          <w:color w:val="auto"/>
        </w:rPr>
      </w:pPr>
      <w:r w:rsidRPr="00583A0E">
        <w:rPr>
          <w:rFonts w:asciiTheme="minorHAnsi" w:hAnsiTheme="minorHAnsi" w:cstheme="minorHAnsi"/>
          <w:bCs/>
          <w:color w:val="auto"/>
        </w:rPr>
        <w:t>Pastoral support</w:t>
      </w:r>
    </w:p>
    <w:p w14:paraId="67297FCE" w14:textId="77777777" w:rsidR="00606C0B" w:rsidRPr="00583A0E" w:rsidRDefault="00606C0B" w:rsidP="00DE13C9">
      <w:pPr>
        <w:pStyle w:val="Default"/>
        <w:numPr>
          <w:ilvl w:val="0"/>
          <w:numId w:val="33"/>
        </w:numPr>
        <w:rPr>
          <w:rFonts w:asciiTheme="minorHAnsi" w:hAnsiTheme="minorHAnsi" w:cstheme="minorHAnsi"/>
          <w:bCs/>
          <w:color w:val="auto"/>
        </w:rPr>
      </w:pPr>
      <w:r w:rsidRPr="00583A0E">
        <w:rPr>
          <w:rFonts w:asciiTheme="minorHAnsi" w:hAnsiTheme="minorHAnsi" w:cstheme="minorHAnsi"/>
          <w:bCs/>
          <w:color w:val="auto"/>
        </w:rPr>
        <w:t>The content of the curriculum</w:t>
      </w:r>
    </w:p>
    <w:p w14:paraId="5E31252B" w14:textId="6235012A" w:rsidR="00606C0B" w:rsidRPr="00583A0E" w:rsidRDefault="008F4166" w:rsidP="00DE13C9">
      <w:pPr>
        <w:pStyle w:val="Default"/>
        <w:numPr>
          <w:ilvl w:val="0"/>
          <w:numId w:val="33"/>
        </w:numPr>
        <w:rPr>
          <w:rFonts w:asciiTheme="minorHAnsi" w:hAnsiTheme="minorHAnsi" w:cstheme="minorHAnsi"/>
          <w:bCs/>
          <w:color w:val="auto"/>
        </w:rPr>
      </w:pPr>
      <w:r w:rsidRPr="00583A0E">
        <w:rPr>
          <w:rFonts w:asciiTheme="minorHAnsi" w:hAnsiTheme="minorHAnsi" w:cstheme="minorHAnsi"/>
          <w:bCs/>
          <w:color w:val="auto"/>
        </w:rPr>
        <w:t xml:space="preserve">The </w:t>
      </w:r>
      <w:r w:rsidR="00C83E09" w:rsidRPr="00583A0E">
        <w:rPr>
          <w:rFonts w:asciiTheme="minorHAnsi" w:hAnsiTheme="minorHAnsi" w:cstheme="minorHAnsi"/>
          <w:bCs/>
          <w:color w:val="auto"/>
        </w:rPr>
        <w:t>Pre-School</w:t>
      </w:r>
      <w:r w:rsidR="00606C0B" w:rsidRPr="00583A0E">
        <w:rPr>
          <w:rFonts w:asciiTheme="minorHAnsi" w:hAnsiTheme="minorHAnsi" w:cstheme="minorHAnsi"/>
          <w:bCs/>
          <w:color w:val="auto"/>
        </w:rPr>
        <w:t xml:space="preserve"> ethos which promotes a positive, supportive and secure environment and gives children a sense of being valued</w:t>
      </w:r>
    </w:p>
    <w:p w14:paraId="28E16D3E" w14:textId="214D8CC9" w:rsidR="00606C0B" w:rsidRPr="00583A0E" w:rsidRDefault="008F4166" w:rsidP="00DE13C9">
      <w:pPr>
        <w:pStyle w:val="Default"/>
        <w:numPr>
          <w:ilvl w:val="0"/>
          <w:numId w:val="33"/>
        </w:numPr>
        <w:rPr>
          <w:rFonts w:asciiTheme="minorHAnsi" w:hAnsiTheme="minorHAnsi" w:cstheme="minorHAnsi"/>
          <w:bCs/>
          <w:color w:val="auto"/>
        </w:rPr>
      </w:pPr>
      <w:r w:rsidRPr="00583A0E">
        <w:rPr>
          <w:rFonts w:asciiTheme="minorHAnsi" w:hAnsiTheme="minorHAnsi" w:cstheme="minorHAnsi"/>
          <w:bCs/>
          <w:color w:val="auto"/>
        </w:rPr>
        <w:lastRenderedPageBreak/>
        <w:t xml:space="preserve">The </w:t>
      </w:r>
      <w:r w:rsidR="00C83E09" w:rsidRPr="00583A0E">
        <w:rPr>
          <w:rFonts w:asciiTheme="minorHAnsi" w:hAnsiTheme="minorHAnsi" w:cstheme="minorHAnsi"/>
          <w:bCs/>
          <w:color w:val="auto"/>
        </w:rPr>
        <w:t>Pre-School</w:t>
      </w:r>
      <w:r w:rsidR="00606C0B" w:rsidRPr="00583A0E">
        <w:rPr>
          <w:rFonts w:asciiTheme="minorHAnsi" w:hAnsiTheme="minorHAnsi" w:cstheme="minorHAnsi"/>
          <w:bCs/>
          <w:color w:val="auto"/>
        </w:rPr>
        <w:t xml:space="preserve"> behaviour policy which is aimed at supporting vulnerable children in the </w:t>
      </w:r>
      <w:r w:rsidR="00C83E09" w:rsidRPr="00583A0E">
        <w:rPr>
          <w:rFonts w:asciiTheme="minorHAnsi" w:hAnsiTheme="minorHAnsi" w:cstheme="minorHAnsi"/>
          <w:bCs/>
          <w:color w:val="auto"/>
        </w:rPr>
        <w:t>Pre-School</w:t>
      </w:r>
      <w:r w:rsidR="00606C0B" w:rsidRPr="00583A0E">
        <w:rPr>
          <w:rFonts w:asciiTheme="minorHAnsi" w:hAnsiTheme="minorHAnsi" w:cstheme="minorHAnsi"/>
          <w:bCs/>
          <w:color w:val="auto"/>
        </w:rPr>
        <w:t xml:space="preserve">. The </w:t>
      </w:r>
      <w:r w:rsidR="00C83E09" w:rsidRPr="00583A0E">
        <w:rPr>
          <w:rFonts w:asciiTheme="minorHAnsi" w:hAnsiTheme="minorHAnsi" w:cstheme="minorHAnsi"/>
          <w:bCs/>
          <w:color w:val="auto"/>
        </w:rPr>
        <w:t>Pre-School</w:t>
      </w:r>
      <w:r w:rsidR="00606C0B" w:rsidRPr="00583A0E">
        <w:rPr>
          <w:rFonts w:asciiTheme="minorHAnsi" w:hAnsiTheme="minorHAnsi" w:cstheme="minorHAnsi"/>
          <w:bCs/>
          <w:color w:val="auto"/>
        </w:rPr>
        <w:t xml:space="preserve"> will ensure that children know that some behaviours are </w:t>
      </w:r>
      <w:proofErr w:type="gramStart"/>
      <w:r w:rsidR="00606C0B" w:rsidRPr="00583A0E">
        <w:rPr>
          <w:rFonts w:asciiTheme="minorHAnsi" w:hAnsiTheme="minorHAnsi" w:cstheme="minorHAnsi"/>
          <w:bCs/>
          <w:color w:val="auto"/>
        </w:rPr>
        <w:t>unacceptable</w:t>
      </w:r>
      <w:proofErr w:type="gramEnd"/>
      <w:r w:rsidR="00606C0B" w:rsidRPr="00583A0E">
        <w:rPr>
          <w:rFonts w:asciiTheme="minorHAnsi" w:hAnsiTheme="minorHAnsi" w:cstheme="minorHAnsi"/>
          <w:bCs/>
          <w:color w:val="auto"/>
        </w:rPr>
        <w:t xml:space="preserve"> but they are valued and not to be blamed for any abuse which has occurred</w:t>
      </w:r>
    </w:p>
    <w:p w14:paraId="14E9EAFA" w14:textId="77777777" w:rsidR="00606C0B" w:rsidRPr="00583A0E" w:rsidRDefault="00606C0B" w:rsidP="00DE13C9">
      <w:pPr>
        <w:pStyle w:val="Default"/>
        <w:numPr>
          <w:ilvl w:val="0"/>
          <w:numId w:val="33"/>
        </w:numPr>
        <w:rPr>
          <w:rFonts w:asciiTheme="minorHAnsi" w:hAnsiTheme="minorHAnsi" w:cstheme="minorHAnsi"/>
          <w:bCs/>
          <w:color w:val="auto"/>
        </w:rPr>
      </w:pPr>
      <w:r w:rsidRPr="00583A0E">
        <w:rPr>
          <w:rFonts w:asciiTheme="minorHAnsi" w:hAnsiTheme="minorHAnsi" w:cstheme="minorHAnsi"/>
          <w:bCs/>
          <w:color w:val="auto"/>
        </w:rPr>
        <w:t>Liaison with other agencies supporting the pupil such as Children’s Social Care, Child and Adolescent Mental Health Service, education welfare service and educational psychology service, and where appropriate initiate and/or contribute to a CAF and Team Around the Child (TAC) meetings.</w:t>
      </w:r>
    </w:p>
    <w:p w14:paraId="6CE83C7A" w14:textId="77777777" w:rsidR="00606C0B" w:rsidRPr="00583A0E" w:rsidRDefault="00606C0B" w:rsidP="0073684D">
      <w:pPr>
        <w:pStyle w:val="Default"/>
        <w:rPr>
          <w:rFonts w:asciiTheme="minorHAnsi" w:hAnsiTheme="minorHAnsi" w:cstheme="minorHAnsi"/>
          <w:bCs/>
          <w:color w:val="auto"/>
        </w:rPr>
      </w:pPr>
    </w:p>
    <w:p w14:paraId="24651559" w14:textId="32C7E564" w:rsidR="00B25675" w:rsidRPr="00583A0E" w:rsidRDefault="00606C0B" w:rsidP="0073684D">
      <w:pPr>
        <w:pStyle w:val="Default"/>
        <w:rPr>
          <w:rFonts w:asciiTheme="minorHAnsi" w:hAnsiTheme="minorHAnsi" w:cstheme="minorHAnsi"/>
          <w:bCs/>
          <w:color w:val="auto"/>
        </w:rPr>
      </w:pPr>
      <w:proofErr w:type="gramStart"/>
      <w:r w:rsidRPr="00583A0E">
        <w:rPr>
          <w:rFonts w:asciiTheme="minorHAnsi" w:hAnsiTheme="minorHAnsi" w:cstheme="minorHAnsi"/>
          <w:bCs/>
          <w:color w:val="auto"/>
        </w:rPr>
        <w:t>In order to</w:t>
      </w:r>
      <w:proofErr w:type="gramEnd"/>
      <w:r w:rsidRPr="00583A0E">
        <w:rPr>
          <w:rFonts w:asciiTheme="minorHAnsi" w:hAnsiTheme="minorHAnsi" w:cstheme="minorHAnsi"/>
          <w:bCs/>
          <w:color w:val="auto"/>
        </w:rPr>
        <w:t xml:space="preserve"> cre</w:t>
      </w:r>
      <w:r w:rsidR="008F4166" w:rsidRPr="00583A0E">
        <w:rPr>
          <w:rFonts w:asciiTheme="minorHAnsi" w:hAnsiTheme="minorHAnsi" w:cstheme="minorHAnsi"/>
          <w:bCs/>
          <w:color w:val="auto"/>
        </w:rPr>
        <w:t xml:space="preserve">ate a culture of safety in the </w:t>
      </w:r>
      <w:r w:rsidR="00C83E09" w:rsidRPr="00583A0E">
        <w:rPr>
          <w:rFonts w:asciiTheme="minorHAnsi" w:hAnsiTheme="minorHAnsi" w:cstheme="minorHAnsi"/>
          <w:bCs/>
          <w:color w:val="auto"/>
        </w:rPr>
        <w:t>Pre-School</w:t>
      </w:r>
      <w:r w:rsidRPr="00583A0E">
        <w:rPr>
          <w:rFonts w:asciiTheme="minorHAnsi" w:hAnsiTheme="minorHAnsi" w:cstheme="minorHAnsi"/>
          <w:bCs/>
          <w:color w:val="auto"/>
        </w:rPr>
        <w:t xml:space="preserve">, we will ensure that safeguarding is a standing item on all staff </w:t>
      </w:r>
      <w:r w:rsidR="00761BFF" w:rsidRPr="00583A0E">
        <w:rPr>
          <w:rFonts w:asciiTheme="minorHAnsi" w:hAnsiTheme="minorHAnsi" w:cstheme="minorHAnsi"/>
          <w:bCs/>
          <w:color w:val="auto"/>
        </w:rPr>
        <w:t>meetings agenda.</w:t>
      </w:r>
    </w:p>
    <w:p w14:paraId="54F0C914" w14:textId="77777777" w:rsidR="00761BFF" w:rsidRPr="00583A0E" w:rsidRDefault="00761BFF" w:rsidP="0073684D">
      <w:pPr>
        <w:pStyle w:val="Default"/>
        <w:rPr>
          <w:rFonts w:asciiTheme="minorHAnsi" w:hAnsiTheme="minorHAnsi" w:cstheme="minorHAnsi"/>
          <w:bCs/>
          <w:color w:val="auto"/>
        </w:rPr>
      </w:pPr>
    </w:p>
    <w:p w14:paraId="345EE4A0" w14:textId="6ED1A8A5" w:rsidR="00EC1C70" w:rsidRPr="00583A0E" w:rsidRDefault="00EC1C70" w:rsidP="0073684D">
      <w:pPr>
        <w:pStyle w:val="ListParagraph"/>
        <w:ind w:left="0"/>
        <w:outlineLvl w:val="0"/>
        <w:rPr>
          <w:rStyle w:val="HTMLCite"/>
          <w:rFonts w:asciiTheme="minorHAnsi" w:hAnsiTheme="minorHAnsi" w:cstheme="minorHAnsi"/>
          <w:b/>
          <w:color w:val="auto"/>
        </w:rPr>
      </w:pPr>
      <w:bookmarkStart w:id="149" w:name="_Toc88565373"/>
      <w:bookmarkStart w:id="150" w:name="_Toc138422443"/>
      <w:r w:rsidRPr="00583A0E">
        <w:rPr>
          <w:rStyle w:val="HTMLCite"/>
          <w:rFonts w:asciiTheme="minorHAnsi" w:hAnsiTheme="minorHAnsi" w:cstheme="minorHAnsi"/>
          <w:b/>
          <w:color w:val="auto"/>
        </w:rPr>
        <w:t xml:space="preserve">Welcoming </w:t>
      </w:r>
      <w:r w:rsidR="00054A58" w:rsidRPr="00583A0E">
        <w:rPr>
          <w:rStyle w:val="HTMLCite"/>
          <w:rFonts w:asciiTheme="minorHAnsi" w:hAnsiTheme="minorHAnsi" w:cstheme="minorHAnsi"/>
          <w:b/>
          <w:color w:val="auto"/>
        </w:rPr>
        <w:t>Other Professionals</w:t>
      </w:r>
      <w:bookmarkEnd w:id="149"/>
      <w:bookmarkEnd w:id="150"/>
    </w:p>
    <w:p w14:paraId="355DDB90" w14:textId="628D9E96" w:rsidR="00EC1C70" w:rsidRPr="00583A0E" w:rsidRDefault="00EC1C70" w:rsidP="0073684D">
      <w:pPr>
        <w:rPr>
          <w:rStyle w:val="HTMLCite"/>
          <w:rFonts w:asciiTheme="minorHAnsi" w:hAnsiTheme="minorHAnsi" w:cstheme="minorHAnsi"/>
          <w:bCs/>
          <w:color w:val="auto"/>
          <w:sz w:val="24"/>
          <w:szCs w:val="24"/>
        </w:rPr>
      </w:pPr>
      <w:r w:rsidRPr="00583A0E">
        <w:rPr>
          <w:rStyle w:val="HTMLCite"/>
          <w:rFonts w:asciiTheme="minorHAnsi" w:hAnsiTheme="minorHAnsi" w:cstheme="minorHAnsi"/>
          <w:bCs/>
          <w:color w:val="auto"/>
          <w:sz w:val="24"/>
          <w:szCs w:val="24"/>
        </w:rPr>
        <w:t xml:space="preserve">Visitors with a professional role, such as a nurse, speech therapist, social worker, educational psychologist or members of the Police will have had the appropriate vetting checks undertaken by their own organisation. However, at no time will any visitor be left alone with any child and any request to do so will be </w:t>
      </w:r>
      <w:r w:rsidR="008F4166" w:rsidRPr="00583A0E">
        <w:rPr>
          <w:rStyle w:val="HTMLCite"/>
          <w:rFonts w:asciiTheme="minorHAnsi" w:hAnsiTheme="minorHAnsi" w:cstheme="minorHAnsi"/>
          <w:bCs/>
          <w:color w:val="auto"/>
          <w:sz w:val="24"/>
          <w:szCs w:val="24"/>
        </w:rPr>
        <w:t xml:space="preserve">denied. If felt necessary, the </w:t>
      </w:r>
      <w:r w:rsidR="00C83E09" w:rsidRPr="00583A0E">
        <w:rPr>
          <w:rStyle w:val="HTMLCite"/>
          <w:rFonts w:asciiTheme="minorHAnsi" w:hAnsiTheme="minorHAnsi" w:cstheme="minorHAnsi"/>
          <w:bCs/>
          <w:color w:val="auto"/>
          <w:sz w:val="24"/>
          <w:szCs w:val="24"/>
        </w:rPr>
        <w:t>Pre-School</w:t>
      </w:r>
      <w:r w:rsidRPr="00583A0E">
        <w:rPr>
          <w:rStyle w:val="HTMLCite"/>
          <w:rFonts w:asciiTheme="minorHAnsi" w:hAnsiTheme="minorHAnsi" w:cstheme="minorHAnsi"/>
          <w:bCs/>
          <w:color w:val="auto"/>
          <w:sz w:val="24"/>
          <w:szCs w:val="24"/>
        </w:rPr>
        <w:t xml:space="preserve"> will contact the relevant organisation to verify the individual’s identity.</w:t>
      </w:r>
    </w:p>
    <w:p w14:paraId="26651497" w14:textId="77777777" w:rsidR="00054A58" w:rsidRPr="00583A0E" w:rsidRDefault="00054A58" w:rsidP="0073684D">
      <w:pPr>
        <w:rPr>
          <w:rStyle w:val="HTMLCite"/>
          <w:rFonts w:asciiTheme="minorHAnsi" w:hAnsiTheme="minorHAnsi" w:cstheme="minorHAnsi"/>
          <w:bCs/>
          <w:color w:val="auto"/>
          <w:sz w:val="24"/>
          <w:szCs w:val="24"/>
        </w:rPr>
      </w:pPr>
    </w:p>
    <w:p w14:paraId="6CBCEBC4" w14:textId="77777777" w:rsidR="00EC1C70" w:rsidRPr="00583A0E" w:rsidRDefault="00EC1C70" w:rsidP="0073684D">
      <w:pPr>
        <w:pStyle w:val="Heading1"/>
        <w:tabs>
          <w:tab w:val="clear" w:pos="0"/>
        </w:tabs>
        <w:spacing w:before="0" w:after="0"/>
        <w:rPr>
          <w:rFonts w:asciiTheme="minorHAnsi" w:hAnsiTheme="minorHAnsi" w:cstheme="minorHAnsi"/>
        </w:rPr>
      </w:pPr>
      <w:bookmarkStart w:id="151" w:name="_Toc88565374"/>
      <w:bookmarkStart w:id="152" w:name="_Toc138422444"/>
      <w:r w:rsidRPr="00583A0E">
        <w:rPr>
          <w:rFonts w:asciiTheme="minorHAnsi" w:hAnsiTheme="minorHAnsi" w:cstheme="minorHAnsi"/>
        </w:rPr>
        <w:t>Attendance Monitoring</w:t>
      </w:r>
      <w:bookmarkEnd w:id="151"/>
      <w:bookmarkEnd w:id="152"/>
    </w:p>
    <w:p w14:paraId="05F60A9C" w14:textId="00BFEE88" w:rsidR="00A53615" w:rsidRPr="00A53615" w:rsidRDefault="00A53615" w:rsidP="00A53615">
      <w:pPr>
        <w:pStyle w:val="NoSpacing"/>
        <w:numPr>
          <w:ilvl w:val="0"/>
          <w:numId w:val="48"/>
        </w:numPr>
        <w:rPr>
          <w:rFonts w:asciiTheme="minorHAnsi" w:hAnsiTheme="minorHAnsi" w:cstheme="minorHAnsi"/>
          <w:b/>
          <w:bCs/>
        </w:rPr>
      </w:pPr>
      <w:r>
        <w:rPr>
          <w:rFonts w:asciiTheme="minorHAnsi" w:hAnsiTheme="minorHAnsi" w:cstheme="minorHAnsi"/>
          <w:b/>
          <w:bCs/>
        </w:rPr>
        <w:t>R</w:t>
      </w:r>
      <w:r w:rsidRPr="00A53615">
        <w:rPr>
          <w:rFonts w:asciiTheme="minorHAnsi" w:hAnsiTheme="minorHAnsi" w:cstheme="minorHAnsi"/>
          <w:b/>
          <w:bCs/>
        </w:rPr>
        <w:t>ationale</w:t>
      </w:r>
    </w:p>
    <w:p w14:paraId="4B01AD9B" w14:textId="77777777" w:rsidR="00A53615" w:rsidRPr="00A53615" w:rsidRDefault="00A53615" w:rsidP="00A53615">
      <w:pPr>
        <w:pStyle w:val="NoSpacing"/>
        <w:rPr>
          <w:rFonts w:asciiTheme="minorHAnsi" w:hAnsiTheme="minorHAnsi" w:cstheme="minorHAnsi"/>
          <w:bCs/>
        </w:rPr>
      </w:pPr>
      <w:r w:rsidRPr="00A53615">
        <w:rPr>
          <w:rFonts w:asciiTheme="minorHAnsi" w:hAnsiTheme="minorHAnsi" w:cstheme="minorHAnsi"/>
          <w:bCs/>
        </w:rPr>
        <w:t>It is important that our records of children’s attendance are accurately kept and regularly monitored to ensure that we can identify any potential problems and look for patterns. All managers and staff are alert to signs that children who are missing might be at risk of abuse or neglect, and appropriate action is taken when children stop attending.</w:t>
      </w:r>
    </w:p>
    <w:p w14:paraId="1A6DF039" w14:textId="77777777" w:rsidR="00A53615" w:rsidRPr="00A53615" w:rsidRDefault="00A53615" w:rsidP="00A53615">
      <w:pPr>
        <w:pStyle w:val="NoSpacing"/>
        <w:rPr>
          <w:rFonts w:asciiTheme="minorHAnsi" w:hAnsiTheme="minorHAnsi" w:cstheme="minorHAnsi"/>
          <w:bCs/>
        </w:rPr>
      </w:pPr>
      <w:r w:rsidRPr="00A53615">
        <w:rPr>
          <w:rFonts w:asciiTheme="minorHAnsi" w:hAnsiTheme="minorHAnsi" w:cstheme="minorHAnsi"/>
          <w:bCs/>
        </w:rPr>
        <w:t>We are aware that attendance in early years is not statutory, but that non-attendance can be an indicator of wider safeguarding concerns. For this reason, absence monitoring forms part of our safeguarding responsibilities under the EYFS 2025 framework.</w:t>
      </w:r>
    </w:p>
    <w:p w14:paraId="06A5772E" w14:textId="77777777" w:rsidR="00A53615" w:rsidRPr="00A53615" w:rsidRDefault="00742048" w:rsidP="00A53615">
      <w:pPr>
        <w:pStyle w:val="NoSpacing"/>
        <w:rPr>
          <w:rFonts w:asciiTheme="minorHAnsi" w:hAnsiTheme="minorHAnsi" w:cstheme="minorHAnsi"/>
          <w:bCs/>
        </w:rPr>
      </w:pPr>
      <w:r>
        <w:rPr>
          <w:rFonts w:asciiTheme="minorHAnsi" w:hAnsiTheme="minorHAnsi" w:cstheme="minorHAnsi"/>
          <w:bCs/>
        </w:rPr>
        <w:pict w14:anchorId="58B72AE9">
          <v:rect id="_x0000_i1025" style="width:0;height:1.5pt" o:hralign="center" o:hrstd="t" o:hr="t" fillcolor="#a0a0a0" stroked="f"/>
        </w:pict>
      </w:r>
    </w:p>
    <w:p w14:paraId="14D9C33B" w14:textId="77777777" w:rsidR="00A53615" w:rsidRPr="00A53615" w:rsidRDefault="00A53615" w:rsidP="00A53615">
      <w:pPr>
        <w:pStyle w:val="NoSpacing"/>
        <w:numPr>
          <w:ilvl w:val="0"/>
          <w:numId w:val="48"/>
        </w:numPr>
        <w:rPr>
          <w:rFonts w:asciiTheme="minorHAnsi" w:hAnsiTheme="minorHAnsi" w:cstheme="minorHAnsi"/>
          <w:b/>
          <w:bCs/>
        </w:rPr>
      </w:pPr>
      <w:r w:rsidRPr="00A53615">
        <w:rPr>
          <w:rFonts w:asciiTheme="minorHAnsi" w:hAnsiTheme="minorHAnsi" w:cstheme="minorHAnsi"/>
          <w:b/>
          <w:bCs/>
        </w:rPr>
        <w:t>Procedures</w:t>
      </w:r>
    </w:p>
    <w:p w14:paraId="012365A9" w14:textId="77777777" w:rsidR="00A53615" w:rsidRPr="00A53615" w:rsidRDefault="00A53615" w:rsidP="00A53615">
      <w:pPr>
        <w:pStyle w:val="NoSpacing"/>
        <w:numPr>
          <w:ilvl w:val="0"/>
          <w:numId w:val="48"/>
        </w:numPr>
        <w:rPr>
          <w:rFonts w:asciiTheme="minorHAnsi" w:hAnsiTheme="minorHAnsi" w:cstheme="minorHAnsi"/>
          <w:bCs/>
        </w:rPr>
      </w:pPr>
      <w:r w:rsidRPr="00A53615">
        <w:rPr>
          <w:rFonts w:asciiTheme="minorHAnsi" w:hAnsiTheme="minorHAnsi" w:cstheme="minorHAnsi"/>
          <w:b/>
          <w:bCs/>
        </w:rPr>
        <w:t>Daily Registers</w:t>
      </w:r>
      <w:r w:rsidRPr="00A53615">
        <w:rPr>
          <w:rFonts w:asciiTheme="minorHAnsi" w:hAnsiTheme="minorHAnsi" w:cstheme="minorHAnsi"/>
          <w:bCs/>
        </w:rPr>
        <w:t>:</w:t>
      </w:r>
      <w:r w:rsidRPr="00A53615">
        <w:rPr>
          <w:rFonts w:asciiTheme="minorHAnsi" w:hAnsiTheme="minorHAnsi" w:cstheme="minorHAnsi"/>
          <w:bCs/>
        </w:rPr>
        <w:br/>
        <w:t>Children’s attendance is monitored through daily registers. All unexplained absences and reasons given for them are recorded. Registers are reviewed regularly to check for patterns or concerns.</w:t>
      </w:r>
    </w:p>
    <w:p w14:paraId="45FFB2DA" w14:textId="77777777" w:rsidR="00A53615" w:rsidRPr="00A53615" w:rsidRDefault="00A53615" w:rsidP="00A53615">
      <w:pPr>
        <w:pStyle w:val="NoSpacing"/>
        <w:numPr>
          <w:ilvl w:val="0"/>
          <w:numId w:val="48"/>
        </w:numPr>
        <w:rPr>
          <w:rFonts w:asciiTheme="minorHAnsi" w:hAnsiTheme="minorHAnsi" w:cstheme="minorHAnsi"/>
          <w:bCs/>
        </w:rPr>
      </w:pPr>
      <w:r w:rsidRPr="00A53615">
        <w:rPr>
          <w:rFonts w:asciiTheme="minorHAnsi" w:hAnsiTheme="minorHAnsi" w:cstheme="minorHAnsi"/>
          <w:b/>
          <w:bCs/>
        </w:rPr>
        <w:t>Reporting Absences</w:t>
      </w:r>
      <w:r w:rsidRPr="00A53615">
        <w:rPr>
          <w:rFonts w:asciiTheme="minorHAnsi" w:hAnsiTheme="minorHAnsi" w:cstheme="minorHAnsi"/>
          <w:bCs/>
        </w:rPr>
        <w:t>:</w:t>
      </w:r>
      <w:r w:rsidRPr="00A53615">
        <w:rPr>
          <w:rFonts w:asciiTheme="minorHAnsi" w:hAnsiTheme="minorHAnsi" w:cstheme="minorHAnsi"/>
          <w:bCs/>
        </w:rPr>
        <w:br/>
        <w:t>Parents/carers are asked to inform us in person, by phone, or by email if their child will not be attending for any reason, as soon as possible on the day of absence.</w:t>
      </w:r>
    </w:p>
    <w:p w14:paraId="7D7D2059" w14:textId="77777777" w:rsidR="00A53615" w:rsidRPr="00A53615" w:rsidRDefault="00A53615" w:rsidP="00A53615">
      <w:pPr>
        <w:pStyle w:val="NoSpacing"/>
        <w:numPr>
          <w:ilvl w:val="0"/>
          <w:numId w:val="48"/>
        </w:numPr>
        <w:rPr>
          <w:rFonts w:asciiTheme="minorHAnsi" w:hAnsiTheme="minorHAnsi" w:cstheme="minorHAnsi"/>
          <w:bCs/>
        </w:rPr>
      </w:pPr>
      <w:r w:rsidRPr="00A53615">
        <w:rPr>
          <w:rFonts w:asciiTheme="minorHAnsi" w:hAnsiTheme="minorHAnsi" w:cstheme="minorHAnsi"/>
          <w:b/>
          <w:bCs/>
        </w:rPr>
        <w:t>Follow-Up of Non-Attendance</w:t>
      </w:r>
      <w:r w:rsidRPr="00A53615">
        <w:rPr>
          <w:rFonts w:asciiTheme="minorHAnsi" w:hAnsiTheme="minorHAnsi" w:cstheme="minorHAnsi"/>
          <w:bCs/>
        </w:rPr>
        <w:t>:</w:t>
      </w:r>
      <w:r w:rsidRPr="00A53615">
        <w:rPr>
          <w:rFonts w:asciiTheme="minorHAnsi" w:hAnsiTheme="minorHAnsi" w:cstheme="minorHAnsi"/>
          <w:bCs/>
        </w:rPr>
        <w:br/>
        <w:t xml:space="preserve">If a child is absent and parents/carers have not made </w:t>
      </w:r>
      <w:proofErr w:type="gramStart"/>
      <w:r w:rsidRPr="00A53615">
        <w:rPr>
          <w:rFonts w:asciiTheme="minorHAnsi" w:hAnsiTheme="minorHAnsi" w:cstheme="minorHAnsi"/>
          <w:bCs/>
        </w:rPr>
        <w:t>contact,</w:t>
      </w:r>
      <w:proofErr w:type="gramEnd"/>
      <w:r w:rsidRPr="00A53615">
        <w:rPr>
          <w:rFonts w:asciiTheme="minorHAnsi" w:hAnsiTheme="minorHAnsi" w:cstheme="minorHAnsi"/>
          <w:bCs/>
        </w:rPr>
        <w:t xml:space="preserve"> we will telephone parents and then any emergency contacts (we require at least </w:t>
      </w:r>
      <w:r w:rsidRPr="00A53615">
        <w:rPr>
          <w:rFonts w:asciiTheme="minorHAnsi" w:hAnsiTheme="minorHAnsi" w:cstheme="minorHAnsi"/>
          <w:b/>
          <w:bCs/>
        </w:rPr>
        <w:t>two emergency contact details</w:t>
      </w:r>
      <w:r w:rsidRPr="00A53615">
        <w:rPr>
          <w:rFonts w:asciiTheme="minorHAnsi" w:hAnsiTheme="minorHAnsi" w:cstheme="minorHAnsi"/>
          <w:bCs/>
        </w:rPr>
        <w:t xml:space="preserve"> per child). This is to ensure the safety and wellbeing of the child.</w:t>
      </w:r>
    </w:p>
    <w:p w14:paraId="444EE2C1" w14:textId="77777777" w:rsidR="00A53615" w:rsidRPr="00A53615" w:rsidRDefault="00A53615" w:rsidP="00A53615">
      <w:pPr>
        <w:pStyle w:val="NoSpacing"/>
        <w:numPr>
          <w:ilvl w:val="0"/>
          <w:numId w:val="48"/>
        </w:numPr>
        <w:rPr>
          <w:rFonts w:asciiTheme="minorHAnsi" w:hAnsiTheme="minorHAnsi" w:cstheme="minorHAnsi"/>
          <w:bCs/>
        </w:rPr>
      </w:pPr>
      <w:r w:rsidRPr="00A53615">
        <w:rPr>
          <w:rFonts w:asciiTheme="minorHAnsi" w:hAnsiTheme="minorHAnsi" w:cstheme="minorHAnsi"/>
          <w:b/>
          <w:bCs/>
        </w:rPr>
        <w:t>Recording &amp; Monitoring</w:t>
      </w:r>
      <w:r w:rsidRPr="00A53615">
        <w:rPr>
          <w:rFonts w:asciiTheme="minorHAnsi" w:hAnsiTheme="minorHAnsi" w:cstheme="minorHAnsi"/>
          <w:bCs/>
        </w:rPr>
        <w:t>:</w:t>
      </w:r>
      <w:r w:rsidRPr="00A53615">
        <w:rPr>
          <w:rFonts w:asciiTheme="minorHAnsi" w:hAnsiTheme="minorHAnsi" w:cstheme="minorHAnsi"/>
          <w:bCs/>
        </w:rPr>
        <w:br/>
        <w:t>All absences are logged. We will monitor:</w:t>
      </w:r>
    </w:p>
    <w:p w14:paraId="215DD9A9" w14:textId="77777777" w:rsidR="00A53615" w:rsidRPr="00A53615" w:rsidRDefault="00A53615" w:rsidP="00A53615">
      <w:pPr>
        <w:pStyle w:val="NoSpacing"/>
        <w:numPr>
          <w:ilvl w:val="1"/>
          <w:numId w:val="48"/>
        </w:numPr>
        <w:rPr>
          <w:rFonts w:asciiTheme="minorHAnsi" w:hAnsiTheme="minorHAnsi" w:cstheme="minorHAnsi"/>
          <w:bCs/>
        </w:rPr>
      </w:pPr>
      <w:r w:rsidRPr="00A53615">
        <w:rPr>
          <w:rFonts w:asciiTheme="minorHAnsi" w:hAnsiTheme="minorHAnsi" w:cstheme="minorHAnsi"/>
          <w:b/>
          <w:bCs/>
        </w:rPr>
        <w:t>Prolonged absences</w:t>
      </w:r>
      <w:r w:rsidRPr="00A53615">
        <w:rPr>
          <w:rFonts w:asciiTheme="minorHAnsi" w:hAnsiTheme="minorHAnsi" w:cstheme="minorHAnsi"/>
          <w:bCs/>
        </w:rPr>
        <w:t xml:space="preserve"> (e.g., three or more consecutive days).</w:t>
      </w:r>
    </w:p>
    <w:p w14:paraId="2873F02D" w14:textId="77777777" w:rsidR="00A53615" w:rsidRPr="00A53615" w:rsidRDefault="00A53615" w:rsidP="00A53615">
      <w:pPr>
        <w:pStyle w:val="NoSpacing"/>
        <w:numPr>
          <w:ilvl w:val="1"/>
          <w:numId w:val="48"/>
        </w:numPr>
        <w:rPr>
          <w:rFonts w:asciiTheme="minorHAnsi" w:hAnsiTheme="minorHAnsi" w:cstheme="minorHAnsi"/>
          <w:bCs/>
        </w:rPr>
      </w:pPr>
      <w:r w:rsidRPr="00A53615">
        <w:rPr>
          <w:rFonts w:asciiTheme="minorHAnsi" w:hAnsiTheme="minorHAnsi" w:cstheme="minorHAnsi"/>
          <w:b/>
          <w:bCs/>
        </w:rPr>
        <w:t>Frequent absences</w:t>
      </w:r>
      <w:r w:rsidRPr="00A53615">
        <w:rPr>
          <w:rFonts w:asciiTheme="minorHAnsi" w:hAnsiTheme="minorHAnsi" w:cstheme="minorHAnsi"/>
          <w:bCs/>
        </w:rPr>
        <w:t xml:space="preserve"> (e.g., 50% attendance or less).</w:t>
      </w:r>
    </w:p>
    <w:p w14:paraId="02D1C8A4" w14:textId="77777777" w:rsidR="00A53615" w:rsidRPr="00A53615" w:rsidRDefault="00A53615" w:rsidP="00A53615">
      <w:pPr>
        <w:pStyle w:val="NoSpacing"/>
        <w:numPr>
          <w:ilvl w:val="1"/>
          <w:numId w:val="48"/>
        </w:numPr>
        <w:rPr>
          <w:rFonts w:asciiTheme="minorHAnsi" w:hAnsiTheme="minorHAnsi" w:cstheme="minorHAnsi"/>
          <w:bCs/>
        </w:rPr>
      </w:pPr>
      <w:r w:rsidRPr="00A53615">
        <w:rPr>
          <w:rFonts w:asciiTheme="minorHAnsi" w:hAnsiTheme="minorHAnsi" w:cstheme="minorHAnsi"/>
          <w:b/>
          <w:bCs/>
        </w:rPr>
        <w:t>Patterns of absence</w:t>
      </w:r>
      <w:r w:rsidRPr="00A53615">
        <w:rPr>
          <w:rFonts w:asciiTheme="minorHAnsi" w:hAnsiTheme="minorHAnsi" w:cstheme="minorHAnsi"/>
          <w:bCs/>
        </w:rPr>
        <w:t xml:space="preserve"> (e.g., repeated absences on </w:t>
      </w:r>
      <w:proofErr w:type="gramStart"/>
      <w:r w:rsidRPr="00A53615">
        <w:rPr>
          <w:rFonts w:asciiTheme="minorHAnsi" w:hAnsiTheme="minorHAnsi" w:cstheme="minorHAnsi"/>
          <w:bCs/>
        </w:rPr>
        <w:t>particular days</w:t>
      </w:r>
      <w:proofErr w:type="gramEnd"/>
      <w:r w:rsidRPr="00A53615">
        <w:rPr>
          <w:rFonts w:asciiTheme="minorHAnsi" w:hAnsiTheme="minorHAnsi" w:cstheme="minorHAnsi"/>
          <w:bCs/>
        </w:rPr>
        <w:t>).</w:t>
      </w:r>
    </w:p>
    <w:p w14:paraId="450AEA55" w14:textId="77777777" w:rsidR="00A53615" w:rsidRPr="00A53615" w:rsidRDefault="00A53615" w:rsidP="00A53615">
      <w:pPr>
        <w:pStyle w:val="NoSpacing"/>
        <w:rPr>
          <w:rFonts w:asciiTheme="minorHAnsi" w:hAnsiTheme="minorHAnsi" w:cstheme="minorHAnsi"/>
          <w:bCs/>
        </w:rPr>
      </w:pPr>
      <w:r w:rsidRPr="00A53615">
        <w:rPr>
          <w:rFonts w:asciiTheme="minorHAnsi" w:hAnsiTheme="minorHAnsi" w:cstheme="minorHAnsi"/>
          <w:bCs/>
        </w:rPr>
        <w:t>Concerns will be discussed with parents in the first instance.</w:t>
      </w:r>
    </w:p>
    <w:p w14:paraId="4ECCA5E8" w14:textId="77777777" w:rsidR="00A53615" w:rsidRPr="00A53615" w:rsidRDefault="00A53615" w:rsidP="00A53615">
      <w:pPr>
        <w:pStyle w:val="NoSpacing"/>
        <w:numPr>
          <w:ilvl w:val="0"/>
          <w:numId w:val="48"/>
        </w:numPr>
        <w:rPr>
          <w:rFonts w:asciiTheme="minorHAnsi" w:hAnsiTheme="minorHAnsi" w:cstheme="minorHAnsi"/>
          <w:bCs/>
        </w:rPr>
      </w:pPr>
      <w:r w:rsidRPr="00A53615">
        <w:rPr>
          <w:rFonts w:asciiTheme="minorHAnsi" w:hAnsiTheme="minorHAnsi" w:cstheme="minorHAnsi"/>
          <w:b/>
          <w:bCs/>
        </w:rPr>
        <w:t>Escalation</w:t>
      </w:r>
      <w:r w:rsidRPr="00A53615">
        <w:rPr>
          <w:rFonts w:asciiTheme="minorHAnsi" w:hAnsiTheme="minorHAnsi" w:cstheme="minorHAnsi"/>
          <w:bCs/>
        </w:rPr>
        <w:t>:</w:t>
      </w:r>
      <w:r w:rsidRPr="00A53615">
        <w:rPr>
          <w:rFonts w:asciiTheme="minorHAnsi" w:hAnsiTheme="minorHAnsi" w:cstheme="minorHAnsi"/>
          <w:bCs/>
        </w:rPr>
        <w:br/>
        <w:t>If we cannot establish contact after reasonable attempts, or if patterns of absence raise safeguarding concerns, we may escalate by:</w:t>
      </w:r>
    </w:p>
    <w:p w14:paraId="1C059CC2" w14:textId="77777777" w:rsidR="00A53615" w:rsidRPr="00A53615" w:rsidRDefault="00A53615" w:rsidP="00A53615">
      <w:pPr>
        <w:pStyle w:val="NoSpacing"/>
        <w:numPr>
          <w:ilvl w:val="1"/>
          <w:numId w:val="48"/>
        </w:numPr>
        <w:rPr>
          <w:rFonts w:asciiTheme="minorHAnsi" w:hAnsiTheme="minorHAnsi" w:cstheme="minorHAnsi"/>
          <w:bCs/>
        </w:rPr>
      </w:pPr>
      <w:r w:rsidRPr="00A53615">
        <w:rPr>
          <w:rFonts w:asciiTheme="minorHAnsi" w:hAnsiTheme="minorHAnsi" w:cstheme="minorHAnsi"/>
          <w:bCs/>
        </w:rPr>
        <w:t>Discussing with parents to explore the reasons.</w:t>
      </w:r>
    </w:p>
    <w:p w14:paraId="1E5B9266" w14:textId="77777777" w:rsidR="00A53615" w:rsidRPr="00A53615" w:rsidRDefault="00A53615" w:rsidP="00A53615">
      <w:pPr>
        <w:pStyle w:val="NoSpacing"/>
        <w:numPr>
          <w:ilvl w:val="1"/>
          <w:numId w:val="48"/>
        </w:numPr>
        <w:rPr>
          <w:rFonts w:asciiTheme="minorHAnsi" w:hAnsiTheme="minorHAnsi" w:cstheme="minorHAnsi"/>
          <w:bCs/>
        </w:rPr>
      </w:pPr>
      <w:r w:rsidRPr="00A53615">
        <w:rPr>
          <w:rFonts w:asciiTheme="minorHAnsi" w:hAnsiTheme="minorHAnsi" w:cstheme="minorHAnsi"/>
          <w:bCs/>
        </w:rPr>
        <w:lastRenderedPageBreak/>
        <w:t>Consulting with the Head Teacher and safeguarding officer at Lydiard Millicent Primary School where siblings attend.</w:t>
      </w:r>
    </w:p>
    <w:p w14:paraId="3A0C1751" w14:textId="77777777" w:rsidR="00A53615" w:rsidRPr="00A53615" w:rsidRDefault="00A53615" w:rsidP="00A53615">
      <w:pPr>
        <w:pStyle w:val="NoSpacing"/>
        <w:numPr>
          <w:ilvl w:val="1"/>
          <w:numId w:val="48"/>
        </w:numPr>
        <w:rPr>
          <w:rFonts w:asciiTheme="minorHAnsi" w:hAnsiTheme="minorHAnsi" w:cstheme="minorHAnsi"/>
          <w:bCs/>
        </w:rPr>
      </w:pPr>
      <w:r w:rsidRPr="00A53615">
        <w:rPr>
          <w:rFonts w:asciiTheme="minorHAnsi" w:hAnsiTheme="minorHAnsi" w:cstheme="minorHAnsi"/>
          <w:bCs/>
        </w:rPr>
        <w:t>Making a referral to the local authority children’s social care or, if necessary, requesting a police welfare check.</w:t>
      </w:r>
    </w:p>
    <w:p w14:paraId="7CE7441B" w14:textId="77777777" w:rsidR="00A53615" w:rsidRPr="00A53615" w:rsidRDefault="00A53615" w:rsidP="00A53615">
      <w:pPr>
        <w:pStyle w:val="NoSpacing"/>
        <w:numPr>
          <w:ilvl w:val="0"/>
          <w:numId w:val="48"/>
        </w:numPr>
        <w:rPr>
          <w:rFonts w:asciiTheme="minorHAnsi" w:hAnsiTheme="minorHAnsi" w:cstheme="minorHAnsi"/>
          <w:bCs/>
        </w:rPr>
      </w:pPr>
      <w:r w:rsidRPr="00A53615">
        <w:rPr>
          <w:rFonts w:asciiTheme="minorHAnsi" w:hAnsiTheme="minorHAnsi" w:cstheme="minorHAnsi"/>
          <w:b/>
          <w:bCs/>
        </w:rPr>
        <w:t>Inspection &amp; Record Keeping</w:t>
      </w:r>
      <w:r w:rsidRPr="00A53615">
        <w:rPr>
          <w:rFonts w:asciiTheme="minorHAnsi" w:hAnsiTheme="minorHAnsi" w:cstheme="minorHAnsi"/>
          <w:bCs/>
        </w:rPr>
        <w:t>:</w:t>
      </w:r>
      <w:r w:rsidRPr="00A53615">
        <w:rPr>
          <w:rFonts w:asciiTheme="minorHAnsi" w:hAnsiTheme="minorHAnsi" w:cstheme="minorHAnsi"/>
          <w:bCs/>
        </w:rPr>
        <w:br/>
        <w:t>A clear written record is kept of all absences, contact attempts, actions taken, and outcomes. These records are available for inspection by Ofsted as part of safeguarding and welfare requirements.</w:t>
      </w:r>
    </w:p>
    <w:p w14:paraId="486929AA" w14:textId="59A9B3D1" w:rsidR="00A266C6" w:rsidRPr="00583A0E" w:rsidRDefault="00A266C6" w:rsidP="00A53615">
      <w:pPr>
        <w:pStyle w:val="NoSpacing"/>
        <w:rPr>
          <w:rFonts w:asciiTheme="minorHAnsi" w:hAnsiTheme="minorHAnsi" w:cstheme="minorHAnsi"/>
          <w:bCs/>
        </w:rPr>
      </w:pPr>
    </w:p>
    <w:p w14:paraId="4BDE6B9A" w14:textId="55588C20" w:rsidR="00A266C6" w:rsidRPr="00583A0E" w:rsidRDefault="00A266C6" w:rsidP="0073684D">
      <w:pPr>
        <w:pStyle w:val="NoSpacing"/>
        <w:outlineLvl w:val="0"/>
        <w:rPr>
          <w:rFonts w:asciiTheme="minorHAnsi" w:hAnsiTheme="minorHAnsi" w:cstheme="minorHAnsi"/>
          <w:b/>
        </w:rPr>
      </w:pPr>
      <w:bookmarkStart w:id="153" w:name="_Toc88565375"/>
      <w:bookmarkStart w:id="154" w:name="_Toc138422445"/>
      <w:r w:rsidRPr="00583A0E">
        <w:rPr>
          <w:rFonts w:asciiTheme="minorHAnsi" w:hAnsiTheme="minorHAnsi" w:cstheme="minorHAnsi"/>
          <w:b/>
        </w:rPr>
        <w:t xml:space="preserve">Looked </w:t>
      </w:r>
      <w:r w:rsidR="00450483" w:rsidRPr="00583A0E">
        <w:rPr>
          <w:rFonts w:asciiTheme="minorHAnsi" w:hAnsiTheme="minorHAnsi" w:cstheme="minorHAnsi"/>
          <w:b/>
        </w:rPr>
        <w:t>After Children</w:t>
      </w:r>
      <w:bookmarkEnd w:id="153"/>
      <w:bookmarkEnd w:id="154"/>
    </w:p>
    <w:p w14:paraId="0E967D58"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Children and young people become ‘looked after’ if they have either been taken into care by the local </w:t>
      </w:r>
      <w:proofErr w:type="gramStart"/>
      <w:r w:rsidRPr="00583A0E">
        <w:rPr>
          <w:rFonts w:asciiTheme="minorHAnsi" w:hAnsiTheme="minorHAnsi" w:cstheme="minorHAnsi"/>
          <w:bCs/>
          <w:sz w:val="24"/>
          <w:szCs w:val="24"/>
        </w:rPr>
        <w:t>authority, or</w:t>
      </w:r>
      <w:proofErr w:type="gramEnd"/>
      <w:r w:rsidRPr="00583A0E">
        <w:rPr>
          <w:rFonts w:asciiTheme="minorHAnsi" w:hAnsiTheme="minorHAnsi" w:cstheme="minorHAnsi"/>
          <w:bCs/>
          <w:sz w:val="24"/>
          <w:szCs w:val="24"/>
        </w:rPr>
        <w:t xml:space="preserve"> have been accommodated by the local authority under a voluntary care arrangement. Most looked after children will be living in foster homes, but a smaller number may be in a children’s home, living with a relative or even placed back home with their natural parent(s).</w:t>
      </w:r>
    </w:p>
    <w:p w14:paraId="3E534DF2"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We recognise that children who are being looked after </w:t>
      </w:r>
      <w:proofErr w:type="gramStart"/>
      <w:r w:rsidRPr="00583A0E">
        <w:rPr>
          <w:rFonts w:asciiTheme="minorHAnsi" w:hAnsiTheme="minorHAnsi" w:cstheme="minorHAnsi"/>
          <w:bCs/>
          <w:sz w:val="24"/>
          <w:szCs w:val="24"/>
        </w:rPr>
        <w:t>have</w:t>
      </w:r>
      <w:proofErr w:type="gramEnd"/>
      <w:r w:rsidRPr="00583A0E">
        <w:rPr>
          <w:rFonts w:asciiTheme="minorHAnsi" w:hAnsiTheme="minorHAnsi" w:cstheme="minorHAnsi"/>
          <w:bCs/>
          <w:sz w:val="24"/>
          <w:szCs w:val="24"/>
        </w:rPr>
        <w:t xml:space="preserve"> often experienced traumatic situations; physical, emotional or sexual abuse or neglect. However, we also recognise that not all looked after children have experienced abuse and that there are a range of reasons for children to be taken </w:t>
      </w:r>
      <w:proofErr w:type="gramStart"/>
      <w:r w:rsidRPr="00583A0E">
        <w:rPr>
          <w:rFonts w:asciiTheme="minorHAnsi" w:hAnsiTheme="minorHAnsi" w:cstheme="minorHAnsi"/>
          <w:bCs/>
          <w:sz w:val="24"/>
          <w:szCs w:val="24"/>
        </w:rPr>
        <w:t>in to</w:t>
      </w:r>
      <w:proofErr w:type="gramEnd"/>
      <w:r w:rsidRPr="00583A0E">
        <w:rPr>
          <w:rFonts w:asciiTheme="minorHAnsi" w:hAnsiTheme="minorHAnsi" w:cstheme="minorHAnsi"/>
          <w:bCs/>
          <w:sz w:val="24"/>
          <w:szCs w:val="24"/>
        </w:rPr>
        <w:t xml:space="preserve"> the care of the local authority. Whatever the reason, a child’s separation from their home and family signifies a disruption in their lives that has impact on their emotional well-being.</w:t>
      </w:r>
    </w:p>
    <w:p w14:paraId="648B880A" w14:textId="77777777" w:rsidR="00450483" w:rsidRPr="00583A0E" w:rsidRDefault="00450483" w:rsidP="0073684D">
      <w:pPr>
        <w:rPr>
          <w:rFonts w:asciiTheme="minorHAnsi" w:hAnsiTheme="minorHAnsi" w:cstheme="minorHAnsi"/>
          <w:bCs/>
          <w:sz w:val="24"/>
          <w:szCs w:val="24"/>
        </w:rPr>
      </w:pPr>
    </w:p>
    <w:p w14:paraId="56B6E8C3" w14:textId="19E8FD58" w:rsidR="00717F62"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At Lydiard Millicent </w:t>
      </w:r>
      <w:r w:rsidR="00C83E09" w:rsidRPr="00583A0E">
        <w:rPr>
          <w:rFonts w:asciiTheme="minorHAnsi" w:hAnsiTheme="minorHAnsi" w:cstheme="minorHAnsi"/>
          <w:bCs/>
          <w:sz w:val="24"/>
          <w:szCs w:val="24"/>
        </w:rPr>
        <w:t>Pre-School</w:t>
      </w:r>
      <w:r w:rsidRPr="00583A0E">
        <w:rPr>
          <w:rFonts w:asciiTheme="minorHAnsi" w:hAnsiTheme="minorHAnsi" w:cstheme="minorHAnsi"/>
          <w:bCs/>
          <w:sz w:val="24"/>
          <w:szCs w:val="24"/>
        </w:rPr>
        <w:t>, we place emphasis on promoting children’s right to be strong, resilient and listened to. Our policy and practice guidelines for looked after children aim to promote secure attachments in children’s lives as the basis for resilience. For young children to get the most out of educational opportunities they need to be settled enough with their carer to be able to cope with further separation, a new environment and new expectations made upon them.</w:t>
      </w:r>
    </w:p>
    <w:p w14:paraId="7FF3B46F" w14:textId="77777777" w:rsidR="00450483" w:rsidRPr="00583A0E" w:rsidRDefault="00450483" w:rsidP="0073684D">
      <w:pPr>
        <w:pStyle w:val="Heading2"/>
        <w:tabs>
          <w:tab w:val="clear" w:pos="0"/>
        </w:tabs>
        <w:spacing w:line="240" w:lineRule="auto"/>
        <w:rPr>
          <w:rFonts w:asciiTheme="minorHAnsi" w:hAnsiTheme="minorHAnsi" w:cstheme="minorHAnsi"/>
          <w:b w:val="0"/>
          <w:bCs/>
          <w:iCs/>
          <w:szCs w:val="24"/>
        </w:rPr>
      </w:pPr>
      <w:bookmarkStart w:id="155" w:name="_Toc43810248"/>
    </w:p>
    <w:p w14:paraId="6E2693B6" w14:textId="435DF60B" w:rsidR="00A266C6" w:rsidRPr="000E572C" w:rsidRDefault="00A266C6" w:rsidP="0073684D">
      <w:pPr>
        <w:pStyle w:val="Heading2"/>
        <w:tabs>
          <w:tab w:val="clear" w:pos="0"/>
        </w:tabs>
        <w:spacing w:line="240" w:lineRule="auto"/>
        <w:rPr>
          <w:rFonts w:asciiTheme="minorHAnsi" w:hAnsiTheme="minorHAnsi" w:cstheme="minorHAnsi"/>
          <w:iCs/>
          <w:szCs w:val="24"/>
        </w:rPr>
      </w:pPr>
      <w:bookmarkStart w:id="156" w:name="_Toc88565376"/>
      <w:bookmarkStart w:id="157" w:name="_Toc138422446"/>
      <w:r w:rsidRPr="000E572C">
        <w:rPr>
          <w:rFonts w:asciiTheme="minorHAnsi" w:hAnsiTheme="minorHAnsi" w:cstheme="minorHAnsi"/>
          <w:iCs/>
          <w:szCs w:val="24"/>
        </w:rPr>
        <w:t>Principles</w:t>
      </w:r>
      <w:bookmarkEnd w:id="155"/>
      <w:r w:rsidR="00450483" w:rsidRPr="000E572C">
        <w:rPr>
          <w:rFonts w:asciiTheme="minorHAnsi" w:hAnsiTheme="minorHAnsi" w:cstheme="minorHAnsi"/>
          <w:iCs/>
          <w:szCs w:val="24"/>
        </w:rPr>
        <w:t>:</w:t>
      </w:r>
      <w:bookmarkEnd w:id="156"/>
      <w:bookmarkEnd w:id="157"/>
    </w:p>
    <w:p w14:paraId="58FD9C89" w14:textId="77777777" w:rsidR="00A266C6" w:rsidRPr="00583A0E" w:rsidRDefault="00A266C6" w:rsidP="00DE13C9">
      <w:pPr>
        <w:pStyle w:val="ColorfulList-Accent11"/>
        <w:numPr>
          <w:ilvl w:val="0"/>
          <w:numId w:val="34"/>
        </w:numPr>
        <w:tabs>
          <w:tab w:val="left" w:pos="360"/>
        </w:tabs>
        <w:rPr>
          <w:rFonts w:asciiTheme="minorHAnsi" w:hAnsiTheme="minorHAnsi" w:cstheme="minorHAnsi"/>
          <w:bCs/>
        </w:rPr>
      </w:pPr>
      <w:r w:rsidRPr="00583A0E">
        <w:rPr>
          <w:rFonts w:asciiTheme="minorHAnsi" w:hAnsiTheme="minorHAnsi" w:cstheme="minorHAnsi"/>
          <w:bCs/>
        </w:rPr>
        <w:t>The term ‘looked after child’ denotes a child’s current legal status. This term is never used to categorise a child and we do not refer to a child using acronyms such as LAC.</w:t>
      </w:r>
    </w:p>
    <w:p w14:paraId="146B1182" w14:textId="54D250D7" w:rsidR="00A266C6" w:rsidRPr="00583A0E" w:rsidRDefault="00A266C6" w:rsidP="00DE13C9">
      <w:pPr>
        <w:pStyle w:val="ColorfulList-Accent11"/>
        <w:numPr>
          <w:ilvl w:val="0"/>
          <w:numId w:val="34"/>
        </w:numPr>
        <w:tabs>
          <w:tab w:val="left" w:pos="360"/>
        </w:tabs>
        <w:rPr>
          <w:rFonts w:asciiTheme="minorHAnsi" w:hAnsiTheme="minorHAnsi" w:cstheme="minorHAnsi"/>
          <w:bCs/>
        </w:rPr>
      </w:pPr>
      <w:r w:rsidRPr="00583A0E">
        <w:rPr>
          <w:rFonts w:asciiTheme="minorHAnsi" w:hAnsiTheme="minorHAnsi" w:cstheme="minorHAnsi"/>
          <w:bCs/>
        </w:rPr>
        <w:t>We offer places to children who are two and a half or older who are in care. In such cases, we expect that the child will have been with the foster carer for at least tw</w:t>
      </w:r>
      <w:r w:rsidR="00717F62" w:rsidRPr="00583A0E">
        <w:rPr>
          <w:rFonts w:asciiTheme="minorHAnsi" w:hAnsiTheme="minorHAnsi" w:cstheme="minorHAnsi"/>
          <w:bCs/>
        </w:rPr>
        <w:t xml:space="preserve">o </w:t>
      </w:r>
      <w:proofErr w:type="gramStart"/>
      <w:r w:rsidR="00717F62" w:rsidRPr="00583A0E">
        <w:rPr>
          <w:rFonts w:asciiTheme="minorHAnsi" w:hAnsiTheme="minorHAnsi" w:cstheme="minorHAnsi"/>
          <w:bCs/>
        </w:rPr>
        <w:t>weeks</w:t>
      </w:r>
      <w:proofErr w:type="gramEnd"/>
      <w:r w:rsidR="00717F62" w:rsidRPr="00583A0E">
        <w:rPr>
          <w:rFonts w:asciiTheme="minorHAnsi" w:hAnsiTheme="minorHAnsi" w:cstheme="minorHAnsi"/>
          <w:bCs/>
        </w:rPr>
        <w:t xml:space="preserve"> and </w:t>
      </w:r>
      <w:r w:rsidRPr="00583A0E">
        <w:rPr>
          <w:rFonts w:asciiTheme="minorHAnsi" w:hAnsiTheme="minorHAnsi" w:cstheme="minorHAnsi"/>
          <w:bCs/>
        </w:rPr>
        <w:t>we would expect the placement in the setting to last a minimum of three months.</w:t>
      </w:r>
    </w:p>
    <w:p w14:paraId="6A8B649E" w14:textId="03B88A03" w:rsidR="00A266C6" w:rsidRPr="00583A0E" w:rsidRDefault="00A266C6" w:rsidP="00DE13C9">
      <w:pPr>
        <w:pStyle w:val="ColorfulList-Accent11"/>
        <w:numPr>
          <w:ilvl w:val="0"/>
          <w:numId w:val="34"/>
        </w:numPr>
        <w:tabs>
          <w:tab w:val="left" w:pos="360"/>
        </w:tabs>
        <w:rPr>
          <w:rFonts w:asciiTheme="minorHAnsi" w:hAnsiTheme="minorHAnsi" w:cstheme="minorHAnsi"/>
          <w:bCs/>
        </w:rPr>
      </w:pPr>
      <w:r w:rsidRPr="00583A0E">
        <w:rPr>
          <w:rFonts w:asciiTheme="minorHAnsi" w:hAnsiTheme="minorHAnsi" w:cstheme="minorHAnsi"/>
          <w:bCs/>
        </w:rPr>
        <w:t xml:space="preserve">We offer places for funded </w:t>
      </w:r>
      <w:r w:rsidR="00717F62" w:rsidRPr="00583A0E">
        <w:rPr>
          <w:rFonts w:asciiTheme="minorHAnsi" w:hAnsiTheme="minorHAnsi" w:cstheme="minorHAnsi"/>
          <w:bCs/>
        </w:rPr>
        <w:t xml:space="preserve">two, </w:t>
      </w:r>
      <w:r w:rsidRPr="00583A0E">
        <w:rPr>
          <w:rFonts w:asciiTheme="minorHAnsi" w:hAnsiTheme="minorHAnsi" w:cstheme="minorHAnsi"/>
          <w:bCs/>
        </w:rPr>
        <w:t xml:space="preserve">three and four-year-olds who are in care to ensure they receive their entitlement to early education. </w:t>
      </w:r>
    </w:p>
    <w:p w14:paraId="009FEAAD" w14:textId="77777777" w:rsidR="00A266C6" w:rsidRPr="00583A0E" w:rsidRDefault="00A266C6" w:rsidP="00DE13C9">
      <w:pPr>
        <w:pStyle w:val="ColorfulList-Accent11"/>
        <w:numPr>
          <w:ilvl w:val="0"/>
          <w:numId w:val="34"/>
        </w:numPr>
        <w:tabs>
          <w:tab w:val="left" w:pos="360"/>
        </w:tabs>
        <w:rPr>
          <w:rFonts w:asciiTheme="minorHAnsi" w:hAnsiTheme="minorHAnsi" w:cstheme="minorHAnsi"/>
          <w:bCs/>
        </w:rPr>
      </w:pPr>
      <w:r w:rsidRPr="00583A0E">
        <w:rPr>
          <w:rFonts w:asciiTheme="minorHAnsi" w:hAnsiTheme="minorHAnsi" w:cstheme="minorHAnsi"/>
          <w:bCs/>
        </w:rPr>
        <w:t>We will always offer ‘stay and play’ provision for a child who is still settling with their foster carer, or who is only temporarily being looked after.</w:t>
      </w:r>
    </w:p>
    <w:p w14:paraId="21F88E4F" w14:textId="11E8A391" w:rsidR="00717F62" w:rsidRPr="00583A0E" w:rsidRDefault="00A266C6" w:rsidP="00DE13C9">
      <w:pPr>
        <w:pStyle w:val="ColorfulList-Accent11"/>
        <w:numPr>
          <w:ilvl w:val="0"/>
          <w:numId w:val="34"/>
        </w:numPr>
        <w:tabs>
          <w:tab w:val="left" w:pos="360"/>
        </w:tabs>
        <w:rPr>
          <w:rFonts w:asciiTheme="minorHAnsi" w:hAnsiTheme="minorHAnsi" w:cstheme="minorHAnsi"/>
          <w:bCs/>
        </w:rPr>
      </w:pPr>
      <w:r w:rsidRPr="00583A0E">
        <w:rPr>
          <w:rFonts w:asciiTheme="minorHAnsi" w:hAnsiTheme="minorHAnsi" w:cstheme="minorHAnsi"/>
          <w:bCs/>
        </w:rPr>
        <w:t>Where a child who normally attends our setting is taken into care and is cared for by a local foster carer</w:t>
      </w:r>
      <w:r w:rsidR="00723448" w:rsidRPr="00583A0E">
        <w:rPr>
          <w:rFonts w:asciiTheme="minorHAnsi" w:hAnsiTheme="minorHAnsi" w:cstheme="minorHAnsi"/>
          <w:bCs/>
        </w:rPr>
        <w:t>,</w:t>
      </w:r>
      <w:r w:rsidRPr="00583A0E">
        <w:rPr>
          <w:rFonts w:asciiTheme="minorHAnsi" w:hAnsiTheme="minorHAnsi" w:cstheme="minorHAnsi"/>
          <w:bCs/>
        </w:rPr>
        <w:t xml:space="preserve"> we will continue to offer the placement for the child. </w:t>
      </w:r>
      <w:r w:rsidR="00717F62" w:rsidRPr="00583A0E">
        <w:rPr>
          <w:rFonts w:asciiTheme="minorHAnsi" w:hAnsiTheme="minorHAnsi" w:cstheme="minorHAnsi"/>
          <w:bCs/>
        </w:rPr>
        <w:t xml:space="preserve">Where a child is removed and placed into alternative childcare temporarily, we will continue to keep their place open </w:t>
      </w:r>
      <w:proofErr w:type="gramStart"/>
      <w:r w:rsidR="00717F62" w:rsidRPr="00583A0E">
        <w:rPr>
          <w:rFonts w:asciiTheme="minorHAnsi" w:hAnsiTheme="minorHAnsi" w:cstheme="minorHAnsi"/>
          <w:bCs/>
        </w:rPr>
        <w:t>provided that</w:t>
      </w:r>
      <w:proofErr w:type="gramEnd"/>
      <w:r w:rsidR="00717F62" w:rsidRPr="00583A0E">
        <w:rPr>
          <w:rFonts w:asciiTheme="minorHAnsi" w:hAnsiTheme="minorHAnsi" w:cstheme="minorHAnsi"/>
          <w:bCs/>
        </w:rPr>
        <w:t xml:space="preserve"> it is still fully funded or paid for.</w:t>
      </w:r>
    </w:p>
    <w:p w14:paraId="067DEE59" w14:textId="77777777" w:rsidR="00E40F07" w:rsidRPr="00583A0E" w:rsidRDefault="00E40F07" w:rsidP="0073684D">
      <w:pPr>
        <w:pStyle w:val="ColorfulList-Accent11"/>
        <w:tabs>
          <w:tab w:val="left" w:pos="360"/>
        </w:tabs>
        <w:ind w:left="0"/>
        <w:outlineLvl w:val="1"/>
        <w:rPr>
          <w:rFonts w:asciiTheme="minorHAnsi" w:hAnsiTheme="minorHAnsi" w:cstheme="minorHAnsi"/>
          <w:bCs/>
        </w:rPr>
      </w:pPr>
      <w:bookmarkStart w:id="158" w:name="_Toc43810249"/>
    </w:p>
    <w:p w14:paraId="585FEE3F" w14:textId="72EDD538" w:rsidR="00A266C6" w:rsidRPr="00583A0E" w:rsidRDefault="00A266C6" w:rsidP="0073684D">
      <w:pPr>
        <w:pStyle w:val="ColorfulList-Accent11"/>
        <w:tabs>
          <w:tab w:val="left" w:pos="360"/>
        </w:tabs>
        <w:ind w:left="0"/>
        <w:outlineLvl w:val="1"/>
        <w:rPr>
          <w:rFonts w:asciiTheme="minorHAnsi" w:hAnsiTheme="minorHAnsi" w:cstheme="minorHAnsi"/>
          <w:bCs/>
        </w:rPr>
      </w:pPr>
      <w:bookmarkStart w:id="159" w:name="_Toc88565377"/>
      <w:bookmarkStart w:id="160" w:name="_Toc138422447"/>
      <w:r w:rsidRPr="00583A0E">
        <w:rPr>
          <w:rFonts w:asciiTheme="minorHAnsi" w:hAnsiTheme="minorHAnsi" w:cstheme="minorHAnsi"/>
          <w:b/>
        </w:rPr>
        <w:t>Procedures</w:t>
      </w:r>
      <w:bookmarkEnd w:id="158"/>
      <w:r w:rsidR="00450483" w:rsidRPr="00583A0E">
        <w:rPr>
          <w:rFonts w:asciiTheme="minorHAnsi" w:hAnsiTheme="minorHAnsi" w:cstheme="minorHAnsi"/>
          <w:bCs/>
        </w:rPr>
        <w:t>:</w:t>
      </w:r>
      <w:bookmarkEnd w:id="159"/>
      <w:bookmarkEnd w:id="160"/>
    </w:p>
    <w:p w14:paraId="7343C10F" w14:textId="0A19427C" w:rsidR="00A266C6" w:rsidRPr="00583A0E" w:rsidRDefault="00A266C6" w:rsidP="00DE13C9">
      <w:pPr>
        <w:pStyle w:val="ListParagraph"/>
        <w:numPr>
          <w:ilvl w:val="0"/>
          <w:numId w:val="35"/>
        </w:numPr>
        <w:suppressAutoHyphens/>
        <w:rPr>
          <w:rFonts w:asciiTheme="minorHAnsi" w:hAnsiTheme="minorHAnsi" w:cstheme="minorHAnsi"/>
          <w:bCs/>
        </w:rPr>
      </w:pPr>
      <w:r w:rsidRPr="00583A0E">
        <w:rPr>
          <w:rFonts w:asciiTheme="minorHAnsi" w:hAnsiTheme="minorHAnsi" w:cstheme="minorHAnsi"/>
          <w:bCs/>
        </w:rPr>
        <w:t>The designated person for looked after children is</w:t>
      </w:r>
      <w:r w:rsidR="008C2ED8" w:rsidRPr="00583A0E">
        <w:rPr>
          <w:rFonts w:asciiTheme="minorHAnsi" w:hAnsiTheme="minorHAnsi" w:cstheme="minorHAnsi"/>
          <w:bCs/>
        </w:rPr>
        <w:t xml:space="preserve"> also</w:t>
      </w:r>
      <w:r w:rsidRPr="00583A0E">
        <w:rPr>
          <w:rFonts w:asciiTheme="minorHAnsi" w:hAnsiTheme="minorHAnsi" w:cstheme="minorHAnsi"/>
          <w:bCs/>
        </w:rPr>
        <w:t xml:space="preserve"> the designated child protection co-ordinator</w:t>
      </w:r>
      <w:r w:rsidR="008C2ED8" w:rsidRPr="00583A0E">
        <w:rPr>
          <w:rFonts w:asciiTheme="minorHAnsi" w:hAnsiTheme="minorHAnsi" w:cstheme="minorHAnsi"/>
          <w:bCs/>
        </w:rPr>
        <w:t>.</w:t>
      </w:r>
    </w:p>
    <w:p w14:paraId="095260A0" w14:textId="77777777" w:rsidR="00A266C6" w:rsidRPr="00583A0E" w:rsidRDefault="00A266C6" w:rsidP="00DE13C9">
      <w:pPr>
        <w:pStyle w:val="ListParagraph"/>
        <w:numPr>
          <w:ilvl w:val="0"/>
          <w:numId w:val="35"/>
        </w:numPr>
        <w:suppressAutoHyphens/>
        <w:rPr>
          <w:rFonts w:asciiTheme="minorHAnsi" w:hAnsiTheme="minorHAnsi" w:cstheme="minorHAnsi"/>
          <w:bCs/>
        </w:rPr>
      </w:pPr>
      <w:r w:rsidRPr="00583A0E">
        <w:rPr>
          <w:rFonts w:asciiTheme="minorHAnsi" w:hAnsiTheme="minorHAnsi" w:cstheme="minorHAnsi"/>
          <w:bCs/>
        </w:rPr>
        <w:t xml:space="preserve">Every child is allocated a key person before they </w:t>
      </w:r>
      <w:proofErr w:type="gramStart"/>
      <w:r w:rsidRPr="00583A0E">
        <w:rPr>
          <w:rFonts w:asciiTheme="minorHAnsi" w:hAnsiTheme="minorHAnsi" w:cstheme="minorHAnsi"/>
          <w:bCs/>
        </w:rPr>
        <w:t>start</w:t>
      </w:r>
      <w:proofErr w:type="gramEnd"/>
      <w:r w:rsidRPr="00583A0E">
        <w:rPr>
          <w:rFonts w:asciiTheme="minorHAnsi" w:hAnsiTheme="minorHAnsi" w:cstheme="minorHAnsi"/>
          <w:bCs/>
        </w:rPr>
        <w:t xml:space="preserve"> and this is no different for a looked after child. The designated person ensures the key person has the information, support and training necessary to meet the looked after child’s needs.</w:t>
      </w:r>
    </w:p>
    <w:p w14:paraId="38519D7D" w14:textId="77777777" w:rsidR="00A266C6" w:rsidRPr="00583A0E" w:rsidRDefault="00A266C6" w:rsidP="00DE13C9">
      <w:pPr>
        <w:pStyle w:val="ListParagraph"/>
        <w:numPr>
          <w:ilvl w:val="0"/>
          <w:numId w:val="35"/>
        </w:numPr>
        <w:suppressAutoHyphens/>
        <w:rPr>
          <w:rFonts w:asciiTheme="minorHAnsi" w:hAnsiTheme="minorHAnsi" w:cstheme="minorHAnsi"/>
          <w:bCs/>
        </w:rPr>
      </w:pPr>
      <w:r w:rsidRPr="00583A0E">
        <w:rPr>
          <w:rFonts w:asciiTheme="minorHAnsi" w:hAnsiTheme="minorHAnsi" w:cstheme="minorHAnsi"/>
          <w:bCs/>
        </w:rPr>
        <w:t>The designated person and the key person liaise with agencies, professionals and practitioners involved with the child and his or her family and ensure appropriate information is gained and shared.</w:t>
      </w:r>
    </w:p>
    <w:p w14:paraId="2E138334" w14:textId="77777777" w:rsidR="00A266C6" w:rsidRPr="00583A0E" w:rsidRDefault="00A266C6" w:rsidP="00DE13C9">
      <w:pPr>
        <w:pStyle w:val="ListParagraph"/>
        <w:numPr>
          <w:ilvl w:val="0"/>
          <w:numId w:val="35"/>
        </w:numPr>
        <w:suppressAutoHyphens/>
        <w:rPr>
          <w:rFonts w:asciiTheme="minorHAnsi" w:hAnsiTheme="minorHAnsi" w:cstheme="minorHAnsi"/>
          <w:bCs/>
        </w:rPr>
      </w:pPr>
      <w:r w:rsidRPr="00583A0E">
        <w:rPr>
          <w:rFonts w:asciiTheme="minorHAnsi" w:hAnsiTheme="minorHAnsi" w:cstheme="minorHAnsi"/>
          <w:bCs/>
        </w:rPr>
        <w:lastRenderedPageBreak/>
        <w:t xml:space="preserve">The setting recognises the role of the local authority social care department as the child’s ‘corporate parent’ and the key agency in determining what takes place with the child. Nothing changes, especially </w:t>
      </w:r>
      <w:proofErr w:type="gramStart"/>
      <w:r w:rsidRPr="00583A0E">
        <w:rPr>
          <w:rFonts w:asciiTheme="minorHAnsi" w:hAnsiTheme="minorHAnsi" w:cstheme="minorHAnsi"/>
          <w:bCs/>
        </w:rPr>
        <w:t>with regard to</w:t>
      </w:r>
      <w:proofErr w:type="gramEnd"/>
      <w:r w:rsidRPr="00583A0E">
        <w:rPr>
          <w:rFonts w:asciiTheme="minorHAnsi" w:hAnsiTheme="minorHAnsi" w:cstheme="minorHAnsi"/>
          <w:bCs/>
        </w:rPr>
        <w:t xml:space="preserve"> the birth parent’s or foster carer’s role in relation to the setting, without prior discussion and agreement with the child’s social worker.</w:t>
      </w:r>
    </w:p>
    <w:p w14:paraId="3D9D1D9C" w14:textId="109DEE18" w:rsidR="00A266C6" w:rsidRPr="00583A0E" w:rsidRDefault="00A266C6" w:rsidP="00DE13C9">
      <w:pPr>
        <w:pStyle w:val="ListParagraph"/>
        <w:numPr>
          <w:ilvl w:val="0"/>
          <w:numId w:val="35"/>
        </w:numPr>
        <w:suppressAutoHyphens/>
        <w:rPr>
          <w:rFonts w:asciiTheme="minorHAnsi" w:hAnsiTheme="minorHAnsi" w:cstheme="minorHAnsi"/>
          <w:bCs/>
        </w:rPr>
      </w:pPr>
      <w:r w:rsidRPr="00583A0E">
        <w:rPr>
          <w:rFonts w:asciiTheme="minorHAnsi" w:hAnsiTheme="minorHAnsi" w:cstheme="minorHAnsi"/>
          <w:bCs/>
        </w:rPr>
        <w:t xml:space="preserve">At the start of a placement there </w:t>
      </w:r>
      <w:r w:rsidR="008C2ED8" w:rsidRPr="00583A0E">
        <w:rPr>
          <w:rFonts w:asciiTheme="minorHAnsi" w:hAnsiTheme="minorHAnsi" w:cstheme="minorHAnsi"/>
          <w:bCs/>
        </w:rPr>
        <w:t xml:space="preserve">must be </w:t>
      </w:r>
      <w:r w:rsidRPr="00583A0E">
        <w:rPr>
          <w:rFonts w:asciiTheme="minorHAnsi" w:hAnsiTheme="minorHAnsi" w:cstheme="minorHAnsi"/>
          <w:bCs/>
        </w:rPr>
        <w:t>a professionals meeting that will determine the objectives of the placement and draw up a care plan that incorporates the child’s learning needs. This plan is reviewed after two weeks, six weeks and three months and thereafter at three to six monthly intervals.</w:t>
      </w:r>
    </w:p>
    <w:p w14:paraId="4F85BA98" w14:textId="77777777" w:rsidR="00A266C6" w:rsidRPr="00583A0E" w:rsidRDefault="00A266C6" w:rsidP="00DE13C9">
      <w:pPr>
        <w:pStyle w:val="ListParagraph"/>
        <w:numPr>
          <w:ilvl w:val="0"/>
          <w:numId w:val="35"/>
        </w:numPr>
        <w:suppressAutoHyphens/>
        <w:rPr>
          <w:rFonts w:asciiTheme="minorHAnsi" w:hAnsiTheme="minorHAnsi" w:cstheme="minorHAnsi"/>
          <w:bCs/>
        </w:rPr>
      </w:pPr>
      <w:r w:rsidRPr="00583A0E">
        <w:rPr>
          <w:rFonts w:asciiTheme="minorHAnsi" w:hAnsiTheme="minorHAnsi" w:cstheme="minorHAnsi"/>
          <w:bCs/>
        </w:rPr>
        <w:t>The care plan needs to consider such issues for the child as:</w:t>
      </w:r>
    </w:p>
    <w:p w14:paraId="585439A6" w14:textId="77777777" w:rsidR="00A266C6" w:rsidRPr="00583A0E" w:rsidRDefault="00A266C6" w:rsidP="00DE13C9">
      <w:pPr>
        <w:pStyle w:val="ListParagraph"/>
        <w:numPr>
          <w:ilvl w:val="0"/>
          <w:numId w:val="38"/>
        </w:numPr>
        <w:suppressAutoHyphens/>
        <w:rPr>
          <w:rFonts w:asciiTheme="minorHAnsi" w:hAnsiTheme="minorHAnsi" w:cstheme="minorHAnsi"/>
          <w:bCs/>
        </w:rPr>
      </w:pPr>
      <w:r w:rsidRPr="00583A0E">
        <w:rPr>
          <w:rFonts w:asciiTheme="minorHAnsi" w:hAnsiTheme="minorHAnsi" w:cstheme="minorHAnsi"/>
          <w:bCs/>
        </w:rPr>
        <w:t xml:space="preserve">the child’s emotional needs and how they are to be </w:t>
      </w:r>
      <w:proofErr w:type="gramStart"/>
      <w:r w:rsidRPr="00583A0E">
        <w:rPr>
          <w:rFonts w:asciiTheme="minorHAnsi" w:hAnsiTheme="minorHAnsi" w:cstheme="minorHAnsi"/>
          <w:bCs/>
        </w:rPr>
        <w:t>met;</w:t>
      </w:r>
      <w:proofErr w:type="gramEnd"/>
    </w:p>
    <w:p w14:paraId="32348CBE" w14:textId="77777777" w:rsidR="00A266C6" w:rsidRPr="00583A0E" w:rsidRDefault="00A266C6" w:rsidP="00DE13C9">
      <w:pPr>
        <w:pStyle w:val="ListParagraph"/>
        <w:numPr>
          <w:ilvl w:val="0"/>
          <w:numId w:val="38"/>
        </w:numPr>
        <w:suppressAutoHyphens/>
        <w:rPr>
          <w:rFonts w:asciiTheme="minorHAnsi" w:hAnsiTheme="minorHAnsi" w:cstheme="minorHAnsi"/>
          <w:bCs/>
        </w:rPr>
      </w:pPr>
      <w:r w:rsidRPr="00583A0E">
        <w:rPr>
          <w:rFonts w:asciiTheme="minorHAnsi" w:hAnsiTheme="minorHAnsi" w:cstheme="minorHAnsi"/>
          <w:bCs/>
        </w:rPr>
        <w:t xml:space="preserve">how any emotional issues and problems that affect behaviour are to be </w:t>
      </w:r>
      <w:proofErr w:type="gramStart"/>
      <w:r w:rsidRPr="00583A0E">
        <w:rPr>
          <w:rFonts w:asciiTheme="minorHAnsi" w:hAnsiTheme="minorHAnsi" w:cstheme="minorHAnsi"/>
          <w:bCs/>
        </w:rPr>
        <w:t>managed;</w:t>
      </w:r>
      <w:proofErr w:type="gramEnd"/>
    </w:p>
    <w:p w14:paraId="25081D08" w14:textId="77777777" w:rsidR="00A266C6" w:rsidRPr="00583A0E" w:rsidRDefault="00A266C6" w:rsidP="00DE13C9">
      <w:pPr>
        <w:pStyle w:val="ListParagraph"/>
        <w:numPr>
          <w:ilvl w:val="0"/>
          <w:numId w:val="38"/>
        </w:numPr>
        <w:suppressAutoHyphens/>
        <w:rPr>
          <w:rFonts w:asciiTheme="minorHAnsi" w:hAnsiTheme="minorHAnsi" w:cstheme="minorHAnsi"/>
          <w:bCs/>
        </w:rPr>
      </w:pPr>
      <w:r w:rsidRPr="00583A0E">
        <w:rPr>
          <w:rFonts w:asciiTheme="minorHAnsi" w:hAnsiTheme="minorHAnsi" w:cstheme="minorHAnsi"/>
          <w:bCs/>
        </w:rPr>
        <w:t xml:space="preserve">the child’s sense of self, culture, language and identity and how this is to be </w:t>
      </w:r>
      <w:proofErr w:type="gramStart"/>
      <w:r w:rsidRPr="00583A0E">
        <w:rPr>
          <w:rFonts w:asciiTheme="minorHAnsi" w:hAnsiTheme="minorHAnsi" w:cstheme="minorHAnsi"/>
          <w:bCs/>
        </w:rPr>
        <w:t>supported;</w:t>
      </w:r>
      <w:proofErr w:type="gramEnd"/>
    </w:p>
    <w:p w14:paraId="434E84BD" w14:textId="77777777" w:rsidR="00A266C6" w:rsidRPr="00583A0E" w:rsidRDefault="00A266C6" w:rsidP="00DE13C9">
      <w:pPr>
        <w:pStyle w:val="ListParagraph"/>
        <w:numPr>
          <w:ilvl w:val="0"/>
          <w:numId w:val="38"/>
        </w:numPr>
        <w:suppressAutoHyphens/>
        <w:rPr>
          <w:rFonts w:asciiTheme="minorHAnsi" w:hAnsiTheme="minorHAnsi" w:cstheme="minorHAnsi"/>
          <w:bCs/>
        </w:rPr>
      </w:pPr>
      <w:r w:rsidRPr="00583A0E">
        <w:rPr>
          <w:rFonts w:asciiTheme="minorHAnsi" w:hAnsiTheme="minorHAnsi" w:cstheme="minorHAnsi"/>
          <w:bCs/>
        </w:rPr>
        <w:t xml:space="preserve">the child’s need for sociability and </w:t>
      </w:r>
      <w:proofErr w:type="gramStart"/>
      <w:r w:rsidRPr="00583A0E">
        <w:rPr>
          <w:rFonts w:asciiTheme="minorHAnsi" w:hAnsiTheme="minorHAnsi" w:cstheme="minorHAnsi"/>
          <w:bCs/>
        </w:rPr>
        <w:t>friendship;</w:t>
      </w:r>
      <w:proofErr w:type="gramEnd"/>
    </w:p>
    <w:p w14:paraId="36470F6B" w14:textId="77777777" w:rsidR="00A266C6" w:rsidRPr="00583A0E" w:rsidRDefault="00A266C6" w:rsidP="00DE13C9">
      <w:pPr>
        <w:pStyle w:val="ListParagraph"/>
        <w:numPr>
          <w:ilvl w:val="0"/>
          <w:numId w:val="38"/>
        </w:numPr>
        <w:suppressAutoHyphens/>
        <w:rPr>
          <w:rFonts w:asciiTheme="minorHAnsi" w:hAnsiTheme="minorHAnsi" w:cstheme="minorHAnsi"/>
          <w:bCs/>
        </w:rPr>
      </w:pPr>
      <w:r w:rsidRPr="00583A0E">
        <w:rPr>
          <w:rFonts w:asciiTheme="minorHAnsi" w:hAnsiTheme="minorHAnsi" w:cstheme="minorHAnsi"/>
          <w:bCs/>
        </w:rPr>
        <w:t>the child’s interests and abilities and possible learning journey pathway; and</w:t>
      </w:r>
    </w:p>
    <w:p w14:paraId="467195EE" w14:textId="12183C10" w:rsidR="00450483" w:rsidRPr="00583A0E" w:rsidRDefault="00A266C6" w:rsidP="00DE13C9">
      <w:pPr>
        <w:pStyle w:val="ListParagraph"/>
        <w:numPr>
          <w:ilvl w:val="0"/>
          <w:numId w:val="38"/>
        </w:numPr>
        <w:suppressAutoHyphens/>
        <w:rPr>
          <w:rFonts w:asciiTheme="minorHAnsi" w:hAnsiTheme="minorHAnsi" w:cstheme="minorHAnsi"/>
          <w:bCs/>
        </w:rPr>
      </w:pPr>
      <w:r w:rsidRPr="00583A0E">
        <w:rPr>
          <w:rFonts w:asciiTheme="minorHAnsi" w:hAnsiTheme="minorHAnsi" w:cstheme="minorHAnsi"/>
          <w:bCs/>
        </w:rPr>
        <w:t>how any special needs will be supported.</w:t>
      </w:r>
    </w:p>
    <w:p w14:paraId="03144988" w14:textId="77777777" w:rsidR="00803010" w:rsidRDefault="00803010" w:rsidP="00DE0A5C">
      <w:pPr>
        <w:pStyle w:val="ListParagraph"/>
        <w:suppressAutoHyphens/>
        <w:rPr>
          <w:rFonts w:asciiTheme="minorHAnsi" w:hAnsiTheme="minorHAnsi" w:cstheme="minorHAnsi"/>
          <w:bCs/>
        </w:rPr>
      </w:pPr>
    </w:p>
    <w:p w14:paraId="6B6B777C" w14:textId="77777777" w:rsidR="00803010" w:rsidRDefault="00803010" w:rsidP="00DE0A5C">
      <w:pPr>
        <w:pStyle w:val="ListParagraph"/>
        <w:suppressAutoHyphens/>
        <w:rPr>
          <w:rFonts w:asciiTheme="minorHAnsi" w:hAnsiTheme="minorHAnsi" w:cstheme="minorHAnsi"/>
          <w:bCs/>
        </w:rPr>
      </w:pPr>
    </w:p>
    <w:p w14:paraId="197680A1" w14:textId="77777777" w:rsidR="00803010" w:rsidRDefault="00803010" w:rsidP="00DE0A5C">
      <w:pPr>
        <w:pStyle w:val="ListParagraph"/>
        <w:suppressAutoHyphens/>
        <w:rPr>
          <w:rFonts w:asciiTheme="minorHAnsi" w:hAnsiTheme="minorHAnsi" w:cstheme="minorHAnsi"/>
          <w:bCs/>
        </w:rPr>
      </w:pPr>
    </w:p>
    <w:p w14:paraId="693E1E99" w14:textId="77777777" w:rsidR="00803010" w:rsidRPr="00583A0E" w:rsidRDefault="00803010" w:rsidP="00DE0A5C">
      <w:pPr>
        <w:pStyle w:val="ListParagraph"/>
        <w:suppressAutoHyphens/>
        <w:rPr>
          <w:rFonts w:asciiTheme="minorHAnsi" w:hAnsiTheme="minorHAnsi" w:cstheme="minorHAnsi"/>
          <w:bCs/>
        </w:rPr>
      </w:pPr>
    </w:p>
    <w:p w14:paraId="7F75424D" w14:textId="4B518D2E" w:rsidR="00A266C6" w:rsidRPr="00583A0E" w:rsidRDefault="00A266C6" w:rsidP="00DE13C9">
      <w:pPr>
        <w:pStyle w:val="ListParagraph"/>
        <w:numPr>
          <w:ilvl w:val="0"/>
          <w:numId w:val="36"/>
        </w:numPr>
        <w:tabs>
          <w:tab w:val="left" w:pos="360"/>
          <w:tab w:val="left" w:pos="426"/>
        </w:tabs>
        <w:suppressAutoHyphens/>
        <w:jc w:val="both"/>
        <w:rPr>
          <w:rFonts w:asciiTheme="minorHAnsi" w:hAnsiTheme="minorHAnsi" w:cstheme="minorHAnsi"/>
          <w:bCs/>
        </w:rPr>
      </w:pPr>
      <w:r w:rsidRPr="00583A0E">
        <w:rPr>
          <w:rFonts w:asciiTheme="minorHAnsi" w:hAnsiTheme="minorHAnsi" w:cstheme="minorHAnsi"/>
          <w:bCs/>
        </w:rPr>
        <w:t>In addition</w:t>
      </w:r>
      <w:r w:rsidR="00723448" w:rsidRPr="00583A0E">
        <w:rPr>
          <w:rFonts w:asciiTheme="minorHAnsi" w:hAnsiTheme="minorHAnsi" w:cstheme="minorHAnsi"/>
          <w:bCs/>
        </w:rPr>
        <w:t>,</w:t>
      </w:r>
      <w:r w:rsidR="00E25006" w:rsidRPr="00583A0E">
        <w:rPr>
          <w:rFonts w:asciiTheme="minorHAnsi" w:hAnsiTheme="minorHAnsi" w:cstheme="minorHAnsi"/>
          <w:bCs/>
        </w:rPr>
        <w:t xml:space="preserve"> </w:t>
      </w:r>
      <w:r w:rsidRPr="00583A0E">
        <w:rPr>
          <w:rFonts w:asciiTheme="minorHAnsi" w:hAnsiTheme="minorHAnsi" w:cstheme="minorHAnsi"/>
          <w:bCs/>
        </w:rPr>
        <w:t>the care plan will also consider:</w:t>
      </w:r>
    </w:p>
    <w:p w14:paraId="507D6FDE" w14:textId="77777777"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how information will be shared with the foster carer and local authority (as the corporate parent) as well as what information is shared with whom and how it will be recorded and </w:t>
      </w:r>
      <w:proofErr w:type="gramStart"/>
      <w:r w:rsidRPr="00583A0E">
        <w:rPr>
          <w:rFonts w:asciiTheme="minorHAnsi" w:hAnsiTheme="minorHAnsi" w:cstheme="minorHAnsi"/>
          <w:bCs/>
        </w:rPr>
        <w:t>stored;</w:t>
      </w:r>
      <w:proofErr w:type="gramEnd"/>
    </w:p>
    <w:p w14:paraId="77398710" w14:textId="77777777"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what contact the child has with his/her birth parent(s) and what arrangements will be in place for supervised contact. If this is to be at the setting, when, where and what form the contact will take will be discussed and </w:t>
      </w:r>
      <w:proofErr w:type="gramStart"/>
      <w:r w:rsidRPr="00583A0E">
        <w:rPr>
          <w:rFonts w:asciiTheme="minorHAnsi" w:hAnsiTheme="minorHAnsi" w:cstheme="minorHAnsi"/>
          <w:bCs/>
        </w:rPr>
        <w:t>agreed;</w:t>
      </w:r>
      <w:proofErr w:type="gramEnd"/>
    </w:p>
    <w:p w14:paraId="74FF74D5" w14:textId="2EC5CF70"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what written reporting is </w:t>
      </w:r>
      <w:proofErr w:type="gramStart"/>
      <w:r w:rsidRPr="00583A0E">
        <w:rPr>
          <w:rFonts w:asciiTheme="minorHAnsi" w:hAnsiTheme="minorHAnsi" w:cstheme="minorHAnsi"/>
          <w:bCs/>
        </w:rPr>
        <w:t>required;</w:t>
      </w:r>
      <w:proofErr w:type="gramEnd"/>
    </w:p>
    <w:p w14:paraId="073211AF" w14:textId="77777777"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with the social worker’s agreement, and as part of the plan, the birth parent(s) should be involved in the setting’s activities that include parents, such as outings, fun-days etc alongside the foster carer.</w:t>
      </w:r>
    </w:p>
    <w:p w14:paraId="26DD1542" w14:textId="5CF0295C"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The settling-in process for the child should be the same as for any other child, with the foster carer taking the place of the parent, unless otherwise agreed. We </w:t>
      </w:r>
      <w:r w:rsidR="008C2ED8" w:rsidRPr="00583A0E">
        <w:rPr>
          <w:rFonts w:asciiTheme="minorHAnsi" w:hAnsiTheme="minorHAnsi" w:cstheme="minorHAnsi"/>
          <w:bCs/>
        </w:rPr>
        <w:t xml:space="preserve">will </w:t>
      </w:r>
      <w:r w:rsidRPr="00583A0E">
        <w:rPr>
          <w:rFonts w:asciiTheme="minorHAnsi" w:hAnsiTheme="minorHAnsi" w:cstheme="minorHAnsi"/>
          <w:bCs/>
        </w:rPr>
        <w:t>take care to be flexible in allowing the foster carer to stay during sessions until it is visible that the child has formed secure relationships with staff. We understand that handling separation may be a lengthy process for looked after children and will allow this process to take place gradually to avoid causing distress or anxiety to the child.</w:t>
      </w:r>
    </w:p>
    <w:p w14:paraId="0A853EAD" w14:textId="77777777"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In the first two weeks after settling-in, the child’s well-being is the focus of observation, their sociability and their ability to manage their feelings with or without support. </w:t>
      </w:r>
    </w:p>
    <w:p w14:paraId="34C22114" w14:textId="38F3B656"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Further observations about communication, interests and abilities will be noted to form a picture of the whole child in relation to the Early Years Foundation Stage </w:t>
      </w:r>
      <w:proofErr w:type="gramStart"/>
      <w:r w:rsidR="00FD48D9" w:rsidRPr="00583A0E">
        <w:rPr>
          <w:rFonts w:asciiTheme="minorHAnsi" w:hAnsiTheme="minorHAnsi" w:cstheme="minorHAnsi"/>
          <w:bCs/>
        </w:rPr>
        <w:t xml:space="preserve">7 </w:t>
      </w:r>
      <w:r w:rsidRPr="00583A0E">
        <w:rPr>
          <w:rFonts w:asciiTheme="minorHAnsi" w:hAnsiTheme="minorHAnsi" w:cstheme="minorHAnsi"/>
          <w:bCs/>
        </w:rPr>
        <w:t xml:space="preserve"> areas</w:t>
      </w:r>
      <w:proofErr w:type="gramEnd"/>
      <w:r w:rsidRPr="00583A0E">
        <w:rPr>
          <w:rFonts w:asciiTheme="minorHAnsi" w:hAnsiTheme="minorHAnsi" w:cstheme="minorHAnsi"/>
          <w:bCs/>
        </w:rPr>
        <w:t xml:space="preserve"> of learning.</w:t>
      </w:r>
    </w:p>
    <w:p w14:paraId="167BD8E1" w14:textId="77777777"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Concerns about the child will be noted in the child’s file and discussed with the foster carer.</w:t>
      </w:r>
    </w:p>
    <w:p w14:paraId="283BF6B2" w14:textId="77777777"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If the concerns are about the foster carer’s treatment of the child, or if abuse is suspected, these are recorded in the child’s file and reported to the child’s social worker according to the setting’s safeguarding children procedure.</w:t>
      </w:r>
    </w:p>
    <w:p w14:paraId="1F73E508" w14:textId="51EBB352" w:rsidR="00A266C6" w:rsidRPr="00583A0E"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 xml:space="preserve">Regular contact should be maintained with the social worker through planned meetings that will include the foster carer. </w:t>
      </w:r>
    </w:p>
    <w:p w14:paraId="3C2619A1" w14:textId="43528A33" w:rsidR="00A266C6" w:rsidRDefault="00A266C6" w:rsidP="00DE13C9">
      <w:pPr>
        <w:pStyle w:val="ListParagraph"/>
        <w:numPr>
          <w:ilvl w:val="0"/>
          <w:numId w:val="37"/>
        </w:numPr>
        <w:ind w:left="720"/>
        <w:rPr>
          <w:rFonts w:asciiTheme="minorHAnsi" w:hAnsiTheme="minorHAnsi" w:cstheme="minorHAnsi"/>
          <w:bCs/>
        </w:rPr>
      </w:pPr>
      <w:r w:rsidRPr="00583A0E">
        <w:rPr>
          <w:rFonts w:asciiTheme="minorHAnsi" w:hAnsiTheme="minorHAnsi" w:cstheme="minorHAnsi"/>
          <w:bCs/>
        </w:rPr>
        <w:t>Transition to school will be handled sensitively and the designated person and or the child’s key person will liaise with the school, passing on relevant information and documentation with the agreement of the looked after child’s birth parents.</w:t>
      </w:r>
    </w:p>
    <w:p w14:paraId="631DF4C3" w14:textId="77777777" w:rsidR="00CB245D" w:rsidRPr="00583A0E" w:rsidRDefault="00CB245D" w:rsidP="00DE13C9">
      <w:pPr>
        <w:pStyle w:val="ListParagraph"/>
        <w:numPr>
          <w:ilvl w:val="0"/>
          <w:numId w:val="37"/>
        </w:numPr>
        <w:ind w:left="720"/>
        <w:rPr>
          <w:rFonts w:asciiTheme="minorHAnsi" w:hAnsiTheme="minorHAnsi" w:cstheme="minorHAnsi"/>
          <w:bCs/>
        </w:rPr>
      </w:pPr>
    </w:p>
    <w:p w14:paraId="508C99CF" w14:textId="3CF58319" w:rsidR="00C45DAA" w:rsidRPr="00583A0E" w:rsidRDefault="00C45DAA" w:rsidP="00DE0A5C">
      <w:pPr>
        <w:rPr>
          <w:rFonts w:asciiTheme="minorHAnsi" w:hAnsiTheme="minorHAnsi" w:cstheme="minorHAnsi"/>
          <w:bCs/>
          <w:sz w:val="24"/>
          <w:szCs w:val="24"/>
        </w:rPr>
      </w:pPr>
    </w:p>
    <w:p w14:paraId="3D97D211" w14:textId="6881EB50" w:rsidR="00A266C6" w:rsidRPr="00583A0E" w:rsidRDefault="00A266C6" w:rsidP="0073684D">
      <w:pPr>
        <w:rPr>
          <w:rFonts w:asciiTheme="minorHAnsi" w:hAnsiTheme="minorHAnsi" w:cstheme="minorHAnsi"/>
          <w:b/>
          <w:sz w:val="24"/>
          <w:szCs w:val="24"/>
        </w:rPr>
      </w:pPr>
      <w:r w:rsidRPr="00583A0E">
        <w:rPr>
          <w:rFonts w:asciiTheme="minorHAnsi" w:hAnsiTheme="minorHAnsi" w:cstheme="minorHAnsi"/>
          <w:b/>
          <w:sz w:val="24"/>
          <w:szCs w:val="24"/>
        </w:rPr>
        <w:lastRenderedPageBreak/>
        <w:t xml:space="preserve">Uncollected </w:t>
      </w:r>
      <w:r w:rsidR="00DE0A5C" w:rsidRPr="00583A0E">
        <w:rPr>
          <w:rFonts w:asciiTheme="minorHAnsi" w:hAnsiTheme="minorHAnsi" w:cstheme="minorHAnsi"/>
          <w:b/>
          <w:sz w:val="24"/>
          <w:szCs w:val="24"/>
        </w:rPr>
        <w:t xml:space="preserve">Child </w:t>
      </w:r>
    </w:p>
    <w:p w14:paraId="0462B0B1" w14:textId="77777777" w:rsidR="00A266C6" w:rsidRPr="00583A0E" w:rsidRDefault="00A266C6" w:rsidP="0073684D">
      <w:pPr>
        <w:rPr>
          <w:rFonts w:asciiTheme="minorHAnsi" w:hAnsiTheme="minorHAnsi" w:cstheme="minorHAnsi"/>
          <w:bCs/>
          <w:sz w:val="24"/>
          <w:szCs w:val="24"/>
        </w:rPr>
      </w:pPr>
      <w:proofErr w:type="gramStart"/>
      <w:r w:rsidRPr="00583A0E">
        <w:rPr>
          <w:rFonts w:asciiTheme="minorHAnsi" w:hAnsiTheme="minorHAnsi" w:cstheme="minorHAnsi"/>
          <w:bCs/>
          <w:sz w:val="24"/>
          <w:szCs w:val="24"/>
        </w:rPr>
        <w:t>In the event that</w:t>
      </w:r>
      <w:proofErr w:type="gramEnd"/>
      <w:r w:rsidRPr="00583A0E">
        <w:rPr>
          <w:rFonts w:asciiTheme="minorHAnsi" w:hAnsiTheme="minorHAnsi" w:cstheme="minorHAnsi"/>
          <w:bCs/>
          <w:sz w:val="24"/>
          <w:szCs w:val="24"/>
        </w:rPr>
        <w:t xml:space="preserve"> a child is not collected by an authorised adult at the end of a session/day, the setting puts into practice agreed procedures.  These ensure the child is cared for safely by an experienced and qualified practitioner who is known to the child.  We will ensure that the child receives a high standard of care </w:t>
      </w:r>
      <w:proofErr w:type="gramStart"/>
      <w:r w:rsidRPr="00583A0E">
        <w:rPr>
          <w:rFonts w:asciiTheme="minorHAnsi" w:hAnsiTheme="minorHAnsi" w:cstheme="minorHAnsi"/>
          <w:bCs/>
          <w:sz w:val="24"/>
          <w:szCs w:val="24"/>
        </w:rPr>
        <w:t>in order to</w:t>
      </w:r>
      <w:proofErr w:type="gramEnd"/>
      <w:r w:rsidRPr="00583A0E">
        <w:rPr>
          <w:rFonts w:asciiTheme="minorHAnsi" w:hAnsiTheme="minorHAnsi" w:cstheme="minorHAnsi"/>
          <w:bCs/>
          <w:sz w:val="24"/>
          <w:szCs w:val="24"/>
        </w:rPr>
        <w:t xml:space="preserve"> cause as little distress as possible.</w:t>
      </w:r>
    </w:p>
    <w:p w14:paraId="6AB96D07"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We inform parents/carers of our procedures so that, if they are unavoidably delayed, they will be reassured that their children will be properly cared for.</w:t>
      </w:r>
    </w:p>
    <w:p w14:paraId="6DFCED84" w14:textId="77777777" w:rsidR="00DE0A5C" w:rsidRPr="00583A0E" w:rsidRDefault="00DE0A5C" w:rsidP="0073684D">
      <w:pPr>
        <w:rPr>
          <w:rFonts w:asciiTheme="minorHAnsi" w:hAnsiTheme="minorHAnsi" w:cstheme="minorHAnsi"/>
          <w:bCs/>
          <w:sz w:val="24"/>
          <w:szCs w:val="24"/>
        </w:rPr>
      </w:pPr>
    </w:p>
    <w:p w14:paraId="4122BFBC" w14:textId="1B30C788" w:rsidR="00A266C6" w:rsidRPr="000E572C" w:rsidRDefault="00A266C6" w:rsidP="0073684D">
      <w:pPr>
        <w:rPr>
          <w:rFonts w:asciiTheme="minorHAnsi" w:hAnsiTheme="minorHAnsi" w:cstheme="minorHAnsi"/>
          <w:b/>
          <w:sz w:val="24"/>
          <w:szCs w:val="24"/>
        </w:rPr>
      </w:pPr>
      <w:r w:rsidRPr="000E572C">
        <w:rPr>
          <w:rFonts w:asciiTheme="minorHAnsi" w:hAnsiTheme="minorHAnsi" w:cstheme="minorHAnsi"/>
          <w:b/>
          <w:sz w:val="24"/>
          <w:szCs w:val="24"/>
        </w:rPr>
        <w:t>Procedures</w:t>
      </w:r>
      <w:r w:rsidR="00DE0A5C" w:rsidRPr="000E572C">
        <w:rPr>
          <w:rFonts w:asciiTheme="minorHAnsi" w:hAnsiTheme="minorHAnsi" w:cstheme="minorHAnsi"/>
          <w:b/>
          <w:sz w:val="24"/>
          <w:szCs w:val="24"/>
        </w:rPr>
        <w:t>:</w:t>
      </w:r>
    </w:p>
    <w:p w14:paraId="6D2254C1"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Parents of children starting at the setting are asked to provide the following specific information which is recorded on our Registration Form:</w:t>
      </w:r>
    </w:p>
    <w:p w14:paraId="591A5890" w14:textId="77777777" w:rsidR="00A266C6" w:rsidRPr="00583A0E" w:rsidRDefault="00A266C6" w:rsidP="00DE13C9">
      <w:pPr>
        <w:pStyle w:val="ListParagraph"/>
        <w:numPr>
          <w:ilvl w:val="0"/>
          <w:numId w:val="39"/>
        </w:numPr>
        <w:rPr>
          <w:rFonts w:asciiTheme="minorHAnsi" w:hAnsiTheme="minorHAnsi" w:cstheme="minorHAnsi"/>
          <w:bCs/>
        </w:rPr>
      </w:pPr>
      <w:r w:rsidRPr="00583A0E">
        <w:rPr>
          <w:rFonts w:asciiTheme="minorHAnsi" w:hAnsiTheme="minorHAnsi" w:cstheme="minorHAnsi"/>
          <w:bCs/>
        </w:rPr>
        <w:t>Home address and telephone number - if the parents do not have a telephone, an alternative number must be given, perhaps a neighbour or close relative.</w:t>
      </w:r>
    </w:p>
    <w:p w14:paraId="62C46E3E" w14:textId="77777777" w:rsidR="00A266C6" w:rsidRPr="00583A0E" w:rsidRDefault="00A266C6" w:rsidP="00DE13C9">
      <w:pPr>
        <w:pStyle w:val="ListParagraph"/>
        <w:numPr>
          <w:ilvl w:val="0"/>
          <w:numId w:val="39"/>
        </w:numPr>
        <w:rPr>
          <w:rFonts w:asciiTheme="minorHAnsi" w:hAnsiTheme="minorHAnsi" w:cstheme="minorHAnsi"/>
          <w:bCs/>
        </w:rPr>
      </w:pPr>
      <w:r w:rsidRPr="00583A0E">
        <w:rPr>
          <w:rFonts w:asciiTheme="minorHAnsi" w:hAnsiTheme="minorHAnsi" w:cstheme="minorHAnsi"/>
          <w:bCs/>
        </w:rPr>
        <w:t>Place of work, address and telephone number (if applicable).</w:t>
      </w:r>
    </w:p>
    <w:p w14:paraId="24C629E0" w14:textId="77777777" w:rsidR="00A266C6" w:rsidRPr="00583A0E" w:rsidRDefault="00A266C6" w:rsidP="00DE13C9">
      <w:pPr>
        <w:pStyle w:val="ListParagraph"/>
        <w:numPr>
          <w:ilvl w:val="0"/>
          <w:numId w:val="39"/>
        </w:numPr>
        <w:rPr>
          <w:rFonts w:asciiTheme="minorHAnsi" w:hAnsiTheme="minorHAnsi" w:cstheme="minorHAnsi"/>
          <w:bCs/>
        </w:rPr>
      </w:pPr>
      <w:r w:rsidRPr="00583A0E">
        <w:rPr>
          <w:rFonts w:asciiTheme="minorHAnsi" w:hAnsiTheme="minorHAnsi" w:cstheme="minorHAnsi"/>
          <w:bCs/>
        </w:rPr>
        <w:t>Mobile telephone number (if applicable).</w:t>
      </w:r>
    </w:p>
    <w:p w14:paraId="614138AF" w14:textId="77777777" w:rsidR="00A266C6" w:rsidRDefault="00A266C6" w:rsidP="00DE13C9">
      <w:pPr>
        <w:pStyle w:val="ListParagraph"/>
        <w:numPr>
          <w:ilvl w:val="0"/>
          <w:numId w:val="39"/>
        </w:numPr>
        <w:rPr>
          <w:rFonts w:asciiTheme="minorHAnsi" w:hAnsiTheme="minorHAnsi" w:cstheme="minorHAnsi"/>
          <w:bCs/>
        </w:rPr>
      </w:pPr>
      <w:r w:rsidRPr="00583A0E">
        <w:rPr>
          <w:rFonts w:asciiTheme="minorHAnsi" w:hAnsiTheme="minorHAnsi" w:cstheme="minorHAnsi"/>
          <w:bCs/>
        </w:rPr>
        <w:t>Names, addresses, telephone numbers and signatures of adults who are authorised by the parents to collect their child from the setting, for example a childminder or grandparent.</w:t>
      </w:r>
    </w:p>
    <w:p w14:paraId="33F200D1" w14:textId="3A13C48D" w:rsidR="00CB245D" w:rsidRPr="00583A0E" w:rsidRDefault="00CB245D" w:rsidP="00DE13C9">
      <w:pPr>
        <w:pStyle w:val="ListParagraph"/>
        <w:numPr>
          <w:ilvl w:val="0"/>
          <w:numId w:val="39"/>
        </w:numPr>
        <w:rPr>
          <w:rFonts w:asciiTheme="minorHAnsi" w:hAnsiTheme="minorHAnsi" w:cstheme="minorHAnsi"/>
          <w:bCs/>
        </w:rPr>
      </w:pPr>
      <w:r>
        <w:rPr>
          <w:rFonts w:asciiTheme="minorHAnsi" w:hAnsiTheme="minorHAnsi" w:cstheme="minorHAnsi"/>
          <w:bCs/>
        </w:rPr>
        <w:t>Must have at least two emergency contacts, parents must update us in these become outdated.</w:t>
      </w:r>
    </w:p>
    <w:p w14:paraId="1E288843" w14:textId="77777777" w:rsidR="00A266C6" w:rsidRPr="00583A0E" w:rsidRDefault="00A266C6" w:rsidP="00DE13C9">
      <w:pPr>
        <w:pStyle w:val="ListParagraph"/>
        <w:numPr>
          <w:ilvl w:val="0"/>
          <w:numId w:val="39"/>
        </w:numPr>
        <w:rPr>
          <w:rFonts w:asciiTheme="minorHAnsi" w:hAnsiTheme="minorHAnsi" w:cstheme="minorHAnsi"/>
          <w:bCs/>
        </w:rPr>
      </w:pPr>
      <w:r w:rsidRPr="00583A0E">
        <w:rPr>
          <w:rFonts w:asciiTheme="minorHAnsi" w:hAnsiTheme="minorHAnsi" w:cstheme="minorHAnsi"/>
          <w:bCs/>
        </w:rPr>
        <w:t>Who has parental responsibility for the child.</w:t>
      </w:r>
    </w:p>
    <w:p w14:paraId="14004164" w14:textId="502E3D14" w:rsidR="00A266C6" w:rsidRPr="00583A0E" w:rsidRDefault="00A266C6" w:rsidP="00DE13C9">
      <w:pPr>
        <w:pStyle w:val="ListParagraph"/>
        <w:numPr>
          <w:ilvl w:val="0"/>
          <w:numId w:val="39"/>
        </w:numPr>
        <w:rPr>
          <w:rFonts w:asciiTheme="minorHAnsi" w:hAnsiTheme="minorHAnsi" w:cstheme="minorHAnsi"/>
          <w:bCs/>
        </w:rPr>
      </w:pPr>
      <w:r w:rsidRPr="00583A0E">
        <w:rPr>
          <w:rFonts w:asciiTheme="minorHAnsi" w:hAnsiTheme="minorHAnsi" w:cstheme="minorHAnsi"/>
          <w:bCs/>
        </w:rPr>
        <w:t>Information about any person who does not have legal access to the child.</w:t>
      </w:r>
    </w:p>
    <w:p w14:paraId="18EA003C" w14:textId="77777777" w:rsidR="00DE0A5C" w:rsidRPr="00583A0E" w:rsidRDefault="00DE0A5C" w:rsidP="00DE0A5C">
      <w:pPr>
        <w:pStyle w:val="ListParagraph"/>
        <w:rPr>
          <w:rFonts w:asciiTheme="minorHAnsi" w:hAnsiTheme="minorHAnsi" w:cstheme="minorHAnsi"/>
          <w:bCs/>
        </w:rPr>
      </w:pPr>
    </w:p>
    <w:p w14:paraId="7704C2BC"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On occasions when parents are aware that they will not be at home or in their usual place of work, they should inform us in writing of how they can be contacted.</w:t>
      </w:r>
    </w:p>
    <w:p w14:paraId="457FDD1E"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On occasions when the parents or the persons normally authorised to collect the child </w:t>
      </w:r>
      <w:proofErr w:type="gramStart"/>
      <w:r w:rsidRPr="00583A0E">
        <w:rPr>
          <w:rFonts w:asciiTheme="minorHAnsi" w:hAnsiTheme="minorHAnsi" w:cstheme="minorHAnsi"/>
          <w:bCs/>
          <w:sz w:val="24"/>
          <w:szCs w:val="24"/>
        </w:rPr>
        <w:t>are not able to</w:t>
      </w:r>
      <w:proofErr w:type="gramEnd"/>
      <w:r w:rsidRPr="00583A0E">
        <w:rPr>
          <w:rFonts w:asciiTheme="minorHAnsi" w:hAnsiTheme="minorHAnsi" w:cstheme="minorHAnsi"/>
          <w:bCs/>
          <w:sz w:val="24"/>
          <w:szCs w:val="24"/>
        </w:rPr>
        <w:t xml:space="preserve"> collect the child, they should provide us with written details of the name, address and telephone number of the person who will be collecting their child.  We agree with parents how to verify the identity of the person who is to collect their child (for example, a password system).</w:t>
      </w:r>
    </w:p>
    <w:p w14:paraId="5552A110" w14:textId="23683728"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If parents are unable to collect the child as planned, they must inform us so that we can begin to take back-up measures. We provide parents with our contact telephone number.</w:t>
      </w:r>
    </w:p>
    <w:p w14:paraId="51A75A40" w14:textId="508433C0" w:rsidR="00A266C6" w:rsidRPr="00583A0E" w:rsidRDefault="00A266C6" w:rsidP="0073684D">
      <w:pPr>
        <w:rPr>
          <w:rFonts w:asciiTheme="minorHAnsi" w:hAnsiTheme="minorHAnsi" w:cstheme="minorHAnsi"/>
          <w:bCs/>
          <w:sz w:val="24"/>
          <w:szCs w:val="24"/>
        </w:rPr>
      </w:pPr>
      <w:proofErr w:type="gramStart"/>
      <w:r w:rsidRPr="00583A0E">
        <w:rPr>
          <w:rFonts w:asciiTheme="minorHAnsi" w:hAnsiTheme="minorHAnsi" w:cstheme="minorHAnsi"/>
          <w:bCs/>
          <w:sz w:val="24"/>
          <w:szCs w:val="24"/>
        </w:rPr>
        <w:t>In the event that</w:t>
      </w:r>
      <w:proofErr w:type="gramEnd"/>
      <w:r w:rsidRPr="00583A0E">
        <w:rPr>
          <w:rFonts w:asciiTheme="minorHAnsi" w:hAnsiTheme="minorHAnsi" w:cstheme="minorHAnsi"/>
          <w:bCs/>
          <w:sz w:val="24"/>
          <w:szCs w:val="24"/>
        </w:rPr>
        <w:t xml:space="preserve"> children are not collected from the setting by an authorised adult within one hour after the setting has closed and the staff can no longer supervise the child on our premises</w:t>
      </w:r>
      <w:r w:rsidR="00723448" w:rsidRPr="00583A0E">
        <w:rPr>
          <w:rFonts w:asciiTheme="minorHAnsi" w:hAnsiTheme="minorHAnsi" w:cstheme="minorHAnsi"/>
          <w:bCs/>
          <w:sz w:val="24"/>
          <w:szCs w:val="24"/>
        </w:rPr>
        <w:t>,</w:t>
      </w:r>
      <w:r w:rsidRPr="00583A0E">
        <w:rPr>
          <w:rFonts w:asciiTheme="minorHAnsi" w:hAnsiTheme="minorHAnsi" w:cstheme="minorHAnsi"/>
          <w:bCs/>
          <w:sz w:val="24"/>
          <w:szCs w:val="24"/>
        </w:rPr>
        <w:t xml:space="preserve"> we will apply our child protection procedures as set out in our safeguarding children and child protection policy. </w:t>
      </w:r>
    </w:p>
    <w:p w14:paraId="1A55D2AE"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If a child is not collected at the end of the session/day, we follow the following procedures:</w:t>
      </w:r>
    </w:p>
    <w:p w14:paraId="698022D1"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The child’s file is checked for any information about changes to the normal collection routines.</w:t>
      </w:r>
    </w:p>
    <w:p w14:paraId="73C4A24F"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If no information is available, we will attempt to contact parents/carers using all contact numbers provided.</w:t>
      </w:r>
    </w:p>
    <w:p w14:paraId="5993B09A"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If this is unsuccessful, we will attempt to contact those adults who are authorised by the parents to collect their child from the setting and whose telephone numbers are recorded on the Registration Form.</w:t>
      </w:r>
    </w:p>
    <w:p w14:paraId="11EAE02F"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All reasonable attempts are made to contact the parents or nominated carers.</w:t>
      </w:r>
    </w:p>
    <w:p w14:paraId="7AA7358D" w14:textId="46F5FE55"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The child does not leave the premises with anyone other than those named on the </w:t>
      </w:r>
      <w:r w:rsidR="008C2ED8" w:rsidRPr="00583A0E">
        <w:rPr>
          <w:rFonts w:asciiTheme="minorHAnsi" w:hAnsiTheme="minorHAnsi" w:cstheme="minorHAnsi"/>
          <w:bCs/>
          <w:sz w:val="24"/>
          <w:szCs w:val="24"/>
        </w:rPr>
        <w:t>r</w:t>
      </w:r>
      <w:r w:rsidRPr="00583A0E">
        <w:rPr>
          <w:rFonts w:asciiTheme="minorHAnsi" w:hAnsiTheme="minorHAnsi" w:cstheme="minorHAnsi"/>
          <w:bCs/>
          <w:sz w:val="24"/>
          <w:szCs w:val="24"/>
        </w:rPr>
        <w:t>egistration</w:t>
      </w:r>
      <w:r w:rsidR="008C2ED8" w:rsidRPr="00583A0E">
        <w:rPr>
          <w:rFonts w:asciiTheme="minorHAnsi" w:hAnsiTheme="minorHAnsi" w:cstheme="minorHAnsi"/>
          <w:bCs/>
          <w:sz w:val="24"/>
          <w:szCs w:val="24"/>
        </w:rPr>
        <w:t xml:space="preserve"> f</w:t>
      </w:r>
      <w:r w:rsidRPr="00583A0E">
        <w:rPr>
          <w:rFonts w:asciiTheme="minorHAnsi" w:hAnsiTheme="minorHAnsi" w:cstheme="minorHAnsi"/>
          <w:bCs/>
          <w:sz w:val="24"/>
          <w:szCs w:val="24"/>
        </w:rPr>
        <w:t>orm or in their file.</w:t>
      </w:r>
    </w:p>
    <w:p w14:paraId="7BBE5130" w14:textId="27AC1773"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If no-one collects the child after </w:t>
      </w:r>
      <w:r w:rsidR="008C2ED8" w:rsidRPr="00583A0E">
        <w:rPr>
          <w:rFonts w:asciiTheme="minorHAnsi" w:hAnsiTheme="minorHAnsi" w:cstheme="minorHAnsi"/>
          <w:bCs/>
          <w:sz w:val="24"/>
          <w:szCs w:val="24"/>
        </w:rPr>
        <w:t>30 minutes</w:t>
      </w:r>
      <w:r w:rsidRPr="00583A0E">
        <w:rPr>
          <w:rFonts w:asciiTheme="minorHAnsi" w:hAnsiTheme="minorHAnsi" w:cstheme="minorHAnsi"/>
          <w:bCs/>
          <w:sz w:val="24"/>
          <w:szCs w:val="24"/>
        </w:rPr>
        <w:t xml:space="preserve"> and there is no-one who can be contacted to collect the child, we apply the following procedures for uncollected children.</w:t>
      </w:r>
    </w:p>
    <w:p w14:paraId="4F3D9F17"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We contact our local authority children’s social services care team on 01249 444321. (out of hours 0845 807 0888)</w:t>
      </w:r>
    </w:p>
    <w:p w14:paraId="0A0D0A8D"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 xml:space="preserve">The child stays at the setting in the care of two </w:t>
      </w:r>
      <w:proofErr w:type="gramStart"/>
      <w:r w:rsidRPr="00583A0E">
        <w:rPr>
          <w:rFonts w:asciiTheme="minorHAnsi" w:hAnsiTheme="minorHAnsi" w:cstheme="minorHAnsi"/>
          <w:bCs/>
          <w:sz w:val="24"/>
          <w:szCs w:val="24"/>
        </w:rPr>
        <w:t>fully-vetted</w:t>
      </w:r>
      <w:proofErr w:type="gramEnd"/>
      <w:r w:rsidRPr="00583A0E">
        <w:rPr>
          <w:rFonts w:asciiTheme="minorHAnsi" w:hAnsiTheme="minorHAnsi" w:cstheme="minorHAnsi"/>
          <w:bCs/>
          <w:sz w:val="24"/>
          <w:szCs w:val="24"/>
        </w:rPr>
        <w:t xml:space="preserve"> workers until the child is safely collected either by the parents or by a social care worker.</w:t>
      </w:r>
    </w:p>
    <w:p w14:paraId="315A8ADB"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lastRenderedPageBreak/>
        <w:t>Social Care will attempt to find the parent or relative. If they are unable to do so, the child will be looked after by the local authority.</w:t>
      </w:r>
    </w:p>
    <w:p w14:paraId="798DBFE8"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Under no circumstances should staff go to look for the parent or take the child home with them.</w:t>
      </w:r>
    </w:p>
    <w:p w14:paraId="4E082B01" w14:textId="77777777" w:rsidR="00A266C6"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A full written report of the incident is recorded in the child’s file.</w:t>
      </w:r>
    </w:p>
    <w:p w14:paraId="21FD7156" w14:textId="12DB1875" w:rsidR="00DE13C9" w:rsidRPr="00583A0E" w:rsidRDefault="00A266C6" w:rsidP="0073684D">
      <w:pPr>
        <w:rPr>
          <w:rFonts w:asciiTheme="minorHAnsi" w:hAnsiTheme="minorHAnsi" w:cstheme="minorHAnsi"/>
          <w:bCs/>
          <w:sz w:val="24"/>
          <w:szCs w:val="24"/>
        </w:rPr>
      </w:pPr>
      <w:r w:rsidRPr="00583A0E">
        <w:rPr>
          <w:rFonts w:asciiTheme="minorHAnsi" w:hAnsiTheme="minorHAnsi" w:cstheme="minorHAnsi"/>
          <w:bCs/>
          <w:sz w:val="24"/>
          <w:szCs w:val="24"/>
        </w:rPr>
        <w:t>Depending on circumstances, we reserve the right to charge parents for the additional hours worked by our staff</w:t>
      </w:r>
      <w:r w:rsidR="00DE13C9" w:rsidRPr="00583A0E">
        <w:rPr>
          <w:rFonts w:asciiTheme="minorHAnsi" w:hAnsiTheme="minorHAnsi" w:cstheme="minorHAnsi"/>
          <w:bCs/>
          <w:sz w:val="24"/>
          <w:szCs w:val="24"/>
        </w:rPr>
        <w:t>.</w:t>
      </w:r>
    </w:p>
    <w:tbl>
      <w:tblPr>
        <w:tblW w:w="0" w:type="auto"/>
        <w:tblInd w:w="108" w:type="dxa"/>
        <w:tblLayout w:type="fixed"/>
        <w:tblLook w:val="0000" w:firstRow="0" w:lastRow="0" w:firstColumn="0" w:lastColumn="0" w:noHBand="0" w:noVBand="0"/>
      </w:tblPr>
      <w:tblGrid>
        <w:gridCol w:w="9000"/>
      </w:tblGrid>
      <w:tr w:rsidR="00583A0E" w:rsidRPr="00583A0E" w14:paraId="0DF26E56" w14:textId="77777777" w:rsidTr="00A266C6">
        <w:tc>
          <w:tcPr>
            <w:tcW w:w="9000" w:type="dxa"/>
          </w:tcPr>
          <w:p w14:paraId="3FD949D6" w14:textId="15FA06F8" w:rsidR="00A266C6" w:rsidRPr="00583A0E" w:rsidRDefault="00A266C6" w:rsidP="0073684D">
            <w:pPr>
              <w:rPr>
                <w:rFonts w:asciiTheme="minorHAnsi" w:hAnsiTheme="minorHAnsi" w:cstheme="minorHAnsi"/>
                <w:bCs/>
                <w:sz w:val="24"/>
                <w:szCs w:val="24"/>
              </w:rPr>
            </w:pPr>
          </w:p>
        </w:tc>
      </w:tr>
    </w:tbl>
    <w:p w14:paraId="1B45FC9F" w14:textId="77777777" w:rsidR="00E25006" w:rsidRPr="000E572C" w:rsidRDefault="00E25006" w:rsidP="00E25006">
      <w:pPr>
        <w:rPr>
          <w:rFonts w:asciiTheme="minorHAnsi" w:hAnsiTheme="minorHAnsi" w:cstheme="minorHAnsi"/>
          <w:bCs/>
          <w:sz w:val="24"/>
          <w:szCs w:val="24"/>
        </w:rPr>
      </w:pPr>
      <w:r w:rsidRPr="000E572C">
        <w:rPr>
          <w:rFonts w:asciiTheme="minorHAnsi" w:hAnsiTheme="minorHAnsi" w:cstheme="minorHAnsi"/>
          <w:bCs/>
          <w:sz w:val="24"/>
          <w:szCs w:val="24"/>
        </w:rPr>
        <w:t>Document Version Control</w:t>
      </w:r>
    </w:p>
    <w:tbl>
      <w:tblPr>
        <w:tblW w:w="10143" w:type="dxa"/>
        <w:tblInd w:w="-10" w:type="dxa"/>
        <w:tblLayout w:type="fixed"/>
        <w:tblLook w:val="0000" w:firstRow="0" w:lastRow="0" w:firstColumn="0" w:lastColumn="0" w:noHBand="0" w:noVBand="0"/>
      </w:tblPr>
      <w:tblGrid>
        <w:gridCol w:w="1704"/>
        <w:gridCol w:w="2212"/>
        <w:gridCol w:w="6227"/>
      </w:tblGrid>
      <w:tr w:rsidR="00583A0E" w:rsidRPr="00583A0E" w14:paraId="632BCA2A" w14:textId="77777777" w:rsidTr="00E16BC0">
        <w:trPr>
          <w:trHeight w:val="600"/>
        </w:trPr>
        <w:tc>
          <w:tcPr>
            <w:tcW w:w="1704" w:type="dxa"/>
            <w:tcBorders>
              <w:top w:val="single" w:sz="4" w:space="0" w:color="000000"/>
              <w:left w:val="single" w:sz="4" w:space="0" w:color="000000"/>
              <w:bottom w:val="single" w:sz="4" w:space="0" w:color="000000"/>
            </w:tcBorders>
          </w:tcPr>
          <w:p w14:paraId="529CF2A0" w14:textId="77777777" w:rsidR="00DE7F81" w:rsidRPr="000E572C" w:rsidRDefault="00DE7F81" w:rsidP="0073684D">
            <w:pPr>
              <w:snapToGrid w:val="0"/>
              <w:rPr>
                <w:rFonts w:asciiTheme="minorHAnsi" w:hAnsiTheme="minorHAnsi" w:cstheme="minorHAnsi"/>
                <w:bCs/>
                <w:sz w:val="24"/>
                <w:szCs w:val="24"/>
              </w:rPr>
            </w:pPr>
            <w:r w:rsidRPr="000E572C">
              <w:rPr>
                <w:rFonts w:asciiTheme="minorHAnsi" w:hAnsiTheme="minorHAnsi" w:cstheme="minorHAnsi"/>
                <w:bCs/>
                <w:sz w:val="24"/>
                <w:szCs w:val="24"/>
              </w:rPr>
              <w:t>Issue Number</w:t>
            </w:r>
          </w:p>
        </w:tc>
        <w:tc>
          <w:tcPr>
            <w:tcW w:w="2212" w:type="dxa"/>
            <w:tcBorders>
              <w:top w:val="single" w:sz="4" w:space="0" w:color="000000"/>
              <w:left w:val="single" w:sz="4" w:space="0" w:color="000000"/>
              <w:bottom w:val="single" w:sz="4" w:space="0" w:color="000000"/>
            </w:tcBorders>
          </w:tcPr>
          <w:p w14:paraId="6A14BA4A" w14:textId="77777777" w:rsidR="00DE7F81" w:rsidRPr="000E572C" w:rsidRDefault="00DE7F81" w:rsidP="0073684D">
            <w:pPr>
              <w:snapToGrid w:val="0"/>
              <w:rPr>
                <w:rFonts w:asciiTheme="minorHAnsi" w:hAnsiTheme="minorHAnsi" w:cstheme="minorHAnsi"/>
                <w:bCs/>
                <w:sz w:val="24"/>
                <w:szCs w:val="24"/>
              </w:rPr>
            </w:pPr>
            <w:r w:rsidRPr="000E572C">
              <w:rPr>
                <w:rFonts w:asciiTheme="minorHAnsi" w:hAnsiTheme="minorHAnsi" w:cstheme="minorHAnsi"/>
                <w:bCs/>
                <w:sz w:val="24"/>
                <w:szCs w:val="24"/>
              </w:rPr>
              <w:t>Issue Date</w:t>
            </w:r>
          </w:p>
        </w:tc>
        <w:tc>
          <w:tcPr>
            <w:tcW w:w="6227" w:type="dxa"/>
            <w:tcBorders>
              <w:top w:val="single" w:sz="4" w:space="0" w:color="000000"/>
              <w:left w:val="single" w:sz="4" w:space="0" w:color="000000"/>
              <w:bottom w:val="single" w:sz="4" w:space="0" w:color="000000"/>
              <w:right w:val="single" w:sz="4" w:space="0" w:color="000000"/>
            </w:tcBorders>
          </w:tcPr>
          <w:p w14:paraId="383BA4BD" w14:textId="77777777" w:rsidR="00DE7F81" w:rsidRPr="000E572C" w:rsidRDefault="00DE7F81" w:rsidP="0073684D">
            <w:pPr>
              <w:snapToGrid w:val="0"/>
              <w:rPr>
                <w:rFonts w:asciiTheme="minorHAnsi" w:hAnsiTheme="minorHAnsi" w:cstheme="minorHAnsi"/>
                <w:bCs/>
                <w:sz w:val="24"/>
                <w:szCs w:val="24"/>
              </w:rPr>
            </w:pPr>
            <w:r w:rsidRPr="000E572C">
              <w:rPr>
                <w:rFonts w:asciiTheme="minorHAnsi" w:hAnsiTheme="minorHAnsi" w:cstheme="minorHAnsi"/>
                <w:bCs/>
                <w:sz w:val="24"/>
                <w:szCs w:val="24"/>
              </w:rPr>
              <w:t>Summary of changes</w:t>
            </w:r>
          </w:p>
        </w:tc>
      </w:tr>
      <w:tr w:rsidR="00583A0E" w:rsidRPr="00583A0E" w14:paraId="20C2E270" w14:textId="77777777" w:rsidTr="00E16BC0">
        <w:trPr>
          <w:trHeight w:val="339"/>
        </w:trPr>
        <w:tc>
          <w:tcPr>
            <w:tcW w:w="1704" w:type="dxa"/>
            <w:tcBorders>
              <w:top w:val="single" w:sz="4" w:space="0" w:color="000000"/>
              <w:left w:val="single" w:sz="4" w:space="0" w:color="000000"/>
              <w:bottom w:val="single" w:sz="4" w:space="0" w:color="000000"/>
            </w:tcBorders>
          </w:tcPr>
          <w:p w14:paraId="21F78F7E"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1.0</w:t>
            </w:r>
          </w:p>
        </w:tc>
        <w:tc>
          <w:tcPr>
            <w:tcW w:w="2212" w:type="dxa"/>
            <w:tcBorders>
              <w:top w:val="single" w:sz="4" w:space="0" w:color="000000"/>
              <w:left w:val="single" w:sz="4" w:space="0" w:color="000000"/>
              <w:bottom w:val="single" w:sz="4" w:space="0" w:color="000000"/>
            </w:tcBorders>
          </w:tcPr>
          <w:p w14:paraId="31488D45"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February 2010</w:t>
            </w:r>
          </w:p>
        </w:tc>
        <w:tc>
          <w:tcPr>
            <w:tcW w:w="6227" w:type="dxa"/>
            <w:tcBorders>
              <w:top w:val="single" w:sz="4" w:space="0" w:color="000000"/>
              <w:left w:val="single" w:sz="4" w:space="0" w:color="000000"/>
              <w:bottom w:val="single" w:sz="4" w:space="0" w:color="000000"/>
              <w:right w:val="single" w:sz="4" w:space="0" w:color="000000"/>
            </w:tcBorders>
          </w:tcPr>
          <w:p w14:paraId="588C7DCC" w14:textId="39D7A3CA"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Checked against PSLA guidelines</w:t>
            </w:r>
          </w:p>
        </w:tc>
      </w:tr>
      <w:tr w:rsidR="00583A0E" w:rsidRPr="00583A0E" w14:paraId="4C0C3C60" w14:textId="77777777" w:rsidTr="00E16BC0">
        <w:trPr>
          <w:trHeight w:val="354"/>
        </w:trPr>
        <w:tc>
          <w:tcPr>
            <w:tcW w:w="1704" w:type="dxa"/>
            <w:tcBorders>
              <w:top w:val="single" w:sz="4" w:space="0" w:color="000000"/>
              <w:left w:val="single" w:sz="4" w:space="0" w:color="000000"/>
              <w:bottom w:val="single" w:sz="4" w:space="0" w:color="000000"/>
            </w:tcBorders>
          </w:tcPr>
          <w:p w14:paraId="6F75A8AB"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1.1</w:t>
            </w:r>
          </w:p>
        </w:tc>
        <w:tc>
          <w:tcPr>
            <w:tcW w:w="2212" w:type="dxa"/>
            <w:tcBorders>
              <w:top w:val="single" w:sz="4" w:space="0" w:color="000000"/>
              <w:left w:val="single" w:sz="4" w:space="0" w:color="000000"/>
              <w:bottom w:val="single" w:sz="4" w:space="0" w:color="000000"/>
            </w:tcBorders>
          </w:tcPr>
          <w:p w14:paraId="0FD49AFD"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February 2010</w:t>
            </w:r>
          </w:p>
        </w:tc>
        <w:tc>
          <w:tcPr>
            <w:tcW w:w="6227" w:type="dxa"/>
            <w:tcBorders>
              <w:top w:val="single" w:sz="4" w:space="0" w:color="000000"/>
              <w:left w:val="single" w:sz="4" w:space="0" w:color="000000"/>
              <w:bottom w:val="single" w:sz="4" w:space="0" w:color="000000"/>
              <w:right w:val="single" w:sz="4" w:space="0" w:color="000000"/>
            </w:tcBorders>
          </w:tcPr>
          <w:p w14:paraId="6A4AA0EB"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Small amendment</w:t>
            </w:r>
          </w:p>
        </w:tc>
      </w:tr>
      <w:tr w:rsidR="00583A0E" w:rsidRPr="00583A0E" w14:paraId="4B728FC4" w14:textId="77777777" w:rsidTr="00E16BC0">
        <w:trPr>
          <w:trHeight w:val="339"/>
        </w:trPr>
        <w:tc>
          <w:tcPr>
            <w:tcW w:w="1704" w:type="dxa"/>
            <w:tcBorders>
              <w:top w:val="single" w:sz="4" w:space="0" w:color="000000"/>
              <w:left w:val="single" w:sz="4" w:space="0" w:color="000000"/>
              <w:bottom w:val="single" w:sz="4" w:space="0" w:color="000000"/>
            </w:tcBorders>
          </w:tcPr>
          <w:p w14:paraId="0C750306"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1.2</w:t>
            </w:r>
          </w:p>
        </w:tc>
        <w:tc>
          <w:tcPr>
            <w:tcW w:w="2212" w:type="dxa"/>
            <w:tcBorders>
              <w:top w:val="single" w:sz="4" w:space="0" w:color="000000"/>
              <w:left w:val="single" w:sz="4" w:space="0" w:color="000000"/>
              <w:bottom w:val="single" w:sz="4" w:space="0" w:color="000000"/>
            </w:tcBorders>
          </w:tcPr>
          <w:p w14:paraId="0001AFFC"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October 2012</w:t>
            </w:r>
          </w:p>
        </w:tc>
        <w:tc>
          <w:tcPr>
            <w:tcW w:w="6227" w:type="dxa"/>
            <w:tcBorders>
              <w:top w:val="single" w:sz="4" w:space="0" w:color="000000"/>
              <w:left w:val="single" w:sz="4" w:space="0" w:color="000000"/>
              <w:bottom w:val="single" w:sz="4" w:space="0" w:color="000000"/>
              <w:right w:val="single" w:sz="4" w:space="0" w:color="000000"/>
            </w:tcBorders>
          </w:tcPr>
          <w:p w14:paraId="5BC90FDE"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Minor changes</w:t>
            </w:r>
          </w:p>
        </w:tc>
      </w:tr>
      <w:tr w:rsidR="00583A0E" w:rsidRPr="00583A0E" w14:paraId="4138FCC6" w14:textId="77777777" w:rsidTr="00E16BC0">
        <w:trPr>
          <w:trHeight w:val="339"/>
        </w:trPr>
        <w:tc>
          <w:tcPr>
            <w:tcW w:w="1704" w:type="dxa"/>
            <w:tcBorders>
              <w:top w:val="single" w:sz="4" w:space="0" w:color="000000"/>
              <w:left w:val="single" w:sz="4" w:space="0" w:color="000000"/>
              <w:bottom w:val="single" w:sz="4" w:space="0" w:color="000000"/>
            </w:tcBorders>
          </w:tcPr>
          <w:p w14:paraId="05022AEC"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1.3</w:t>
            </w:r>
          </w:p>
        </w:tc>
        <w:tc>
          <w:tcPr>
            <w:tcW w:w="2212" w:type="dxa"/>
            <w:tcBorders>
              <w:top w:val="single" w:sz="4" w:space="0" w:color="000000"/>
              <w:left w:val="single" w:sz="4" w:space="0" w:color="000000"/>
              <w:bottom w:val="single" w:sz="4" w:space="0" w:color="000000"/>
            </w:tcBorders>
          </w:tcPr>
          <w:p w14:paraId="3F35559C"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November 2014</w:t>
            </w:r>
          </w:p>
        </w:tc>
        <w:tc>
          <w:tcPr>
            <w:tcW w:w="6227" w:type="dxa"/>
            <w:tcBorders>
              <w:top w:val="single" w:sz="4" w:space="0" w:color="000000"/>
              <w:left w:val="single" w:sz="4" w:space="0" w:color="000000"/>
              <w:bottom w:val="single" w:sz="4" w:space="0" w:color="000000"/>
              <w:right w:val="single" w:sz="4" w:space="0" w:color="000000"/>
            </w:tcBorders>
          </w:tcPr>
          <w:p w14:paraId="7C220C26"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No changes</w:t>
            </w:r>
          </w:p>
        </w:tc>
      </w:tr>
      <w:tr w:rsidR="00583A0E" w:rsidRPr="00583A0E" w14:paraId="54965DAA" w14:textId="77777777" w:rsidTr="00E16BC0">
        <w:trPr>
          <w:trHeight w:val="339"/>
        </w:trPr>
        <w:tc>
          <w:tcPr>
            <w:tcW w:w="1704" w:type="dxa"/>
            <w:tcBorders>
              <w:top w:val="single" w:sz="4" w:space="0" w:color="000000"/>
              <w:left w:val="single" w:sz="4" w:space="0" w:color="000000"/>
              <w:bottom w:val="single" w:sz="4" w:space="0" w:color="000000"/>
            </w:tcBorders>
          </w:tcPr>
          <w:p w14:paraId="42461238"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1.4</w:t>
            </w:r>
          </w:p>
        </w:tc>
        <w:tc>
          <w:tcPr>
            <w:tcW w:w="2212" w:type="dxa"/>
            <w:tcBorders>
              <w:top w:val="single" w:sz="4" w:space="0" w:color="000000"/>
              <w:left w:val="single" w:sz="4" w:space="0" w:color="000000"/>
              <w:bottom w:val="single" w:sz="4" w:space="0" w:color="000000"/>
            </w:tcBorders>
          </w:tcPr>
          <w:p w14:paraId="1535C377"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September 2020</w:t>
            </w:r>
          </w:p>
        </w:tc>
        <w:tc>
          <w:tcPr>
            <w:tcW w:w="6227" w:type="dxa"/>
            <w:tcBorders>
              <w:top w:val="single" w:sz="4" w:space="0" w:color="000000"/>
              <w:left w:val="single" w:sz="4" w:space="0" w:color="000000"/>
              <w:bottom w:val="single" w:sz="4" w:space="0" w:color="000000"/>
              <w:right w:val="single" w:sz="4" w:space="0" w:color="000000"/>
            </w:tcBorders>
          </w:tcPr>
          <w:p w14:paraId="4A986CE5" w14:textId="77777777" w:rsidR="00DE7F81" w:rsidRPr="00583A0E" w:rsidRDefault="00DE7F81"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Major overhaul including new sections</w:t>
            </w:r>
          </w:p>
        </w:tc>
      </w:tr>
      <w:tr w:rsidR="00583A0E" w:rsidRPr="00583A0E" w14:paraId="64249303" w14:textId="77777777" w:rsidTr="00E16BC0">
        <w:trPr>
          <w:trHeight w:val="354"/>
        </w:trPr>
        <w:tc>
          <w:tcPr>
            <w:tcW w:w="1704" w:type="dxa"/>
            <w:tcBorders>
              <w:top w:val="single" w:sz="4" w:space="0" w:color="000000"/>
              <w:left w:val="single" w:sz="4" w:space="0" w:color="000000"/>
              <w:bottom w:val="single" w:sz="4" w:space="0" w:color="000000"/>
            </w:tcBorders>
          </w:tcPr>
          <w:p w14:paraId="124647B6" w14:textId="67AD6B3D" w:rsidR="00E25006" w:rsidRPr="00583A0E" w:rsidRDefault="00E25006"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1.5</w:t>
            </w:r>
          </w:p>
        </w:tc>
        <w:tc>
          <w:tcPr>
            <w:tcW w:w="2212" w:type="dxa"/>
            <w:tcBorders>
              <w:top w:val="single" w:sz="4" w:space="0" w:color="000000"/>
              <w:left w:val="single" w:sz="4" w:space="0" w:color="000000"/>
              <w:bottom w:val="single" w:sz="4" w:space="0" w:color="000000"/>
            </w:tcBorders>
          </w:tcPr>
          <w:p w14:paraId="2D39D1DC" w14:textId="5072E725" w:rsidR="00E25006" w:rsidRPr="00583A0E" w:rsidRDefault="00E25006"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November 2021</w:t>
            </w:r>
          </w:p>
        </w:tc>
        <w:tc>
          <w:tcPr>
            <w:tcW w:w="6227" w:type="dxa"/>
            <w:tcBorders>
              <w:top w:val="single" w:sz="4" w:space="0" w:color="000000"/>
              <w:left w:val="single" w:sz="4" w:space="0" w:color="000000"/>
              <w:bottom w:val="single" w:sz="4" w:space="0" w:color="000000"/>
              <w:right w:val="single" w:sz="4" w:space="0" w:color="000000"/>
            </w:tcBorders>
          </w:tcPr>
          <w:p w14:paraId="1E34A181" w14:textId="0ADB29EB" w:rsidR="00E25006" w:rsidRPr="00583A0E" w:rsidRDefault="00E25006" w:rsidP="0073684D">
            <w:pPr>
              <w:snapToGrid w:val="0"/>
              <w:rPr>
                <w:rFonts w:asciiTheme="minorHAnsi" w:hAnsiTheme="minorHAnsi" w:cstheme="minorHAnsi"/>
                <w:bCs/>
                <w:sz w:val="24"/>
                <w:szCs w:val="24"/>
              </w:rPr>
            </w:pPr>
            <w:r w:rsidRPr="00583A0E">
              <w:rPr>
                <w:rFonts w:asciiTheme="minorHAnsi" w:hAnsiTheme="minorHAnsi" w:cstheme="minorHAnsi"/>
                <w:bCs/>
                <w:sz w:val="24"/>
                <w:szCs w:val="24"/>
              </w:rPr>
              <w:t xml:space="preserve">Document </w:t>
            </w:r>
            <w:r w:rsidR="005C7A4A" w:rsidRPr="00583A0E">
              <w:rPr>
                <w:rFonts w:asciiTheme="minorHAnsi" w:hAnsiTheme="minorHAnsi" w:cstheme="minorHAnsi"/>
                <w:bCs/>
                <w:sz w:val="24"/>
                <w:szCs w:val="24"/>
              </w:rPr>
              <w:t>formatting and amendments</w:t>
            </w:r>
          </w:p>
        </w:tc>
      </w:tr>
      <w:tr w:rsidR="00EA2EF8" w:rsidRPr="00583A0E" w14:paraId="31B5319E" w14:textId="77777777" w:rsidTr="00E16BC0">
        <w:trPr>
          <w:trHeight w:val="339"/>
        </w:trPr>
        <w:tc>
          <w:tcPr>
            <w:tcW w:w="1704" w:type="dxa"/>
            <w:tcBorders>
              <w:top w:val="single" w:sz="4" w:space="0" w:color="000000"/>
              <w:left w:val="single" w:sz="4" w:space="0" w:color="000000"/>
              <w:bottom w:val="single" w:sz="4" w:space="0" w:color="000000"/>
            </w:tcBorders>
          </w:tcPr>
          <w:p w14:paraId="29491942" w14:textId="69FF6BDE" w:rsidR="00EA2EF8" w:rsidRPr="00583A0E" w:rsidRDefault="00EA2EF8" w:rsidP="0073684D">
            <w:pPr>
              <w:snapToGrid w:val="0"/>
              <w:rPr>
                <w:rFonts w:asciiTheme="minorHAnsi" w:hAnsiTheme="minorHAnsi" w:cstheme="minorHAnsi"/>
                <w:bCs/>
                <w:sz w:val="24"/>
                <w:szCs w:val="24"/>
              </w:rPr>
            </w:pPr>
            <w:r>
              <w:rPr>
                <w:rFonts w:asciiTheme="minorHAnsi" w:hAnsiTheme="minorHAnsi" w:cstheme="minorHAnsi"/>
                <w:bCs/>
                <w:sz w:val="24"/>
                <w:szCs w:val="24"/>
              </w:rPr>
              <w:t>1.6</w:t>
            </w:r>
          </w:p>
        </w:tc>
        <w:tc>
          <w:tcPr>
            <w:tcW w:w="2212" w:type="dxa"/>
            <w:tcBorders>
              <w:top w:val="single" w:sz="4" w:space="0" w:color="000000"/>
              <w:left w:val="single" w:sz="4" w:space="0" w:color="000000"/>
              <w:bottom w:val="single" w:sz="4" w:space="0" w:color="000000"/>
            </w:tcBorders>
          </w:tcPr>
          <w:p w14:paraId="745AC6D3" w14:textId="089EA1E1" w:rsidR="00EA2EF8" w:rsidRPr="00583A0E" w:rsidRDefault="00EA2EF8" w:rsidP="0073684D">
            <w:pPr>
              <w:snapToGrid w:val="0"/>
              <w:rPr>
                <w:rFonts w:asciiTheme="minorHAnsi" w:hAnsiTheme="minorHAnsi" w:cstheme="minorHAnsi"/>
                <w:bCs/>
                <w:sz w:val="24"/>
                <w:szCs w:val="24"/>
              </w:rPr>
            </w:pPr>
            <w:r>
              <w:rPr>
                <w:rFonts w:asciiTheme="minorHAnsi" w:hAnsiTheme="minorHAnsi" w:cstheme="minorHAnsi"/>
                <w:bCs/>
                <w:sz w:val="24"/>
                <w:szCs w:val="24"/>
              </w:rPr>
              <w:t>March 2022</w:t>
            </w:r>
          </w:p>
        </w:tc>
        <w:tc>
          <w:tcPr>
            <w:tcW w:w="6227" w:type="dxa"/>
            <w:tcBorders>
              <w:top w:val="single" w:sz="4" w:space="0" w:color="000000"/>
              <w:left w:val="single" w:sz="4" w:space="0" w:color="000000"/>
              <w:bottom w:val="single" w:sz="4" w:space="0" w:color="000000"/>
              <w:right w:val="single" w:sz="4" w:space="0" w:color="000000"/>
            </w:tcBorders>
          </w:tcPr>
          <w:p w14:paraId="598A824A" w14:textId="22B2E50B" w:rsidR="006F47C0" w:rsidRPr="00583A0E" w:rsidRDefault="00EA2EF8" w:rsidP="0073684D">
            <w:pPr>
              <w:snapToGrid w:val="0"/>
              <w:rPr>
                <w:rFonts w:asciiTheme="minorHAnsi" w:hAnsiTheme="minorHAnsi" w:cstheme="minorHAnsi"/>
                <w:bCs/>
                <w:sz w:val="24"/>
                <w:szCs w:val="24"/>
              </w:rPr>
            </w:pPr>
            <w:r>
              <w:rPr>
                <w:rFonts w:asciiTheme="minorHAnsi" w:hAnsiTheme="minorHAnsi" w:cstheme="minorHAnsi"/>
                <w:bCs/>
                <w:sz w:val="24"/>
                <w:szCs w:val="24"/>
              </w:rPr>
              <w:t xml:space="preserve">Addition of </w:t>
            </w:r>
            <w:proofErr w:type="spellStart"/>
            <w:r>
              <w:rPr>
                <w:rFonts w:asciiTheme="minorHAnsi" w:hAnsiTheme="minorHAnsi" w:cstheme="minorHAnsi"/>
                <w:bCs/>
                <w:sz w:val="24"/>
                <w:szCs w:val="24"/>
              </w:rPr>
              <w:t>WitchCraft</w:t>
            </w:r>
            <w:proofErr w:type="spellEnd"/>
            <w:r>
              <w:rPr>
                <w:rFonts w:asciiTheme="minorHAnsi" w:hAnsiTheme="minorHAnsi" w:cstheme="minorHAnsi"/>
                <w:bCs/>
                <w:sz w:val="24"/>
                <w:szCs w:val="24"/>
              </w:rPr>
              <w:t xml:space="preserve"> policy and </w:t>
            </w:r>
            <w:r w:rsidR="00387123">
              <w:rPr>
                <w:rFonts w:asciiTheme="minorHAnsi" w:hAnsiTheme="minorHAnsi" w:cstheme="minorHAnsi"/>
                <w:bCs/>
                <w:sz w:val="24"/>
                <w:szCs w:val="24"/>
              </w:rPr>
              <w:t>reformatting</w:t>
            </w:r>
          </w:p>
        </w:tc>
      </w:tr>
      <w:tr w:rsidR="006F47C0" w:rsidRPr="00583A0E" w14:paraId="39C31FD5" w14:textId="77777777" w:rsidTr="00E16BC0">
        <w:trPr>
          <w:trHeight w:val="679"/>
        </w:trPr>
        <w:tc>
          <w:tcPr>
            <w:tcW w:w="1704" w:type="dxa"/>
            <w:tcBorders>
              <w:top w:val="single" w:sz="4" w:space="0" w:color="000000"/>
              <w:left w:val="single" w:sz="4" w:space="0" w:color="000000"/>
              <w:bottom w:val="single" w:sz="4" w:space="0" w:color="000000"/>
            </w:tcBorders>
          </w:tcPr>
          <w:p w14:paraId="6C903E8B" w14:textId="1E644198" w:rsidR="006F47C0" w:rsidRDefault="006F47C0" w:rsidP="0073684D">
            <w:pPr>
              <w:snapToGrid w:val="0"/>
              <w:rPr>
                <w:rFonts w:asciiTheme="minorHAnsi" w:hAnsiTheme="minorHAnsi" w:cstheme="minorHAnsi"/>
                <w:bCs/>
                <w:sz w:val="24"/>
                <w:szCs w:val="24"/>
              </w:rPr>
            </w:pPr>
            <w:r>
              <w:rPr>
                <w:rFonts w:asciiTheme="minorHAnsi" w:hAnsiTheme="minorHAnsi" w:cstheme="minorHAnsi"/>
                <w:bCs/>
                <w:sz w:val="24"/>
                <w:szCs w:val="24"/>
              </w:rPr>
              <w:t>1.7</w:t>
            </w:r>
          </w:p>
        </w:tc>
        <w:tc>
          <w:tcPr>
            <w:tcW w:w="2212" w:type="dxa"/>
            <w:tcBorders>
              <w:top w:val="single" w:sz="4" w:space="0" w:color="000000"/>
              <w:left w:val="single" w:sz="4" w:space="0" w:color="000000"/>
              <w:bottom w:val="single" w:sz="4" w:space="0" w:color="000000"/>
            </w:tcBorders>
          </w:tcPr>
          <w:p w14:paraId="74BC450B" w14:textId="3D147766" w:rsidR="006F47C0" w:rsidRDefault="006F47C0" w:rsidP="0073684D">
            <w:pPr>
              <w:snapToGrid w:val="0"/>
              <w:rPr>
                <w:rFonts w:asciiTheme="minorHAnsi" w:hAnsiTheme="minorHAnsi" w:cstheme="minorHAnsi"/>
                <w:bCs/>
                <w:sz w:val="24"/>
                <w:szCs w:val="24"/>
              </w:rPr>
            </w:pPr>
            <w:r>
              <w:rPr>
                <w:rFonts w:asciiTheme="minorHAnsi" w:hAnsiTheme="minorHAnsi" w:cstheme="minorHAnsi"/>
                <w:bCs/>
                <w:sz w:val="24"/>
                <w:szCs w:val="24"/>
              </w:rPr>
              <w:t>July 2023</w:t>
            </w:r>
          </w:p>
        </w:tc>
        <w:tc>
          <w:tcPr>
            <w:tcW w:w="6227" w:type="dxa"/>
            <w:tcBorders>
              <w:top w:val="single" w:sz="4" w:space="0" w:color="000000"/>
              <w:left w:val="single" w:sz="4" w:space="0" w:color="000000"/>
              <w:bottom w:val="single" w:sz="4" w:space="0" w:color="000000"/>
              <w:right w:val="single" w:sz="4" w:space="0" w:color="000000"/>
            </w:tcBorders>
          </w:tcPr>
          <w:p w14:paraId="75B19C39" w14:textId="5713493A" w:rsidR="00945630" w:rsidRDefault="006F47C0" w:rsidP="0073684D">
            <w:pPr>
              <w:snapToGrid w:val="0"/>
              <w:rPr>
                <w:rFonts w:asciiTheme="minorHAnsi" w:hAnsiTheme="minorHAnsi" w:cstheme="minorHAnsi"/>
                <w:bCs/>
                <w:sz w:val="24"/>
                <w:szCs w:val="24"/>
              </w:rPr>
            </w:pPr>
            <w:r>
              <w:rPr>
                <w:rFonts w:asciiTheme="minorHAnsi" w:hAnsiTheme="minorHAnsi" w:cstheme="minorHAnsi"/>
                <w:bCs/>
                <w:sz w:val="24"/>
                <w:szCs w:val="24"/>
              </w:rPr>
              <w:t>Addition of County Lines policy, staff and committee member responsibility and other minor changes.</w:t>
            </w:r>
          </w:p>
        </w:tc>
      </w:tr>
      <w:tr w:rsidR="00945630" w:rsidRPr="00583A0E" w14:paraId="237066EE" w14:textId="77777777" w:rsidTr="00E16BC0">
        <w:trPr>
          <w:trHeight w:val="679"/>
        </w:trPr>
        <w:tc>
          <w:tcPr>
            <w:tcW w:w="1704" w:type="dxa"/>
            <w:tcBorders>
              <w:top w:val="single" w:sz="4" w:space="0" w:color="000000"/>
              <w:left w:val="single" w:sz="4" w:space="0" w:color="000000"/>
              <w:bottom w:val="single" w:sz="4" w:space="0" w:color="000000"/>
            </w:tcBorders>
          </w:tcPr>
          <w:p w14:paraId="2911745F" w14:textId="6E3B3C4C" w:rsidR="00945630" w:rsidRDefault="00945630" w:rsidP="0073684D">
            <w:pPr>
              <w:snapToGrid w:val="0"/>
              <w:rPr>
                <w:rFonts w:asciiTheme="minorHAnsi" w:hAnsiTheme="minorHAnsi" w:cstheme="minorHAnsi"/>
                <w:bCs/>
                <w:sz w:val="24"/>
                <w:szCs w:val="24"/>
              </w:rPr>
            </w:pPr>
            <w:r>
              <w:rPr>
                <w:rFonts w:asciiTheme="minorHAnsi" w:hAnsiTheme="minorHAnsi" w:cstheme="minorHAnsi"/>
                <w:bCs/>
                <w:sz w:val="24"/>
                <w:szCs w:val="24"/>
              </w:rPr>
              <w:t>1.8</w:t>
            </w:r>
          </w:p>
        </w:tc>
        <w:tc>
          <w:tcPr>
            <w:tcW w:w="2212" w:type="dxa"/>
            <w:tcBorders>
              <w:top w:val="single" w:sz="4" w:space="0" w:color="000000"/>
              <w:left w:val="single" w:sz="4" w:space="0" w:color="000000"/>
              <w:bottom w:val="single" w:sz="4" w:space="0" w:color="000000"/>
            </w:tcBorders>
          </w:tcPr>
          <w:p w14:paraId="1DAA1723" w14:textId="6555A599" w:rsidR="00945630" w:rsidRDefault="00945630" w:rsidP="0073684D">
            <w:pPr>
              <w:snapToGrid w:val="0"/>
              <w:rPr>
                <w:rFonts w:asciiTheme="minorHAnsi" w:hAnsiTheme="minorHAnsi" w:cstheme="minorHAnsi"/>
                <w:bCs/>
                <w:sz w:val="24"/>
                <w:szCs w:val="24"/>
              </w:rPr>
            </w:pPr>
            <w:r>
              <w:rPr>
                <w:rFonts w:asciiTheme="minorHAnsi" w:hAnsiTheme="minorHAnsi" w:cstheme="minorHAnsi"/>
                <w:bCs/>
                <w:sz w:val="24"/>
                <w:szCs w:val="24"/>
              </w:rPr>
              <w:t>March 2024</w:t>
            </w:r>
          </w:p>
        </w:tc>
        <w:tc>
          <w:tcPr>
            <w:tcW w:w="6227" w:type="dxa"/>
            <w:tcBorders>
              <w:top w:val="single" w:sz="4" w:space="0" w:color="000000"/>
              <w:left w:val="single" w:sz="4" w:space="0" w:color="000000"/>
              <w:bottom w:val="single" w:sz="4" w:space="0" w:color="000000"/>
              <w:right w:val="single" w:sz="4" w:space="0" w:color="000000"/>
            </w:tcBorders>
          </w:tcPr>
          <w:p w14:paraId="21465D27" w14:textId="1F56B967" w:rsidR="00945630" w:rsidRDefault="00CC24FB" w:rsidP="0073684D">
            <w:pPr>
              <w:snapToGrid w:val="0"/>
              <w:rPr>
                <w:rFonts w:asciiTheme="minorHAnsi" w:hAnsiTheme="minorHAnsi" w:cstheme="minorHAnsi"/>
                <w:bCs/>
                <w:sz w:val="24"/>
                <w:szCs w:val="24"/>
              </w:rPr>
            </w:pPr>
            <w:r>
              <w:rPr>
                <w:rFonts w:asciiTheme="minorHAnsi" w:hAnsiTheme="minorHAnsi" w:cstheme="minorHAnsi"/>
                <w:bCs/>
                <w:sz w:val="24"/>
                <w:szCs w:val="24"/>
              </w:rPr>
              <w:t>Change of staff member responsibility and other minor changes.</w:t>
            </w:r>
          </w:p>
        </w:tc>
      </w:tr>
      <w:tr w:rsidR="00E16BC0" w:rsidRPr="00583A0E" w14:paraId="0B691B8C" w14:textId="77777777" w:rsidTr="00E16BC0">
        <w:trPr>
          <w:trHeight w:val="679"/>
        </w:trPr>
        <w:tc>
          <w:tcPr>
            <w:tcW w:w="1704" w:type="dxa"/>
            <w:tcBorders>
              <w:top w:val="single" w:sz="4" w:space="0" w:color="000000"/>
              <w:left w:val="single" w:sz="4" w:space="0" w:color="000000"/>
              <w:bottom w:val="single" w:sz="4" w:space="0" w:color="000000"/>
            </w:tcBorders>
          </w:tcPr>
          <w:p w14:paraId="55C92B96" w14:textId="463485F8" w:rsidR="00E16BC0" w:rsidRDefault="00E16BC0" w:rsidP="0073684D">
            <w:pPr>
              <w:snapToGrid w:val="0"/>
              <w:rPr>
                <w:rFonts w:asciiTheme="minorHAnsi" w:hAnsiTheme="minorHAnsi" w:cstheme="minorHAnsi"/>
                <w:bCs/>
                <w:sz w:val="24"/>
                <w:szCs w:val="24"/>
              </w:rPr>
            </w:pPr>
            <w:r>
              <w:rPr>
                <w:rFonts w:asciiTheme="minorHAnsi" w:hAnsiTheme="minorHAnsi" w:cstheme="minorHAnsi"/>
                <w:bCs/>
                <w:sz w:val="24"/>
                <w:szCs w:val="24"/>
              </w:rPr>
              <w:t>1.9</w:t>
            </w:r>
          </w:p>
        </w:tc>
        <w:tc>
          <w:tcPr>
            <w:tcW w:w="2212" w:type="dxa"/>
            <w:tcBorders>
              <w:top w:val="single" w:sz="4" w:space="0" w:color="000000"/>
              <w:left w:val="single" w:sz="4" w:space="0" w:color="000000"/>
              <w:bottom w:val="single" w:sz="4" w:space="0" w:color="000000"/>
            </w:tcBorders>
          </w:tcPr>
          <w:p w14:paraId="219A07F0" w14:textId="3D265369" w:rsidR="00E16BC0" w:rsidRDefault="00E16BC0" w:rsidP="0073684D">
            <w:pPr>
              <w:snapToGrid w:val="0"/>
              <w:rPr>
                <w:rFonts w:asciiTheme="minorHAnsi" w:hAnsiTheme="minorHAnsi" w:cstheme="minorHAnsi"/>
                <w:bCs/>
                <w:sz w:val="24"/>
                <w:szCs w:val="24"/>
              </w:rPr>
            </w:pPr>
            <w:r>
              <w:rPr>
                <w:rFonts w:asciiTheme="minorHAnsi" w:hAnsiTheme="minorHAnsi" w:cstheme="minorHAnsi"/>
                <w:bCs/>
                <w:sz w:val="24"/>
                <w:szCs w:val="24"/>
              </w:rPr>
              <w:t>August 2025</w:t>
            </w:r>
          </w:p>
        </w:tc>
        <w:tc>
          <w:tcPr>
            <w:tcW w:w="6227" w:type="dxa"/>
            <w:tcBorders>
              <w:top w:val="single" w:sz="4" w:space="0" w:color="000000"/>
              <w:left w:val="single" w:sz="4" w:space="0" w:color="000000"/>
              <w:bottom w:val="single" w:sz="4" w:space="0" w:color="000000"/>
              <w:right w:val="single" w:sz="4" w:space="0" w:color="000000"/>
            </w:tcBorders>
          </w:tcPr>
          <w:p w14:paraId="2D2F51FD" w14:textId="04002083" w:rsidR="00E16BC0" w:rsidRDefault="00E16BC0" w:rsidP="0073684D">
            <w:pPr>
              <w:snapToGrid w:val="0"/>
              <w:rPr>
                <w:rFonts w:asciiTheme="minorHAnsi" w:hAnsiTheme="minorHAnsi" w:cstheme="minorHAnsi"/>
                <w:bCs/>
                <w:sz w:val="24"/>
                <w:szCs w:val="24"/>
              </w:rPr>
            </w:pPr>
            <w:r>
              <w:rPr>
                <w:rFonts w:asciiTheme="minorHAnsi" w:hAnsiTheme="minorHAnsi" w:cstheme="minorHAnsi"/>
                <w:bCs/>
                <w:sz w:val="24"/>
                <w:szCs w:val="24"/>
              </w:rPr>
              <w:t>Changes made as new revised EYFS comes into place September 1</w:t>
            </w:r>
            <w:r w:rsidRPr="00E16BC0">
              <w:rPr>
                <w:rFonts w:asciiTheme="minorHAnsi" w:hAnsiTheme="minorHAnsi" w:cstheme="minorHAnsi"/>
                <w:bCs/>
                <w:sz w:val="24"/>
                <w:szCs w:val="24"/>
                <w:vertAlign w:val="superscript"/>
              </w:rPr>
              <w:t>st</w:t>
            </w:r>
            <w:proofErr w:type="gramStart"/>
            <w:r>
              <w:rPr>
                <w:rFonts w:asciiTheme="minorHAnsi" w:hAnsiTheme="minorHAnsi" w:cstheme="minorHAnsi"/>
                <w:bCs/>
                <w:sz w:val="24"/>
                <w:szCs w:val="24"/>
              </w:rPr>
              <w:t xml:space="preserve"> 2025</w:t>
            </w:r>
            <w:proofErr w:type="gramEnd"/>
            <w:r>
              <w:rPr>
                <w:rFonts w:asciiTheme="minorHAnsi" w:hAnsiTheme="minorHAnsi" w:cstheme="minorHAnsi"/>
                <w:bCs/>
                <w:sz w:val="24"/>
                <w:szCs w:val="24"/>
              </w:rPr>
              <w:t xml:space="preserve">. </w:t>
            </w:r>
          </w:p>
        </w:tc>
      </w:tr>
    </w:tbl>
    <w:p w14:paraId="5F0D75BA" w14:textId="14E3D9D1" w:rsidR="003B66C6" w:rsidRPr="00583A0E" w:rsidRDefault="003B66C6" w:rsidP="00C45DAA">
      <w:pPr>
        <w:jc w:val="both"/>
        <w:rPr>
          <w:rFonts w:asciiTheme="minorHAnsi" w:hAnsiTheme="minorHAnsi" w:cstheme="minorHAnsi"/>
          <w:bCs/>
          <w:sz w:val="24"/>
          <w:szCs w:val="24"/>
        </w:rPr>
      </w:pPr>
    </w:p>
    <w:p w14:paraId="0427D84F" w14:textId="132600D0" w:rsidR="005C7A4A" w:rsidRPr="00583A0E" w:rsidRDefault="005C7A4A" w:rsidP="005C7A4A">
      <w:pPr>
        <w:jc w:val="center"/>
        <w:rPr>
          <w:rFonts w:asciiTheme="minorHAnsi" w:hAnsiTheme="minorHAnsi" w:cstheme="minorHAnsi"/>
          <w:bCs/>
          <w:sz w:val="24"/>
          <w:szCs w:val="24"/>
        </w:rPr>
      </w:pPr>
      <w:r w:rsidRPr="00583A0E">
        <w:rPr>
          <w:rFonts w:asciiTheme="minorHAnsi" w:hAnsiTheme="minorHAnsi" w:cstheme="minorHAnsi"/>
          <w:bCs/>
          <w:sz w:val="24"/>
          <w:szCs w:val="24"/>
        </w:rPr>
        <w:t>End of Document</w:t>
      </w:r>
    </w:p>
    <w:sectPr w:rsidR="005C7A4A" w:rsidRPr="00583A0E" w:rsidSect="00CC6524">
      <w:footerReference w:type="default" r:id="rId11"/>
      <w:pgSz w:w="11906" w:h="16838"/>
      <w:pgMar w:top="567" w:right="1133" w:bottom="1135" w:left="993" w:header="708" w:footer="1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7B60" w14:textId="77777777" w:rsidR="00742048" w:rsidRDefault="00742048" w:rsidP="00DD7FE0">
      <w:r>
        <w:separator/>
      </w:r>
    </w:p>
  </w:endnote>
  <w:endnote w:type="continuationSeparator" w:id="0">
    <w:p w14:paraId="53121DBA" w14:textId="77777777" w:rsidR="00742048" w:rsidRDefault="00742048" w:rsidP="00DD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ACE4" w14:textId="77777777" w:rsidR="00541003" w:rsidRPr="00541003" w:rsidRDefault="00541003" w:rsidP="00541003">
    <w:pPr>
      <w:pStyle w:val="Footer"/>
      <w:rPr>
        <w:rFonts w:asciiTheme="minorHAnsi" w:hAnsiTheme="minorHAnsi" w:cstheme="minorHAnsi"/>
        <w:sz w:val="16"/>
        <w:szCs w:val="16"/>
      </w:rPr>
    </w:pPr>
    <w:r w:rsidRPr="00541003">
      <w:rPr>
        <w:rFonts w:asciiTheme="minorHAnsi" w:hAnsiTheme="minorHAnsi" w:cstheme="minorHAnsi"/>
        <w:sz w:val="16"/>
        <w:szCs w:val="16"/>
      </w:rPr>
      <w:t>Lydiard Millicent Pre-School</w:t>
    </w:r>
  </w:p>
  <w:p w14:paraId="07988BAF" w14:textId="763D4153" w:rsidR="00541003" w:rsidRPr="00541003" w:rsidRDefault="00541003" w:rsidP="00541003">
    <w:pPr>
      <w:pStyle w:val="Footer"/>
      <w:rPr>
        <w:rFonts w:asciiTheme="minorHAnsi" w:hAnsiTheme="minorHAnsi" w:cstheme="minorHAnsi"/>
        <w:sz w:val="16"/>
        <w:szCs w:val="16"/>
      </w:rPr>
    </w:pPr>
    <w:r w:rsidRPr="00541003">
      <w:rPr>
        <w:rFonts w:asciiTheme="minorHAnsi" w:hAnsiTheme="minorHAnsi" w:cstheme="minorHAnsi"/>
        <w:sz w:val="16"/>
        <w:szCs w:val="16"/>
      </w:rPr>
      <w:t>Safeguarding and Child Protection Policy</w:t>
    </w:r>
    <w:r w:rsidR="009C6F90">
      <w:rPr>
        <w:rFonts w:asciiTheme="minorHAnsi" w:hAnsiTheme="minorHAnsi" w:cstheme="minorHAnsi"/>
        <w:sz w:val="16"/>
        <w:szCs w:val="16"/>
      </w:rPr>
      <w:t xml:space="preserve"> v1.</w:t>
    </w:r>
    <w:r w:rsidR="008C5F89">
      <w:rPr>
        <w:rFonts w:asciiTheme="minorHAnsi" w:hAnsiTheme="minorHAnsi" w:cstheme="minorHAnsi"/>
        <w:sz w:val="16"/>
        <w:szCs w:val="16"/>
      </w:rPr>
      <w:t>8</w:t>
    </w:r>
  </w:p>
  <w:sdt>
    <w:sdtPr>
      <w:rPr>
        <w:rFonts w:asciiTheme="minorHAnsi" w:hAnsiTheme="minorHAnsi" w:cstheme="minorHAnsi"/>
        <w:sz w:val="16"/>
        <w:szCs w:val="16"/>
      </w:rPr>
      <w:id w:val="-191606508"/>
      <w:docPartObj>
        <w:docPartGallery w:val="Page Numbers (Bottom of Page)"/>
        <w:docPartUnique/>
      </w:docPartObj>
    </w:sdtPr>
    <w:sdtEndPr/>
    <w:sdtContent>
      <w:sdt>
        <w:sdtPr>
          <w:rPr>
            <w:rFonts w:asciiTheme="minorHAnsi" w:hAnsiTheme="minorHAnsi" w:cstheme="minorHAnsi"/>
            <w:sz w:val="16"/>
            <w:szCs w:val="16"/>
          </w:rPr>
          <w:id w:val="1728636285"/>
          <w:docPartObj>
            <w:docPartGallery w:val="Page Numbers (Top of Page)"/>
            <w:docPartUnique/>
          </w:docPartObj>
        </w:sdtPr>
        <w:sdtEndPr/>
        <w:sdtContent>
          <w:p w14:paraId="70928C4F" w14:textId="27D039ED" w:rsidR="00541003" w:rsidRPr="00541003" w:rsidRDefault="00541003" w:rsidP="00541003">
            <w:pPr>
              <w:pStyle w:val="Footer"/>
              <w:rPr>
                <w:rFonts w:asciiTheme="minorHAnsi" w:hAnsiTheme="minorHAnsi" w:cstheme="minorHAnsi"/>
                <w:sz w:val="16"/>
                <w:szCs w:val="16"/>
              </w:rPr>
            </w:pPr>
            <w:r w:rsidRPr="00541003">
              <w:rPr>
                <w:rFonts w:asciiTheme="minorHAnsi" w:hAnsiTheme="minorHAnsi" w:cstheme="minorHAnsi"/>
                <w:sz w:val="16"/>
                <w:szCs w:val="16"/>
              </w:rPr>
              <w:t xml:space="preserve">Page </w:t>
            </w:r>
            <w:r w:rsidRPr="00541003">
              <w:rPr>
                <w:rFonts w:asciiTheme="minorHAnsi" w:hAnsiTheme="minorHAnsi" w:cstheme="minorHAnsi"/>
                <w:sz w:val="16"/>
                <w:szCs w:val="16"/>
              </w:rPr>
              <w:fldChar w:fldCharType="begin"/>
            </w:r>
            <w:r w:rsidRPr="00541003">
              <w:rPr>
                <w:rFonts w:asciiTheme="minorHAnsi" w:hAnsiTheme="minorHAnsi" w:cstheme="minorHAnsi"/>
                <w:sz w:val="16"/>
                <w:szCs w:val="16"/>
              </w:rPr>
              <w:instrText xml:space="preserve"> PAGE </w:instrText>
            </w:r>
            <w:r w:rsidRPr="00541003">
              <w:rPr>
                <w:rFonts w:asciiTheme="minorHAnsi" w:hAnsiTheme="minorHAnsi" w:cstheme="minorHAnsi"/>
                <w:sz w:val="16"/>
                <w:szCs w:val="16"/>
              </w:rPr>
              <w:fldChar w:fldCharType="separate"/>
            </w:r>
            <w:r w:rsidRPr="00541003">
              <w:rPr>
                <w:rFonts w:asciiTheme="minorHAnsi" w:hAnsiTheme="minorHAnsi" w:cstheme="minorHAnsi"/>
                <w:noProof/>
                <w:sz w:val="16"/>
                <w:szCs w:val="16"/>
              </w:rPr>
              <w:t>2</w:t>
            </w:r>
            <w:r w:rsidRPr="00541003">
              <w:rPr>
                <w:rFonts w:asciiTheme="minorHAnsi" w:hAnsiTheme="minorHAnsi" w:cstheme="minorHAnsi"/>
                <w:sz w:val="16"/>
                <w:szCs w:val="16"/>
              </w:rPr>
              <w:fldChar w:fldCharType="end"/>
            </w:r>
            <w:r w:rsidRPr="00541003">
              <w:rPr>
                <w:rFonts w:asciiTheme="minorHAnsi" w:hAnsiTheme="minorHAnsi" w:cstheme="minorHAnsi"/>
                <w:sz w:val="16"/>
                <w:szCs w:val="16"/>
              </w:rPr>
              <w:t xml:space="preserve"> of </w:t>
            </w:r>
            <w:r w:rsidRPr="00541003">
              <w:rPr>
                <w:rFonts w:asciiTheme="minorHAnsi" w:hAnsiTheme="minorHAnsi" w:cstheme="minorHAnsi"/>
                <w:sz w:val="16"/>
                <w:szCs w:val="16"/>
              </w:rPr>
              <w:fldChar w:fldCharType="begin"/>
            </w:r>
            <w:r w:rsidRPr="00541003">
              <w:rPr>
                <w:rFonts w:asciiTheme="minorHAnsi" w:hAnsiTheme="minorHAnsi" w:cstheme="minorHAnsi"/>
                <w:sz w:val="16"/>
                <w:szCs w:val="16"/>
              </w:rPr>
              <w:instrText xml:space="preserve"> NUMPAGES  </w:instrText>
            </w:r>
            <w:r w:rsidRPr="00541003">
              <w:rPr>
                <w:rFonts w:asciiTheme="minorHAnsi" w:hAnsiTheme="minorHAnsi" w:cstheme="minorHAnsi"/>
                <w:sz w:val="16"/>
                <w:szCs w:val="16"/>
              </w:rPr>
              <w:fldChar w:fldCharType="separate"/>
            </w:r>
            <w:r w:rsidRPr="00541003">
              <w:rPr>
                <w:rFonts w:asciiTheme="minorHAnsi" w:hAnsiTheme="minorHAnsi" w:cstheme="minorHAnsi"/>
                <w:noProof/>
                <w:sz w:val="16"/>
                <w:szCs w:val="16"/>
              </w:rPr>
              <w:t>2</w:t>
            </w:r>
            <w:r w:rsidRPr="00541003">
              <w:rPr>
                <w:rFonts w:asciiTheme="minorHAnsi" w:hAnsiTheme="minorHAnsi" w:cstheme="minorHAnsi"/>
                <w:sz w:val="16"/>
                <w:szCs w:val="16"/>
              </w:rPr>
              <w:fldChar w:fldCharType="end"/>
            </w:r>
          </w:p>
        </w:sdtContent>
      </w:sdt>
    </w:sdtContent>
  </w:sdt>
  <w:p w14:paraId="0978BD13" w14:textId="0906E9C7" w:rsidR="00541003" w:rsidRPr="00541003" w:rsidRDefault="00541003" w:rsidP="00541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20FFC" w14:textId="77777777" w:rsidR="00742048" w:rsidRDefault="00742048" w:rsidP="00DD7FE0">
      <w:r>
        <w:separator/>
      </w:r>
    </w:p>
  </w:footnote>
  <w:footnote w:type="continuationSeparator" w:id="0">
    <w:p w14:paraId="202AA852" w14:textId="77777777" w:rsidR="00742048" w:rsidRDefault="00742048" w:rsidP="00DD7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8"/>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9"/>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04"/>
    <w:multiLevelType w:val="singleLevel"/>
    <w:tmpl w:val="00000004"/>
    <w:name w:val="WW8Num10"/>
    <w:lvl w:ilvl="0">
      <w:start w:val="1"/>
      <w:numFmt w:val="bullet"/>
      <w:lvlText w:val="-"/>
      <w:lvlJc w:val="left"/>
      <w:pPr>
        <w:tabs>
          <w:tab w:val="num" w:pos="720"/>
        </w:tabs>
        <w:ind w:left="720" w:hanging="360"/>
      </w:pPr>
      <w:rPr>
        <w:rFonts w:ascii="Agency FB" w:hAnsi="Agency FB"/>
      </w:rPr>
    </w:lvl>
  </w:abstractNum>
  <w:abstractNum w:abstractNumId="4" w15:restartNumberingAfterBreak="0">
    <w:nsid w:val="00000005"/>
    <w:multiLevelType w:val="singleLevel"/>
    <w:tmpl w:val="00000005"/>
    <w:name w:val="WW8Num15"/>
    <w:lvl w:ilvl="0">
      <w:start w:val="1"/>
      <w:numFmt w:val="bullet"/>
      <w:lvlText w:val=""/>
      <w:lvlJc w:val="left"/>
      <w:pPr>
        <w:tabs>
          <w:tab w:val="num" w:pos="360"/>
        </w:tabs>
        <w:ind w:left="360" w:hanging="360"/>
      </w:pPr>
      <w:rPr>
        <w:rFonts w:ascii="Wingdings" w:hAnsi="Wingdings"/>
        <w:color w:val="A6A6A6"/>
      </w:rPr>
    </w:lvl>
  </w:abstractNum>
  <w:abstractNum w:abstractNumId="5" w15:restartNumberingAfterBreak="0">
    <w:nsid w:val="00000006"/>
    <w:multiLevelType w:val="multilevel"/>
    <w:tmpl w:val="00000006"/>
    <w:name w:val="WW8Num16"/>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1080"/>
        </w:tabs>
        <w:ind w:left="1080" w:hanging="360"/>
      </w:pPr>
      <w:rPr>
        <w:rFonts w:ascii="Agency FB" w:hAnsi="Agency FB"/>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Arial"/>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Arial"/>
      </w:rPr>
    </w:lvl>
    <w:lvl w:ilvl="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9"/>
    <w:multiLevelType w:val="singleLevel"/>
    <w:tmpl w:val="00000009"/>
    <w:name w:val="WW8Num14"/>
    <w:lvl w:ilvl="0">
      <w:start w:val="1"/>
      <w:numFmt w:val="bullet"/>
      <w:lvlText w:val=""/>
      <w:lvlJc w:val="left"/>
      <w:pPr>
        <w:tabs>
          <w:tab w:val="num" w:pos="360"/>
        </w:tabs>
        <w:ind w:left="360" w:hanging="360"/>
      </w:pPr>
      <w:rPr>
        <w:rFonts w:ascii="Wingdings" w:hAnsi="Wingdings"/>
        <w:color w:val="4F81BD"/>
      </w:rPr>
    </w:lvl>
  </w:abstractNum>
  <w:abstractNum w:abstractNumId="8" w15:restartNumberingAfterBreak="0">
    <w:nsid w:val="00000012"/>
    <w:multiLevelType w:val="singleLevel"/>
    <w:tmpl w:val="00000012"/>
    <w:name w:val="WW8Num35"/>
    <w:lvl w:ilvl="0">
      <w:start w:val="1"/>
      <w:numFmt w:val="bullet"/>
      <w:lvlText w:val=""/>
      <w:lvlJc w:val="left"/>
      <w:pPr>
        <w:tabs>
          <w:tab w:val="num" w:pos="360"/>
        </w:tabs>
        <w:ind w:left="360" w:hanging="360"/>
      </w:pPr>
      <w:rPr>
        <w:rFonts w:ascii="Wingdings" w:hAnsi="Wingdings"/>
        <w:color w:val="4F81BD"/>
      </w:rPr>
    </w:lvl>
  </w:abstractNum>
  <w:abstractNum w:abstractNumId="9" w15:restartNumberingAfterBreak="0">
    <w:nsid w:val="0413043F"/>
    <w:multiLevelType w:val="hybridMultilevel"/>
    <w:tmpl w:val="2D602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825A5F"/>
    <w:multiLevelType w:val="multilevel"/>
    <w:tmpl w:val="6212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B462B1"/>
    <w:multiLevelType w:val="hybridMultilevel"/>
    <w:tmpl w:val="D4240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A895C49"/>
    <w:multiLevelType w:val="hybridMultilevel"/>
    <w:tmpl w:val="639A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0A1295"/>
    <w:multiLevelType w:val="hybridMultilevel"/>
    <w:tmpl w:val="0798AA60"/>
    <w:lvl w:ilvl="0" w:tplc="1EF2B356">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4" w15:restartNumberingAfterBreak="0">
    <w:nsid w:val="101D6887"/>
    <w:multiLevelType w:val="hybridMultilevel"/>
    <w:tmpl w:val="8D2A0198"/>
    <w:lvl w:ilvl="0" w:tplc="00000004">
      <w:start w:val="1"/>
      <w:numFmt w:val="bullet"/>
      <w:lvlText w:val="-"/>
      <w:lvlJc w:val="left"/>
      <w:pPr>
        <w:ind w:left="1800" w:hanging="360"/>
      </w:pPr>
      <w:rPr>
        <w:rFonts w:ascii="Agency FB" w:hAnsi="Agency FB"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5" w15:restartNumberingAfterBreak="0">
    <w:nsid w:val="10444206"/>
    <w:multiLevelType w:val="hybridMultilevel"/>
    <w:tmpl w:val="6074B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094445"/>
    <w:multiLevelType w:val="hybridMultilevel"/>
    <w:tmpl w:val="263C3C4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4F770F0"/>
    <w:multiLevelType w:val="hybridMultilevel"/>
    <w:tmpl w:val="AAFAD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6D0E6A"/>
    <w:multiLevelType w:val="hybridMultilevel"/>
    <w:tmpl w:val="5CD82F64"/>
    <w:lvl w:ilvl="0" w:tplc="00000004">
      <w:start w:val="1"/>
      <w:numFmt w:val="bullet"/>
      <w:lvlText w:val="-"/>
      <w:lvlJc w:val="left"/>
      <w:pPr>
        <w:ind w:left="720" w:hanging="360"/>
      </w:pPr>
      <w:rPr>
        <w:rFonts w:ascii="Agency FB" w:hAnsi="Agency FB"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70B4097"/>
    <w:multiLevelType w:val="hybridMultilevel"/>
    <w:tmpl w:val="3CA60902"/>
    <w:lvl w:ilvl="0" w:tplc="1EF2B3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191D0A"/>
    <w:multiLevelType w:val="hybridMultilevel"/>
    <w:tmpl w:val="8D0217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8E0030F"/>
    <w:multiLevelType w:val="hybridMultilevel"/>
    <w:tmpl w:val="1848D046"/>
    <w:lvl w:ilvl="0" w:tplc="1EF2B356">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BCF121C"/>
    <w:multiLevelType w:val="hybridMultilevel"/>
    <w:tmpl w:val="DF041E5A"/>
    <w:lvl w:ilvl="0" w:tplc="1EF2B356">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3" w15:restartNumberingAfterBreak="0">
    <w:nsid w:val="22EC7544"/>
    <w:multiLevelType w:val="hybridMultilevel"/>
    <w:tmpl w:val="E23E1698"/>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14566D"/>
    <w:multiLevelType w:val="hybridMultilevel"/>
    <w:tmpl w:val="9D8A51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0D4603"/>
    <w:multiLevelType w:val="hybridMultilevel"/>
    <w:tmpl w:val="6C08F434"/>
    <w:lvl w:ilvl="0" w:tplc="1EF2B356">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EA5C25"/>
    <w:multiLevelType w:val="hybridMultilevel"/>
    <w:tmpl w:val="7578E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633838"/>
    <w:multiLevelType w:val="hybridMultilevel"/>
    <w:tmpl w:val="10A83E7E"/>
    <w:lvl w:ilvl="0" w:tplc="00000004">
      <w:start w:val="1"/>
      <w:numFmt w:val="bullet"/>
      <w:lvlText w:val="-"/>
      <w:lvlJc w:val="left"/>
      <w:pPr>
        <w:ind w:left="720" w:hanging="360"/>
      </w:pPr>
      <w:rPr>
        <w:rFonts w:ascii="Agency FB" w:hAnsi="Agency F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556A2D"/>
    <w:multiLevelType w:val="hybridMultilevel"/>
    <w:tmpl w:val="05341A5C"/>
    <w:lvl w:ilvl="0" w:tplc="1EF2B3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0F44B8"/>
    <w:multiLevelType w:val="hybridMultilevel"/>
    <w:tmpl w:val="158E3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0287424"/>
    <w:multiLevelType w:val="hybridMultilevel"/>
    <w:tmpl w:val="FDF07F6A"/>
    <w:lvl w:ilvl="0" w:tplc="3392CA04">
      <w:start w:val="1"/>
      <w:numFmt w:val="bullet"/>
      <w:lvlText w:val=""/>
      <w:lvlJc w:val="left"/>
      <w:pPr>
        <w:ind w:left="360" w:hanging="360"/>
      </w:pPr>
      <w:rPr>
        <w:rFonts w:ascii="Symbol" w:hAnsi="Symbol" w:hint="default"/>
        <w:color w:val="auto"/>
      </w:rPr>
    </w:lvl>
    <w:lvl w:ilvl="1" w:tplc="9C223010">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AA906D2"/>
    <w:multiLevelType w:val="hybridMultilevel"/>
    <w:tmpl w:val="0082DAC8"/>
    <w:lvl w:ilvl="0" w:tplc="B290DF2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0F0E1A"/>
    <w:multiLevelType w:val="hybridMultilevel"/>
    <w:tmpl w:val="3C10A60E"/>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764B1C"/>
    <w:multiLevelType w:val="multilevel"/>
    <w:tmpl w:val="5134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E7C384F"/>
    <w:multiLevelType w:val="hybridMultilevel"/>
    <w:tmpl w:val="0DE2E2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0063D1E"/>
    <w:multiLevelType w:val="hybridMultilevel"/>
    <w:tmpl w:val="CAB07EE6"/>
    <w:lvl w:ilvl="0" w:tplc="1EF2B3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865FB4"/>
    <w:multiLevelType w:val="hybridMultilevel"/>
    <w:tmpl w:val="783C3A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0AD48FC"/>
    <w:multiLevelType w:val="hybridMultilevel"/>
    <w:tmpl w:val="6DFE3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4448C8"/>
    <w:multiLevelType w:val="hybridMultilevel"/>
    <w:tmpl w:val="E9F060F4"/>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BD6931"/>
    <w:multiLevelType w:val="hybridMultilevel"/>
    <w:tmpl w:val="9B048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7615FF8"/>
    <w:multiLevelType w:val="hybridMultilevel"/>
    <w:tmpl w:val="DC740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7C97781"/>
    <w:multiLevelType w:val="hybridMultilevel"/>
    <w:tmpl w:val="0C5A2D74"/>
    <w:lvl w:ilvl="0" w:tplc="05C2640A">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58A44287"/>
    <w:multiLevelType w:val="hybridMultilevel"/>
    <w:tmpl w:val="0430DFBC"/>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0B3EC9"/>
    <w:multiLevelType w:val="hybridMultilevel"/>
    <w:tmpl w:val="E0E42086"/>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190FF0"/>
    <w:multiLevelType w:val="hybridMultilevel"/>
    <w:tmpl w:val="4F7256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0C65F75"/>
    <w:multiLevelType w:val="hybridMultilevel"/>
    <w:tmpl w:val="AE104DEC"/>
    <w:lvl w:ilvl="0" w:tplc="1EF2B3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1BE0B13"/>
    <w:multiLevelType w:val="hybridMultilevel"/>
    <w:tmpl w:val="1714A7A0"/>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CB0AF5"/>
    <w:multiLevelType w:val="hybridMultilevel"/>
    <w:tmpl w:val="1F5A050E"/>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5245780"/>
    <w:multiLevelType w:val="hybridMultilevel"/>
    <w:tmpl w:val="3872F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8595AE1"/>
    <w:multiLevelType w:val="hybridMultilevel"/>
    <w:tmpl w:val="0090E69E"/>
    <w:lvl w:ilvl="0" w:tplc="1EF2B3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8D44A1C"/>
    <w:multiLevelType w:val="hybridMultilevel"/>
    <w:tmpl w:val="B614A728"/>
    <w:lvl w:ilvl="0" w:tplc="3392CA0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046672"/>
    <w:multiLevelType w:val="hybridMultilevel"/>
    <w:tmpl w:val="EC6A501C"/>
    <w:lvl w:ilvl="0" w:tplc="3392CA0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9A50159"/>
    <w:multiLevelType w:val="hybridMultilevel"/>
    <w:tmpl w:val="E02CAC14"/>
    <w:lvl w:ilvl="0" w:tplc="1EF2B356">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Symbol" w:hAnsi="Symbol" w:hint="default"/>
        <w:color w:val="auto"/>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3" w15:restartNumberingAfterBreak="0">
    <w:nsid w:val="7E375BEA"/>
    <w:multiLevelType w:val="hybridMultilevel"/>
    <w:tmpl w:val="E84A2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70637E"/>
    <w:multiLevelType w:val="hybridMultilevel"/>
    <w:tmpl w:val="45E8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5833A8"/>
    <w:multiLevelType w:val="hybridMultilevel"/>
    <w:tmpl w:val="D3A26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7331754">
    <w:abstractNumId w:val="0"/>
  </w:num>
  <w:num w:numId="2" w16cid:durableId="626470967">
    <w:abstractNumId w:val="30"/>
  </w:num>
  <w:num w:numId="3" w16cid:durableId="2111509338">
    <w:abstractNumId w:val="33"/>
  </w:num>
  <w:num w:numId="4" w16cid:durableId="1153137431">
    <w:abstractNumId w:val="51"/>
  </w:num>
  <w:num w:numId="5" w16cid:durableId="1618951023">
    <w:abstractNumId w:val="16"/>
  </w:num>
  <w:num w:numId="6" w16cid:durableId="1936473210">
    <w:abstractNumId w:val="40"/>
  </w:num>
  <w:num w:numId="7" w16cid:durableId="1346636197">
    <w:abstractNumId w:val="34"/>
  </w:num>
  <w:num w:numId="8" w16cid:durableId="1319767416">
    <w:abstractNumId w:val="25"/>
  </w:num>
  <w:num w:numId="9" w16cid:durableId="1617954097">
    <w:abstractNumId w:val="36"/>
  </w:num>
  <w:num w:numId="10" w16cid:durableId="612707082">
    <w:abstractNumId w:val="41"/>
  </w:num>
  <w:num w:numId="11" w16cid:durableId="2048141429">
    <w:abstractNumId w:val="31"/>
  </w:num>
  <w:num w:numId="12" w16cid:durableId="1080131303">
    <w:abstractNumId w:val="55"/>
  </w:num>
  <w:num w:numId="13" w16cid:durableId="292829415">
    <w:abstractNumId w:val="29"/>
  </w:num>
  <w:num w:numId="14" w16cid:durableId="347408379">
    <w:abstractNumId w:val="37"/>
  </w:num>
  <w:num w:numId="15" w16cid:durableId="961883576">
    <w:abstractNumId w:val="44"/>
  </w:num>
  <w:num w:numId="16" w16cid:durableId="456490909">
    <w:abstractNumId w:val="52"/>
  </w:num>
  <w:num w:numId="17" w16cid:durableId="286132851">
    <w:abstractNumId w:val="22"/>
  </w:num>
  <w:num w:numId="18" w16cid:durableId="571624734">
    <w:abstractNumId w:val="13"/>
  </w:num>
  <w:num w:numId="19" w16cid:durableId="1052121098">
    <w:abstractNumId w:val="45"/>
  </w:num>
  <w:num w:numId="20" w16cid:durableId="568811201">
    <w:abstractNumId w:val="21"/>
  </w:num>
  <w:num w:numId="21" w16cid:durableId="2122258126">
    <w:abstractNumId w:val="35"/>
  </w:num>
  <w:num w:numId="22" w16cid:durableId="107433617">
    <w:abstractNumId w:val="20"/>
  </w:num>
  <w:num w:numId="23" w16cid:durableId="964235824">
    <w:abstractNumId w:val="49"/>
  </w:num>
  <w:num w:numId="24" w16cid:durableId="841705089">
    <w:abstractNumId w:val="19"/>
  </w:num>
  <w:num w:numId="25" w16cid:durableId="211770866">
    <w:abstractNumId w:val="28"/>
  </w:num>
  <w:num w:numId="26" w16cid:durableId="1345741595">
    <w:abstractNumId w:val="48"/>
  </w:num>
  <w:num w:numId="27" w16cid:durableId="2005932780">
    <w:abstractNumId w:val="53"/>
  </w:num>
  <w:num w:numId="28" w16cid:durableId="985889096">
    <w:abstractNumId w:val="24"/>
  </w:num>
  <w:num w:numId="29" w16cid:durableId="2072998402">
    <w:abstractNumId w:val="39"/>
  </w:num>
  <w:num w:numId="30" w16cid:durableId="2088727396">
    <w:abstractNumId w:val="12"/>
  </w:num>
  <w:num w:numId="31" w16cid:durableId="755247560">
    <w:abstractNumId w:val="54"/>
  </w:num>
  <w:num w:numId="32" w16cid:durableId="1808620381">
    <w:abstractNumId w:val="15"/>
  </w:num>
  <w:num w:numId="33" w16cid:durableId="911157881">
    <w:abstractNumId w:val="9"/>
  </w:num>
  <w:num w:numId="34" w16cid:durableId="1205219519">
    <w:abstractNumId w:val="11"/>
  </w:num>
  <w:num w:numId="35" w16cid:durableId="146560445">
    <w:abstractNumId w:val="47"/>
  </w:num>
  <w:num w:numId="36" w16cid:durableId="729309751">
    <w:abstractNumId w:val="17"/>
  </w:num>
  <w:num w:numId="37" w16cid:durableId="682130385">
    <w:abstractNumId w:val="14"/>
  </w:num>
  <w:num w:numId="38" w16cid:durableId="46950567">
    <w:abstractNumId w:val="18"/>
  </w:num>
  <w:num w:numId="39" w16cid:durableId="1303465309">
    <w:abstractNumId w:val="27"/>
  </w:num>
  <w:num w:numId="40" w16cid:durableId="597640034">
    <w:abstractNumId w:val="26"/>
  </w:num>
  <w:num w:numId="41" w16cid:durableId="1804228056">
    <w:abstractNumId w:val="23"/>
  </w:num>
  <w:num w:numId="42" w16cid:durableId="1692415997">
    <w:abstractNumId w:val="42"/>
  </w:num>
  <w:num w:numId="43" w16cid:durableId="347760680">
    <w:abstractNumId w:val="46"/>
  </w:num>
  <w:num w:numId="44" w16cid:durableId="1069425801">
    <w:abstractNumId w:val="50"/>
  </w:num>
  <w:num w:numId="45" w16cid:durableId="1273052420">
    <w:abstractNumId w:val="32"/>
  </w:num>
  <w:num w:numId="46" w16cid:durableId="1707213738">
    <w:abstractNumId w:val="38"/>
  </w:num>
  <w:num w:numId="47" w16cid:durableId="1764834287">
    <w:abstractNumId w:val="43"/>
  </w:num>
  <w:num w:numId="48" w16cid:durableId="1868248117">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C6"/>
    <w:rsid w:val="00007BD6"/>
    <w:rsid w:val="00010CE1"/>
    <w:rsid w:val="000233EF"/>
    <w:rsid w:val="00033C2A"/>
    <w:rsid w:val="00033F8B"/>
    <w:rsid w:val="00037E9C"/>
    <w:rsid w:val="000436F8"/>
    <w:rsid w:val="00054297"/>
    <w:rsid w:val="00054A58"/>
    <w:rsid w:val="000662A4"/>
    <w:rsid w:val="0007047F"/>
    <w:rsid w:val="000719B9"/>
    <w:rsid w:val="000A30AB"/>
    <w:rsid w:val="000B733B"/>
    <w:rsid w:val="000D5CE5"/>
    <w:rsid w:val="000E063E"/>
    <w:rsid w:val="000E4851"/>
    <w:rsid w:val="000E572C"/>
    <w:rsid w:val="000F633A"/>
    <w:rsid w:val="00114B2F"/>
    <w:rsid w:val="0013523F"/>
    <w:rsid w:val="0014169C"/>
    <w:rsid w:val="001541A3"/>
    <w:rsid w:val="00155740"/>
    <w:rsid w:val="00170313"/>
    <w:rsid w:val="001A2D97"/>
    <w:rsid w:val="001A4E9B"/>
    <w:rsid w:val="001A69CF"/>
    <w:rsid w:val="001F20AE"/>
    <w:rsid w:val="001F234E"/>
    <w:rsid w:val="002363D7"/>
    <w:rsid w:val="00237B3F"/>
    <w:rsid w:val="00260437"/>
    <w:rsid w:val="0026522F"/>
    <w:rsid w:val="00267A76"/>
    <w:rsid w:val="0027277F"/>
    <w:rsid w:val="002A3F5C"/>
    <w:rsid w:val="002C7525"/>
    <w:rsid w:val="002D0EEB"/>
    <w:rsid w:val="002E5C0B"/>
    <w:rsid w:val="002E6AE0"/>
    <w:rsid w:val="00302496"/>
    <w:rsid w:val="00324F70"/>
    <w:rsid w:val="00332972"/>
    <w:rsid w:val="00347608"/>
    <w:rsid w:val="003513A2"/>
    <w:rsid w:val="0035194C"/>
    <w:rsid w:val="003739B0"/>
    <w:rsid w:val="00387123"/>
    <w:rsid w:val="003B66C6"/>
    <w:rsid w:val="003C0514"/>
    <w:rsid w:val="003D402B"/>
    <w:rsid w:val="003E5EF1"/>
    <w:rsid w:val="003F2A62"/>
    <w:rsid w:val="003F4340"/>
    <w:rsid w:val="0041332C"/>
    <w:rsid w:val="00413F53"/>
    <w:rsid w:val="00420B0F"/>
    <w:rsid w:val="00421C83"/>
    <w:rsid w:val="00432B88"/>
    <w:rsid w:val="00433F3E"/>
    <w:rsid w:val="0044112B"/>
    <w:rsid w:val="00450483"/>
    <w:rsid w:val="00457EB5"/>
    <w:rsid w:val="0046587C"/>
    <w:rsid w:val="004830D5"/>
    <w:rsid w:val="00495C68"/>
    <w:rsid w:val="004B196D"/>
    <w:rsid w:val="004E4116"/>
    <w:rsid w:val="004F1B3A"/>
    <w:rsid w:val="00505519"/>
    <w:rsid w:val="00507D6E"/>
    <w:rsid w:val="00541003"/>
    <w:rsid w:val="00542AD9"/>
    <w:rsid w:val="00583A0E"/>
    <w:rsid w:val="00583D2E"/>
    <w:rsid w:val="00592662"/>
    <w:rsid w:val="005959B2"/>
    <w:rsid w:val="005C21EE"/>
    <w:rsid w:val="005C7A4A"/>
    <w:rsid w:val="005E7826"/>
    <w:rsid w:val="00603C72"/>
    <w:rsid w:val="00606C0B"/>
    <w:rsid w:val="00647414"/>
    <w:rsid w:val="0066055F"/>
    <w:rsid w:val="006725D5"/>
    <w:rsid w:val="0067416E"/>
    <w:rsid w:val="006749A5"/>
    <w:rsid w:val="006807EF"/>
    <w:rsid w:val="006813CD"/>
    <w:rsid w:val="00695776"/>
    <w:rsid w:val="006A0EEA"/>
    <w:rsid w:val="006A26BD"/>
    <w:rsid w:val="006A26E1"/>
    <w:rsid w:val="006B6188"/>
    <w:rsid w:val="006E6044"/>
    <w:rsid w:val="006F47C0"/>
    <w:rsid w:val="006F541A"/>
    <w:rsid w:val="006F603F"/>
    <w:rsid w:val="00717F62"/>
    <w:rsid w:val="007222AE"/>
    <w:rsid w:val="00723448"/>
    <w:rsid w:val="00725702"/>
    <w:rsid w:val="0073684D"/>
    <w:rsid w:val="00742048"/>
    <w:rsid w:val="00761BFF"/>
    <w:rsid w:val="00774BA7"/>
    <w:rsid w:val="00786C93"/>
    <w:rsid w:val="00792DA6"/>
    <w:rsid w:val="007C2274"/>
    <w:rsid w:val="007C6716"/>
    <w:rsid w:val="007C6DCD"/>
    <w:rsid w:val="007D2AFA"/>
    <w:rsid w:val="007F0DB2"/>
    <w:rsid w:val="007F2329"/>
    <w:rsid w:val="00803010"/>
    <w:rsid w:val="008031CC"/>
    <w:rsid w:val="00810DC6"/>
    <w:rsid w:val="00824768"/>
    <w:rsid w:val="00833E85"/>
    <w:rsid w:val="0083778C"/>
    <w:rsid w:val="00846CF4"/>
    <w:rsid w:val="0088424A"/>
    <w:rsid w:val="008C2ED8"/>
    <w:rsid w:val="008C5F89"/>
    <w:rsid w:val="008E012C"/>
    <w:rsid w:val="008E6F94"/>
    <w:rsid w:val="008F4166"/>
    <w:rsid w:val="00910787"/>
    <w:rsid w:val="009358D2"/>
    <w:rsid w:val="00944B8C"/>
    <w:rsid w:val="00944E06"/>
    <w:rsid w:val="00945630"/>
    <w:rsid w:val="00957142"/>
    <w:rsid w:val="00957960"/>
    <w:rsid w:val="00967971"/>
    <w:rsid w:val="00974B2C"/>
    <w:rsid w:val="00977C56"/>
    <w:rsid w:val="00991B5A"/>
    <w:rsid w:val="009A2D7D"/>
    <w:rsid w:val="009A5EA2"/>
    <w:rsid w:val="009C6F90"/>
    <w:rsid w:val="00A2412A"/>
    <w:rsid w:val="00A266C6"/>
    <w:rsid w:val="00A26E46"/>
    <w:rsid w:val="00A4271E"/>
    <w:rsid w:val="00A53615"/>
    <w:rsid w:val="00A84245"/>
    <w:rsid w:val="00AA5A88"/>
    <w:rsid w:val="00AB2FAE"/>
    <w:rsid w:val="00AD7D08"/>
    <w:rsid w:val="00AE110A"/>
    <w:rsid w:val="00AE2BB6"/>
    <w:rsid w:val="00AE2FAB"/>
    <w:rsid w:val="00AF28E6"/>
    <w:rsid w:val="00AF5F1C"/>
    <w:rsid w:val="00B145A4"/>
    <w:rsid w:val="00B20BA0"/>
    <w:rsid w:val="00B2487F"/>
    <w:rsid w:val="00B25675"/>
    <w:rsid w:val="00B6009E"/>
    <w:rsid w:val="00B85F7F"/>
    <w:rsid w:val="00B9780B"/>
    <w:rsid w:val="00BB1B84"/>
    <w:rsid w:val="00BB75E4"/>
    <w:rsid w:val="00BE3941"/>
    <w:rsid w:val="00BE7634"/>
    <w:rsid w:val="00BE76B6"/>
    <w:rsid w:val="00BF6B90"/>
    <w:rsid w:val="00C13305"/>
    <w:rsid w:val="00C148E5"/>
    <w:rsid w:val="00C45DAA"/>
    <w:rsid w:val="00C57298"/>
    <w:rsid w:val="00C576D0"/>
    <w:rsid w:val="00C632C9"/>
    <w:rsid w:val="00C65E85"/>
    <w:rsid w:val="00C75BF5"/>
    <w:rsid w:val="00C83E09"/>
    <w:rsid w:val="00CB245D"/>
    <w:rsid w:val="00CC24FB"/>
    <w:rsid w:val="00CC6524"/>
    <w:rsid w:val="00CC71DC"/>
    <w:rsid w:val="00CD5439"/>
    <w:rsid w:val="00D07F63"/>
    <w:rsid w:val="00D14D7B"/>
    <w:rsid w:val="00D31CF7"/>
    <w:rsid w:val="00D430D8"/>
    <w:rsid w:val="00D4489B"/>
    <w:rsid w:val="00D53B5F"/>
    <w:rsid w:val="00DB3833"/>
    <w:rsid w:val="00DD17FD"/>
    <w:rsid w:val="00DD361B"/>
    <w:rsid w:val="00DD7FE0"/>
    <w:rsid w:val="00DE0A5C"/>
    <w:rsid w:val="00DE13C9"/>
    <w:rsid w:val="00DE4596"/>
    <w:rsid w:val="00DE7F81"/>
    <w:rsid w:val="00DF0277"/>
    <w:rsid w:val="00E16BC0"/>
    <w:rsid w:val="00E25006"/>
    <w:rsid w:val="00E40F07"/>
    <w:rsid w:val="00E572DD"/>
    <w:rsid w:val="00E575B6"/>
    <w:rsid w:val="00E60E05"/>
    <w:rsid w:val="00E626BA"/>
    <w:rsid w:val="00E750CA"/>
    <w:rsid w:val="00E763CB"/>
    <w:rsid w:val="00E80E6D"/>
    <w:rsid w:val="00E90FFD"/>
    <w:rsid w:val="00E95F97"/>
    <w:rsid w:val="00EA2EF8"/>
    <w:rsid w:val="00EB1F4C"/>
    <w:rsid w:val="00EB6803"/>
    <w:rsid w:val="00EC1C70"/>
    <w:rsid w:val="00EC4F70"/>
    <w:rsid w:val="00ED0BE8"/>
    <w:rsid w:val="00ED101A"/>
    <w:rsid w:val="00ED13BF"/>
    <w:rsid w:val="00ED658F"/>
    <w:rsid w:val="00EE7868"/>
    <w:rsid w:val="00F102EA"/>
    <w:rsid w:val="00F15579"/>
    <w:rsid w:val="00F30112"/>
    <w:rsid w:val="00F35CD7"/>
    <w:rsid w:val="00F41CAA"/>
    <w:rsid w:val="00F61649"/>
    <w:rsid w:val="00F642E5"/>
    <w:rsid w:val="00F81FEB"/>
    <w:rsid w:val="00F90048"/>
    <w:rsid w:val="00FA4112"/>
    <w:rsid w:val="00FB4698"/>
    <w:rsid w:val="00FD48D9"/>
    <w:rsid w:val="00FD5C43"/>
    <w:rsid w:val="00FF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D46AC"/>
  <w15:docId w15:val="{4F9D5813-EEFF-4B7F-85F0-B12C5C6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rPr>
  </w:style>
  <w:style w:type="paragraph" w:styleId="Heading1">
    <w:name w:val="heading 1"/>
    <w:basedOn w:val="Normal"/>
    <w:next w:val="Normal"/>
    <w:link w:val="Heading1Char"/>
    <w:qFormat/>
    <w:rsid w:val="00810DC6"/>
    <w:pPr>
      <w:keepNext/>
      <w:numPr>
        <w:numId w:val="1"/>
      </w:numPr>
      <w:shd w:val="clear" w:color="auto" w:fill="FFFFFF"/>
      <w:suppressAutoHyphens/>
      <w:spacing w:before="120" w:after="120"/>
      <w:outlineLvl w:val="0"/>
    </w:pPr>
    <w:rPr>
      <w:rFonts w:ascii="Arial" w:eastAsia="Times New Roman" w:hAnsi="Arial"/>
      <w:b/>
      <w:sz w:val="24"/>
      <w:szCs w:val="24"/>
    </w:rPr>
  </w:style>
  <w:style w:type="paragraph" w:styleId="Heading2">
    <w:name w:val="heading 2"/>
    <w:basedOn w:val="Normal"/>
    <w:next w:val="Normal"/>
    <w:link w:val="Heading2Char"/>
    <w:qFormat/>
    <w:rsid w:val="00810DC6"/>
    <w:pPr>
      <w:keepNext/>
      <w:numPr>
        <w:ilvl w:val="1"/>
        <w:numId w:val="1"/>
      </w:numPr>
      <w:suppressAutoHyphens/>
      <w:spacing w:line="360" w:lineRule="auto"/>
      <w:outlineLvl w:val="1"/>
    </w:pPr>
    <w:rPr>
      <w:rFonts w:ascii="Arial" w:eastAsia="Times New Roman" w:hAnsi="Arial"/>
      <w:b/>
      <w:sz w:val="24"/>
      <w:szCs w:val="28"/>
    </w:rPr>
  </w:style>
  <w:style w:type="paragraph" w:styleId="Heading3">
    <w:name w:val="heading 3"/>
    <w:basedOn w:val="Normal"/>
    <w:next w:val="Normal"/>
    <w:link w:val="Heading3Char"/>
    <w:qFormat/>
    <w:rsid w:val="00810DC6"/>
    <w:pPr>
      <w:keepNext/>
      <w:numPr>
        <w:ilvl w:val="2"/>
        <w:numId w:val="1"/>
      </w:numPr>
      <w:suppressAutoHyphens/>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810DC6"/>
    <w:pPr>
      <w:keepNext/>
      <w:numPr>
        <w:ilvl w:val="3"/>
        <w:numId w:val="1"/>
      </w:numPr>
      <w:suppressAutoHyphens/>
      <w:spacing w:line="360" w:lineRule="auto"/>
      <w:jc w:val="center"/>
      <w:outlineLvl w:val="3"/>
    </w:pPr>
    <w:rPr>
      <w:rFonts w:ascii="Arial" w:eastAsia="Times New Roman" w:hAnsi="Arial"/>
      <w:b/>
    </w:rPr>
  </w:style>
  <w:style w:type="paragraph" w:styleId="Heading5">
    <w:name w:val="heading 5"/>
    <w:basedOn w:val="Normal"/>
    <w:next w:val="Normal"/>
    <w:link w:val="Heading5Char"/>
    <w:qFormat/>
    <w:rsid w:val="00810DC6"/>
    <w:pPr>
      <w:keepNext/>
      <w:numPr>
        <w:ilvl w:val="4"/>
        <w:numId w:val="1"/>
      </w:numPr>
      <w:suppressAutoHyphens/>
      <w:spacing w:line="360" w:lineRule="auto"/>
      <w:outlineLvl w:val="4"/>
    </w:pPr>
    <w:rPr>
      <w:rFonts w:ascii="Arial" w:eastAsia="Times New Roman" w:hAnsi="Arial"/>
      <w:b/>
      <w:bCs/>
      <w:iCs/>
    </w:rPr>
  </w:style>
  <w:style w:type="paragraph" w:styleId="Heading6">
    <w:name w:val="heading 6"/>
    <w:basedOn w:val="Normal"/>
    <w:next w:val="Normal"/>
    <w:link w:val="Heading6Char"/>
    <w:qFormat/>
    <w:rsid w:val="00810DC6"/>
    <w:pPr>
      <w:keepNext/>
      <w:numPr>
        <w:ilvl w:val="5"/>
        <w:numId w:val="1"/>
      </w:numPr>
      <w:suppressAutoHyphens/>
      <w:spacing w:line="360" w:lineRule="auto"/>
      <w:ind w:left="360" w:hanging="360"/>
      <w:outlineLvl w:val="5"/>
    </w:pPr>
    <w:rPr>
      <w:rFonts w:ascii="Arial" w:eastAsia="Times New Roman" w:hAnsi="Arial"/>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10DC6"/>
    <w:rPr>
      <w:rFonts w:ascii="Arial" w:eastAsia="Times New Roman" w:hAnsi="Arial"/>
      <w:b/>
      <w:sz w:val="24"/>
      <w:szCs w:val="24"/>
      <w:shd w:val="clear" w:color="auto" w:fill="FFFFFF"/>
      <w:lang w:val="en-GB"/>
    </w:rPr>
  </w:style>
  <w:style w:type="character" w:customStyle="1" w:styleId="Heading2Char">
    <w:name w:val="Heading 2 Char"/>
    <w:link w:val="Heading2"/>
    <w:rsid w:val="00810DC6"/>
    <w:rPr>
      <w:rFonts w:ascii="Arial" w:eastAsia="Times New Roman" w:hAnsi="Arial"/>
      <w:b/>
      <w:sz w:val="24"/>
      <w:szCs w:val="28"/>
      <w:lang w:val="en-GB"/>
    </w:rPr>
  </w:style>
  <w:style w:type="character" w:customStyle="1" w:styleId="Heading3Char">
    <w:name w:val="Heading 3 Char"/>
    <w:link w:val="Heading3"/>
    <w:rsid w:val="00810DC6"/>
    <w:rPr>
      <w:rFonts w:ascii="Cambria" w:eastAsia="Times New Roman" w:hAnsi="Cambria"/>
      <w:b/>
      <w:bCs/>
      <w:sz w:val="26"/>
      <w:szCs w:val="26"/>
      <w:lang w:val="en-GB"/>
    </w:rPr>
  </w:style>
  <w:style w:type="character" w:customStyle="1" w:styleId="Heading4Char">
    <w:name w:val="Heading 4 Char"/>
    <w:link w:val="Heading4"/>
    <w:rsid w:val="00810DC6"/>
    <w:rPr>
      <w:rFonts w:ascii="Arial" w:eastAsia="Times New Roman" w:hAnsi="Arial"/>
      <w:b/>
      <w:sz w:val="22"/>
      <w:szCs w:val="22"/>
      <w:lang w:val="en-GB"/>
    </w:rPr>
  </w:style>
  <w:style w:type="character" w:customStyle="1" w:styleId="Heading5Char">
    <w:name w:val="Heading 5 Char"/>
    <w:link w:val="Heading5"/>
    <w:rsid w:val="00810DC6"/>
    <w:rPr>
      <w:rFonts w:ascii="Arial" w:eastAsia="Times New Roman" w:hAnsi="Arial"/>
      <w:b/>
      <w:bCs/>
      <w:iCs/>
      <w:sz w:val="22"/>
      <w:szCs w:val="22"/>
      <w:lang w:val="en-GB"/>
    </w:rPr>
  </w:style>
  <w:style w:type="character" w:customStyle="1" w:styleId="Heading6Char">
    <w:name w:val="Heading 6 Char"/>
    <w:link w:val="Heading6"/>
    <w:rsid w:val="00810DC6"/>
    <w:rPr>
      <w:rFonts w:ascii="Arial" w:eastAsia="Times New Roman" w:hAnsi="Arial"/>
      <w:b/>
      <w:bCs/>
      <w:iCs/>
      <w:sz w:val="22"/>
      <w:szCs w:val="22"/>
      <w:lang w:val="en-GB"/>
    </w:rPr>
  </w:style>
  <w:style w:type="paragraph" w:styleId="Title">
    <w:name w:val="Title"/>
    <w:basedOn w:val="Normal"/>
    <w:next w:val="Subtitle"/>
    <w:link w:val="TitleChar"/>
    <w:qFormat/>
    <w:rsid w:val="00810DC6"/>
    <w:pPr>
      <w:suppressAutoHyphens/>
      <w:spacing w:line="360" w:lineRule="auto"/>
      <w:jc w:val="center"/>
    </w:pPr>
    <w:rPr>
      <w:rFonts w:ascii="Arial" w:eastAsia="Times New Roman" w:hAnsi="Arial"/>
      <w:b/>
      <w:sz w:val="28"/>
      <w:szCs w:val="28"/>
    </w:rPr>
  </w:style>
  <w:style w:type="character" w:customStyle="1" w:styleId="TitleChar">
    <w:name w:val="Title Char"/>
    <w:link w:val="Title"/>
    <w:rsid w:val="00810DC6"/>
    <w:rPr>
      <w:rFonts w:ascii="Arial" w:eastAsia="Times New Roman" w:hAnsi="Arial" w:cs="Arial"/>
      <w:b/>
      <w:sz w:val="28"/>
      <w:szCs w:val="28"/>
    </w:rPr>
  </w:style>
  <w:style w:type="paragraph" w:styleId="Subtitle">
    <w:name w:val="Subtitle"/>
    <w:basedOn w:val="Normal"/>
    <w:next w:val="BodyText"/>
    <w:link w:val="SubtitleChar"/>
    <w:qFormat/>
    <w:rsid w:val="00810DC6"/>
    <w:pPr>
      <w:suppressAutoHyphens/>
      <w:spacing w:line="360" w:lineRule="auto"/>
      <w:jc w:val="center"/>
    </w:pPr>
    <w:rPr>
      <w:rFonts w:ascii="Arial" w:eastAsia="Times New Roman" w:hAnsi="Arial"/>
      <w:b/>
      <w:sz w:val="28"/>
      <w:szCs w:val="28"/>
    </w:rPr>
  </w:style>
  <w:style w:type="character" w:customStyle="1" w:styleId="SubtitleChar">
    <w:name w:val="Subtitle Char"/>
    <w:link w:val="Subtitle"/>
    <w:rsid w:val="00810DC6"/>
    <w:rPr>
      <w:rFonts w:ascii="Arial" w:eastAsia="Times New Roman" w:hAnsi="Arial" w:cs="Arial"/>
      <w:b/>
      <w:sz w:val="28"/>
      <w:szCs w:val="28"/>
    </w:rPr>
  </w:style>
  <w:style w:type="paragraph" w:styleId="Header">
    <w:name w:val="header"/>
    <w:basedOn w:val="Normal"/>
    <w:link w:val="HeaderChar"/>
    <w:rsid w:val="00810DC6"/>
    <w:pPr>
      <w:suppressAutoHyphens/>
    </w:pPr>
    <w:rPr>
      <w:rFonts w:ascii="Times New Roman" w:eastAsia="Times New Roman" w:hAnsi="Times New Roman"/>
      <w:sz w:val="24"/>
      <w:szCs w:val="24"/>
    </w:rPr>
  </w:style>
  <w:style w:type="character" w:customStyle="1" w:styleId="HeaderChar">
    <w:name w:val="Header Char"/>
    <w:link w:val="Header"/>
    <w:rsid w:val="00810DC6"/>
    <w:rPr>
      <w:rFonts w:ascii="Times New Roman" w:eastAsia="Times New Roman" w:hAnsi="Times New Roman" w:cs="Calibri"/>
      <w:sz w:val="24"/>
      <w:szCs w:val="24"/>
    </w:rPr>
  </w:style>
  <w:style w:type="paragraph" w:styleId="BodyText">
    <w:name w:val="Body Text"/>
    <w:basedOn w:val="Normal"/>
    <w:link w:val="BodyTextChar"/>
    <w:uiPriority w:val="99"/>
    <w:semiHidden/>
    <w:unhideWhenUsed/>
    <w:rsid w:val="00810DC6"/>
    <w:pPr>
      <w:spacing w:after="120"/>
    </w:pPr>
  </w:style>
  <w:style w:type="character" w:customStyle="1" w:styleId="BodyTextChar">
    <w:name w:val="Body Text Char"/>
    <w:link w:val="BodyText"/>
    <w:uiPriority w:val="99"/>
    <w:semiHidden/>
    <w:rsid w:val="00810DC6"/>
    <w:rPr>
      <w:sz w:val="22"/>
      <w:szCs w:val="22"/>
      <w:lang w:eastAsia="en-US"/>
    </w:rPr>
  </w:style>
  <w:style w:type="paragraph" w:styleId="NoSpacing">
    <w:name w:val="No Spacing"/>
    <w:uiPriority w:val="1"/>
    <w:qFormat/>
    <w:rsid w:val="00810DC6"/>
    <w:rPr>
      <w:rFonts w:ascii="Times New Roman" w:eastAsia="Times New Roman" w:hAnsi="Times New Roman"/>
      <w:sz w:val="24"/>
      <w:szCs w:val="24"/>
      <w:lang w:val="en-GB" w:eastAsia="en-GB"/>
    </w:rPr>
  </w:style>
  <w:style w:type="paragraph" w:styleId="ListParagraph">
    <w:name w:val="List Paragraph"/>
    <w:basedOn w:val="Normal"/>
    <w:uiPriority w:val="34"/>
    <w:qFormat/>
    <w:rsid w:val="00583D2E"/>
    <w:pPr>
      <w:ind w:left="720"/>
    </w:pPr>
    <w:rPr>
      <w:rFonts w:ascii="Times New Roman" w:eastAsia="Times New Roman" w:hAnsi="Times New Roman"/>
      <w:sz w:val="24"/>
      <w:szCs w:val="24"/>
      <w:lang w:eastAsia="en-GB"/>
    </w:rPr>
  </w:style>
  <w:style w:type="character" w:styleId="Hyperlink">
    <w:name w:val="Hyperlink"/>
    <w:uiPriority w:val="99"/>
    <w:unhideWhenUsed/>
    <w:rsid w:val="007222AE"/>
    <w:rPr>
      <w:color w:val="0000FF"/>
      <w:u w:val="single"/>
    </w:rPr>
  </w:style>
  <w:style w:type="paragraph" w:styleId="NormalWeb">
    <w:name w:val="Normal (Web)"/>
    <w:basedOn w:val="Normal"/>
    <w:uiPriority w:val="99"/>
    <w:unhideWhenUsed/>
    <w:rsid w:val="00C576D0"/>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rsid w:val="00D53B5F"/>
  </w:style>
  <w:style w:type="paragraph" w:customStyle="1" w:styleId="togglelanguage">
    <w:name w:val="togglelanguage"/>
    <w:basedOn w:val="Normal"/>
    <w:rsid w:val="00D53B5F"/>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E750CA"/>
    <w:rPr>
      <w:b/>
      <w:bCs/>
    </w:rPr>
  </w:style>
  <w:style w:type="paragraph" w:customStyle="1" w:styleId="ColorfulList-Accent11">
    <w:name w:val="Colorful List - Accent 11"/>
    <w:basedOn w:val="Normal"/>
    <w:qFormat/>
    <w:rsid w:val="00010CE1"/>
    <w:pPr>
      <w:suppressAutoHyphens/>
      <w:ind w:left="720"/>
    </w:pPr>
    <w:rPr>
      <w:rFonts w:ascii="Times New Roman" w:eastAsia="Times New Roman" w:hAnsi="Times New Roman" w:cs="Calibri"/>
      <w:sz w:val="24"/>
      <w:szCs w:val="24"/>
      <w:lang w:eastAsia="en-GB"/>
    </w:rPr>
  </w:style>
  <w:style w:type="paragraph" w:customStyle="1" w:styleId="Normal1">
    <w:name w:val="Normal1"/>
    <w:basedOn w:val="Normal"/>
    <w:rsid w:val="009A2D7D"/>
    <w:pPr>
      <w:spacing w:after="192"/>
    </w:pPr>
    <w:rPr>
      <w:rFonts w:ascii="Times New Roman" w:eastAsia="Times New Roman" w:hAnsi="Times New Roman"/>
      <w:sz w:val="19"/>
      <w:szCs w:val="19"/>
      <w:lang w:eastAsia="en-GB"/>
    </w:rPr>
  </w:style>
  <w:style w:type="paragraph" w:customStyle="1" w:styleId="Default">
    <w:name w:val="Default"/>
    <w:rsid w:val="00606C0B"/>
    <w:pPr>
      <w:autoSpaceDE w:val="0"/>
      <w:autoSpaceDN w:val="0"/>
      <w:adjustRightInd w:val="0"/>
    </w:pPr>
    <w:rPr>
      <w:rFonts w:ascii="Arial" w:eastAsia="Times New Roman" w:hAnsi="Arial" w:cs="Arial"/>
      <w:color w:val="000000"/>
      <w:sz w:val="24"/>
      <w:szCs w:val="24"/>
      <w:lang w:val="en-GB" w:eastAsia="en-GB"/>
    </w:rPr>
  </w:style>
  <w:style w:type="character" w:styleId="HTMLCite">
    <w:name w:val="HTML Cite"/>
    <w:uiPriority w:val="99"/>
    <w:unhideWhenUsed/>
    <w:rsid w:val="00EC1C70"/>
    <w:rPr>
      <w:i w:val="0"/>
      <w:iCs w:val="0"/>
      <w:color w:val="006621"/>
    </w:rPr>
  </w:style>
  <w:style w:type="paragraph" w:styleId="Footer">
    <w:name w:val="footer"/>
    <w:basedOn w:val="Normal"/>
    <w:link w:val="FooterChar"/>
    <w:unhideWhenUsed/>
    <w:rsid w:val="00DD7FE0"/>
    <w:pPr>
      <w:tabs>
        <w:tab w:val="center" w:pos="4513"/>
        <w:tab w:val="right" w:pos="9026"/>
      </w:tabs>
    </w:pPr>
  </w:style>
  <w:style w:type="character" w:customStyle="1" w:styleId="FooterChar">
    <w:name w:val="Footer Char"/>
    <w:link w:val="Footer"/>
    <w:rsid w:val="00DD7FE0"/>
    <w:rPr>
      <w:sz w:val="22"/>
      <w:szCs w:val="22"/>
      <w:lang w:eastAsia="en-US"/>
    </w:rPr>
  </w:style>
  <w:style w:type="paragraph" w:styleId="TOCHeading">
    <w:name w:val="TOC Heading"/>
    <w:basedOn w:val="Heading1"/>
    <w:next w:val="Normal"/>
    <w:uiPriority w:val="39"/>
    <w:unhideWhenUsed/>
    <w:qFormat/>
    <w:rsid w:val="00421C83"/>
    <w:pPr>
      <w:keepLines/>
      <w:numPr>
        <w:numId w:val="0"/>
      </w:numPr>
      <w:shd w:val="clear" w:color="auto" w:fill="auto"/>
      <w:suppressAutoHyphens w:val="0"/>
      <w:spacing w:before="480" w:after="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rsid w:val="00C65E85"/>
    <w:pPr>
      <w:tabs>
        <w:tab w:val="right" w:leader="dot" w:pos="9016"/>
      </w:tabs>
    </w:pPr>
  </w:style>
  <w:style w:type="paragraph" w:styleId="TOC3">
    <w:name w:val="toc 3"/>
    <w:basedOn w:val="Normal"/>
    <w:next w:val="Normal"/>
    <w:autoRedefine/>
    <w:uiPriority w:val="39"/>
    <w:unhideWhenUsed/>
    <w:rsid w:val="00C65E85"/>
    <w:pPr>
      <w:tabs>
        <w:tab w:val="right" w:leader="dot" w:pos="9016"/>
      </w:tabs>
    </w:pPr>
  </w:style>
  <w:style w:type="paragraph" w:styleId="TOC1">
    <w:name w:val="toc 1"/>
    <w:basedOn w:val="Normal"/>
    <w:next w:val="Normal"/>
    <w:autoRedefine/>
    <w:uiPriority w:val="39"/>
    <w:unhideWhenUsed/>
    <w:rsid w:val="00BB75E4"/>
    <w:pPr>
      <w:tabs>
        <w:tab w:val="right" w:leader="dot" w:pos="9016"/>
      </w:tabs>
    </w:pPr>
    <w:rPr>
      <w:rFonts w:asciiTheme="minorHAnsi" w:hAnsiTheme="minorHAnsi" w:cstheme="minorHAnsi"/>
      <w:bCs/>
      <w:noProof/>
      <w:color w:val="000000" w:themeColor="text1"/>
      <w:sz w:val="24"/>
      <w:szCs w:val="24"/>
    </w:rPr>
  </w:style>
  <w:style w:type="paragraph" w:styleId="BalloonText">
    <w:name w:val="Balloon Text"/>
    <w:basedOn w:val="Normal"/>
    <w:link w:val="BalloonTextChar"/>
    <w:uiPriority w:val="99"/>
    <w:semiHidden/>
    <w:unhideWhenUsed/>
    <w:rsid w:val="00E626BA"/>
    <w:rPr>
      <w:rFonts w:ascii="Tahoma" w:hAnsi="Tahoma" w:cs="Tahoma"/>
      <w:sz w:val="16"/>
      <w:szCs w:val="16"/>
    </w:rPr>
  </w:style>
  <w:style w:type="character" w:customStyle="1" w:styleId="BalloonTextChar">
    <w:name w:val="Balloon Text Char"/>
    <w:basedOn w:val="DefaultParagraphFont"/>
    <w:link w:val="BalloonText"/>
    <w:uiPriority w:val="99"/>
    <w:semiHidden/>
    <w:rsid w:val="00E626BA"/>
    <w:rPr>
      <w:rFonts w:ascii="Tahoma" w:hAnsi="Tahoma" w:cs="Tahoma"/>
      <w:sz w:val="16"/>
      <w:szCs w:val="16"/>
      <w:lang w:val="en-GB"/>
    </w:rPr>
  </w:style>
  <w:style w:type="paragraph" w:styleId="BodyText2">
    <w:name w:val="Body Text 2"/>
    <w:basedOn w:val="Normal"/>
    <w:link w:val="BodyText2Char"/>
    <w:uiPriority w:val="99"/>
    <w:semiHidden/>
    <w:unhideWhenUsed/>
    <w:rsid w:val="00A266C6"/>
    <w:pPr>
      <w:spacing w:after="120" w:line="480" w:lineRule="auto"/>
    </w:pPr>
  </w:style>
  <w:style w:type="character" w:customStyle="1" w:styleId="BodyText2Char">
    <w:name w:val="Body Text 2 Char"/>
    <w:basedOn w:val="DefaultParagraphFont"/>
    <w:link w:val="BodyText2"/>
    <w:uiPriority w:val="99"/>
    <w:semiHidden/>
    <w:rsid w:val="00A266C6"/>
    <w:rPr>
      <w:sz w:val="22"/>
      <w:szCs w:val="22"/>
      <w:lang w:val="en-GB"/>
    </w:rPr>
  </w:style>
  <w:style w:type="character" w:styleId="UnresolvedMention">
    <w:name w:val="Unresolved Mention"/>
    <w:basedOn w:val="DefaultParagraphFont"/>
    <w:uiPriority w:val="99"/>
    <w:semiHidden/>
    <w:unhideWhenUsed/>
    <w:rsid w:val="00505519"/>
    <w:rPr>
      <w:color w:val="605E5C"/>
      <w:shd w:val="clear" w:color="auto" w:fill="E1DFDD"/>
    </w:rPr>
  </w:style>
  <w:style w:type="character" w:styleId="FollowedHyperlink">
    <w:name w:val="FollowedHyperlink"/>
    <w:basedOn w:val="DefaultParagraphFont"/>
    <w:uiPriority w:val="99"/>
    <w:semiHidden/>
    <w:unhideWhenUsed/>
    <w:rsid w:val="00C45DAA"/>
    <w:rPr>
      <w:color w:val="800080" w:themeColor="followedHyperlink"/>
      <w:u w:val="single"/>
    </w:rPr>
  </w:style>
  <w:style w:type="paragraph" w:customStyle="1" w:styleId="Index">
    <w:name w:val="Index"/>
    <w:basedOn w:val="Normal"/>
    <w:rsid w:val="00B6009E"/>
    <w:pPr>
      <w:suppressLineNumbers/>
      <w:suppressAutoHyphens/>
    </w:pPr>
    <w:rPr>
      <w:rFonts w:ascii="Arial" w:eastAsia="Times New Roman" w:hAnsi="Arial" w:cs="Tahoma"/>
      <w:bCs/>
      <w:sz w:val="24"/>
      <w:szCs w:val="24"/>
    </w:rPr>
  </w:style>
  <w:style w:type="paragraph" w:styleId="Revision">
    <w:name w:val="Revision"/>
    <w:hidden/>
    <w:uiPriority w:val="99"/>
    <w:semiHidden/>
    <w:rsid w:val="00723448"/>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76537">
      <w:bodyDiv w:val="1"/>
      <w:marLeft w:val="0"/>
      <w:marRight w:val="0"/>
      <w:marTop w:val="0"/>
      <w:marBottom w:val="0"/>
      <w:divBdr>
        <w:top w:val="none" w:sz="0" w:space="0" w:color="auto"/>
        <w:left w:val="none" w:sz="0" w:space="0" w:color="auto"/>
        <w:bottom w:val="none" w:sz="0" w:space="0" w:color="auto"/>
        <w:right w:val="none" w:sz="0" w:space="0" w:color="auto"/>
      </w:divBdr>
    </w:div>
    <w:div w:id="779572793">
      <w:bodyDiv w:val="1"/>
      <w:marLeft w:val="0"/>
      <w:marRight w:val="0"/>
      <w:marTop w:val="0"/>
      <w:marBottom w:val="0"/>
      <w:divBdr>
        <w:top w:val="none" w:sz="0" w:space="0" w:color="auto"/>
        <w:left w:val="none" w:sz="0" w:space="0" w:color="auto"/>
        <w:bottom w:val="none" w:sz="0" w:space="0" w:color="auto"/>
        <w:right w:val="none" w:sz="0" w:space="0" w:color="auto"/>
      </w:divBdr>
    </w:div>
    <w:div w:id="1225985924">
      <w:bodyDiv w:val="1"/>
      <w:marLeft w:val="0"/>
      <w:marRight w:val="0"/>
      <w:marTop w:val="0"/>
      <w:marBottom w:val="0"/>
      <w:divBdr>
        <w:top w:val="none" w:sz="0" w:space="0" w:color="auto"/>
        <w:left w:val="none" w:sz="0" w:space="0" w:color="auto"/>
        <w:bottom w:val="none" w:sz="0" w:space="0" w:color="auto"/>
        <w:right w:val="none" w:sz="0" w:space="0" w:color="auto"/>
      </w:divBdr>
    </w:div>
    <w:div w:id="1419209460">
      <w:bodyDiv w:val="1"/>
      <w:marLeft w:val="0"/>
      <w:marRight w:val="0"/>
      <w:marTop w:val="0"/>
      <w:marBottom w:val="0"/>
      <w:divBdr>
        <w:top w:val="none" w:sz="0" w:space="0" w:color="auto"/>
        <w:left w:val="none" w:sz="0" w:space="0" w:color="auto"/>
        <w:bottom w:val="none" w:sz="0" w:space="0" w:color="auto"/>
        <w:right w:val="none" w:sz="0" w:space="0" w:color="auto"/>
      </w:divBdr>
    </w:div>
    <w:div w:id="1610890001">
      <w:bodyDiv w:val="1"/>
      <w:marLeft w:val="0"/>
      <w:marRight w:val="0"/>
      <w:marTop w:val="0"/>
      <w:marBottom w:val="0"/>
      <w:divBdr>
        <w:top w:val="none" w:sz="0" w:space="0" w:color="auto"/>
        <w:left w:val="none" w:sz="0" w:space="0" w:color="auto"/>
        <w:bottom w:val="none" w:sz="0" w:space="0" w:color="auto"/>
        <w:right w:val="none" w:sz="0" w:space="0" w:color="auto"/>
      </w:divBdr>
    </w:div>
    <w:div w:id="1714500241">
      <w:bodyDiv w:val="1"/>
      <w:marLeft w:val="0"/>
      <w:marRight w:val="0"/>
      <w:marTop w:val="0"/>
      <w:marBottom w:val="0"/>
      <w:divBdr>
        <w:top w:val="none" w:sz="0" w:space="0" w:color="auto"/>
        <w:left w:val="none" w:sz="0" w:space="0" w:color="auto"/>
        <w:bottom w:val="none" w:sz="0" w:space="0" w:color="auto"/>
        <w:right w:val="none" w:sz="0" w:space="0" w:color="auto"/>
      </w:divBdr>
      <w:divsChild>
        <w:div w:id="280186187">
          <w:marLeft w:val="0"/>
          <w:marRight w:val="0"/>
          <w:marTop w:val="0"/>
          <w:marBottom w:val="0"/>
          <w:divBdr>
            <w:top w:val="none" w:sz="0" w:space="0" w:color="auto"/>
            <w:left w:val="none" w:sz="0" w:space="0" w:color="auto"/>
            <w:bottom w:val="none" w:sz="0" w:space="0" w:color="auto"/>
            <w:right w:val="none" w:sz="0" w:space="0" w:color="auto"/>
          </w:divBdr>
          <w:divsChild>
            <w:div w:id="314795149">
              <w:marLeft w:val="0"/>
              <w:marRight w:val="0"/>
              <w:marTop w:val="0"/>
              <w:marBottom w:val="0"/>
              <w:divBdr>
                <w:top w:val="none" w:sz="0" w:space="0" w:color="auto"/>
                <w:left w:val="none" w:sz="0" w:space="0" w:color="auto"/>
                <w:bottom w:val="none" w:sz="0" w:space="0" w:color="auto"/>
                <w:right w:val="none" w:sz="0" w:space="0" w:color="auto"/>
              </w:divBdr>
              <w:divsChild>
                <w:div w:id="1098715007">
                  <w:marLeft w:val="0"/>
                  <w:marRight w:val="270"/>
                  <w:marTop w:val="0"/>
                  <w:marBottom w:val="0"/>
                  <w:divBdr>
                    <w:top w:val="none" w:sz="0" w:space="0" w:color="auto"/>
                    <w:left w:val="none" w:sz="0" w:space="0" w:color="auto"/>
                    <w:bottom w:val="none" w:sz="0" w:space="0" w:color="auto"/>
                    <w:right w:val="none" w:sz="0" w:space="0" w:color="auto"/>
                  </w:divBdr>
                  <w:divsChild>
                    <w:div w:id="105034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7840">
          <w:marLeft w:val="0"/>
          <w:marRight w:val="0"/>
          <w:marTop w:val="0"/>
          <w:marBottom w:val="240"/>
          <w:divBdr>
            <w:top w:val="none" w:sz="0" w:space="0" w:color="auto"/>
            <w:left w:val="none" w:sz="0" w:space="0" w:color="auto"/>
            <w:bottom w:val="none" w:sz="0" w:space="0" w:color="auto"/>
            <w:right w:val="none" w:sz="0" w:space="0" w:color="auto"/>
          </w:divBdr>
        </w:div>
      </w:divsChild>
    </w:div>
    <w:div w:id="1773743557">
      <w:bodyDiv w:val="1"/>
      <w:marLeft w:val="0"/>
      <w:marRight w:val="0"/>
      <w:marTop w:val="0"/>
      <w:marBottom w:val="0"/>
      <w:divBdr>
        <w:top w:val="none" w:sz="0" w:space="0" w:color="auto"/>
        <w:left w:val="none" w:sz="0" w:space="0" w:color="auto"/>
        <w:bottom w:val="none" w:sz="0" w:space="0" w:color="auto"/>
        <w:right w:val="none" w:sz="0" w:space="0" w:color="auto"/>
      </w:divBdr>
    </w:div>
    <w:div w:id="2005010380">
      <w:bodyDiv w:val="1"/>
      <w:marLeft w:val="0"/>
      <w:marRight w:val="0"/>
      <w:marTop w:val="0"/>
      <w:marBottom w:val="0"/>
      <w:divBdr>
        <w:top w:val="none" w:sz="0" w:space="0" w:color="auto"/>
        <w:left w:val="none" w:sz="0" w:space="0" w:color="auto"/>
        <w:bottom w:val="none" w:sz="0" w:space="0" w:color="auto"/>
        <w:right w:val="none" w:sz="0" w:space="0" w:color="auto"/>
      </w:divBdr>
      <w:divsChild>
        <w:div w:id="731779857">
          <w:marLeft w:val="0"/>
          <w:marRight w:val="0"/>
          <w:marTop w:val="0"/>
          <w:marBottom w:val="0"/>
          <w:divBdr>
            <w:top w:val="none" w:sz="0" w:space="0" w:color="auto"/>
            <w:left w:val="none" w:sz="0" w:space="0" w:color="auto"/>
            <w:bottom w:val="none" w:sz="0" w:space="0" w:color="auto"/>
            <w:right w:val="none" w:sz="0" w:space="0" w:color="auto"/>
          </w:divBdr>
          <w:divsChild>
            <w:div w:id="1380204343">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947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wiltshiresvpp.org.uk/assets/02523611/concerns_and_allegations_flowcharts_-_lado_july_2024.pdf" TargetMode="External"/><Relationship Id="rId4" Type="http://schemas.openxmlformats.org/officeDocument/2006/relationships/settings" Target="settings.xml"/><Relationship Id="rId9" Type="http://schemas.openxmlformats.org/officeDocument/2006/relationships/hyperlink" Target="https://www.wiltshiresvpp.org.uk/assets/02523611/allegations-against-adults-who-work-with-children_june_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B43DC-F1CC-4613-A58C-4DFB2879E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15248</Words>
  <Characters>81886</Characters>
  <Application>Microsoft Office Word</Application>
  <DocSecurity>0</DocSecurity>
  <Lines>1605</Lines>
  <Paragraphs>925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96209</CharactersWithSpaces>
  <SharedDoc>false</SharedDoc>
  <HLinks>
    <vt:vector size="528" baseType="variant">
      <vt:variant>
        <vt:i4>1376307</vt:i4>
      </vt:variant>
      <vt:variant>
        <vt:i4>468</vt:i4>
      </vt:variant>
      <vt:variant>
        <vt:i4>0</vt:i4>
      </vt:variant>
      <vt:variant>
        <vt:i4>5</vt:i4>
      </vt:variant>
      <vt:variant>
        <vt:lpwstr>mailto:AF@wiltshire.gcsx.gov.uk</vt:lpwstr>
      </vt:variant>
      <vt:variant>
        <vt:lpwstr/>
      </vt:variant>
      <vt:variant>
        <vt:i4>6750211</vt:i4>
      </vt:variant>
      <vt:variant>
        <vt:i4>465</vt:i4>
      </vt:variant>
      <vt:variant>
        <vt:i4>0</vt:i4>
      </vt:variant>
      <vt:variant>
        <vt:i4>5</vt:i4>
      </vt:variant>
      <vt:variant>
        <vt:lpwstr>mailto:CAF@wiltshire.gov.uk</vt:lpwstr>
      </vt:variant>
      <vt:variant>
        <vt:lpwstr/>
      </vt:variant>
      <vt:variant>
        <vt:i4>8060975</vt:i4>
      </vt:variant>
      <vt:variant>
        <vt:i4>462</vt:i4>
      </vt:variant>
      <vt:variant>
        <vt:i4>0</vt:i4>
      </vt:variant>
      <vt:variant>
        <vt:i4>5</vt:i4>
      </vt:variant>
      <vt:variant>
        <vt:lpwstr>http://www.wiltshirelscb.org/images/stories/pdfs/Thresh forSafeg_FINALApproved_20Nov14.pdf</vt:lpwstr>
      </vt:variant>
      <vt:variant>
        <vt:lpwstr/>
      </vt:variant>
      <vt:variant>
        <vt:i4>8192078</vt:i4>
      </vt:variant>
      <vt:variant>
        <vt:i4>459</vt:i4>
      </vt:variant>
      <vt:variant>
        <vt:i4>0</vt:i4>
      </vt:variant>
      <vt:variant>
        <vt:i4>5</vt:i4>
      </vt:variant>
      <vt:variant>
        <vt:lpwstr>https://www.gov.uk/government/uploads/system/uploads/attachment_data/file/419628/Information_sharing_advice_safeguarding_practitioners.pdf</vt:lpwstr>
      </vt:variant>
      <vt:variant>
        <vt:lpwstr/>
      </vt:variant>
      <vt:variant>
        <vt:i4>6946908</vt:i4>
      </vt:variant>
      <vt:variant>
        <vt:i4>456</vt:i4>
      </vt:variant>
      <vt:variant>
        <vt:i4>0</vt:i4>
      </vt:variant>
      <vt:variant>
        <vt:i4>5</vt:i4>
      </vt:variant>
      <vt:variant>
        <vt:lpwstr>mailto:mash@wiltshire.gcsx.gov.uk</vt:lpwstr>
      </vt:variant>
      <vt:variant>
        <vt:lpwstr/>
      </vt:variant>
      <vt:variant>
        <vt:i4>7536674</vt:i4>
      </vt:variant>
      <vt:variant>
        <vt:i4>453</vt:i4>
      </vt:variant>
      <vt:variant>
        <vt:i4>0</vt:i4>
      </vt:variant>
      <vt:variant>
        <vt:i4>5</vt:i4>
      </vt:variant>
      <vt:variant>
        <vt:lpwstr>http://www.wiltshire.gov.uk/early-years-what-to-do-if-you-are-worried-flowchart.pdf</vt:lpwstr>
      </vt:variant>
      <vt:variant>
        <vt:lpwstr/>
      </vt:variant>
      <vt:variant>
        <vt:i4>7209076</vt:i4>
      </vt:variant>
      <vt:variant>
        <vt:i4>450</vt:i4>
      </vt:variant>
      <vt:variant>
        <vt:i4>0</vt:i4>
      </vt:variant>
      <vt:variant>
        <vt:i4>5</vt:i4>
      </vt:variant>
      <vt:variant>
        <vt:lpwstr>http://www.wiltshirelscb.org/images/stories/pdfs/WSCB_WelfareAndCPConcernRecord_Dec2015.pdf</vt:lpwstr>
      </vt:variant>
      <vt:variant>
        <vt:lpwstr/>
      </vt:variant>
      <vt:variant>
        <vt:i4>7209056</vt:i4>
      </vt:variant>
      <vt:variant>
        <vt:i4>447</vt:i4>
      </vt:variant>
      <vt:variant>
        <vt:i4>0</vt:i4>
      </vt:variant>
      <vt:variant>
        <vt:i4>5</vt:i4>
      </vt:variant>
      <vt:variant>
        <vt:lpwstr>https://www.nspcc.org.uk/preventing-abuse/child-abuse-and-neglect/neglect/</vt:lpwstr>
      </vt:variant>
      <vt:variant>
        <vt:lpwstr/>
      </vt:variant>
      <vt:variant>
        <vt:i4>3080296</vt:i4>
      </vt:variant>
      <vt:variant>
        <vt:i4>444</vt:i4>
      </vt:variant>
      <vt:variant>
        <vt:i4>0</vt:i4>
      </vt:variant>
      <vt:variant>
        <vt:i4>5</vt:i4>
      </vt:variant>
      <vt:variant>
        <vt:lpwstr>https://www.nspcc.org.uk/preventing-abuse/child-abuse-and-neglect/emotional-abuse/</vt:lpwstr>
      </vt:variant>
      <vt:variant>
        <vt:lpwstr/>
      </vt:variant>
      <vt:variant>
        <vt:i4>983104</vt:i4>
      </vt:variant>
      <vt:variant>
        <vt:i4>441</vt:i4>
      </vt:variant>
      <vt:variant>
        <vt:i4>0</vt:i4>
      </vt:variant>
      <vt:variant>
        <vt:i4>5</vt:i4>
      </vt:variant>
      <vt:variant>
        <vt:lpwstr>https://www.nspcc.org.uk/preventing-abuse/child-abuse-and-neglect/child-sexual-abuse/</vt:lpwstr>
      </vt:variant>
      <vt:variant>
        <vt:lpwstr/>
      </vt:variant>
      <vt:variant>
        <vt:i4>5111877</vt:i4>
      </vt:variant>
      <vt:variant>
        <vt:i4>438</vt:i4>
      </vt:variant>
      <vt:variant>
        <vt:i4>0</vt:i4>
      </vt:variant>
      <vt:variant>
        <vt:i4>5</vt:i4>
      </vt:variant>
      <vt:variant>
        <vt:lpwstr>https://www.nspcc.org.uk/preventing-abuse/child-abuse-and-neglect/physical-abuse/</vt:lpwstr>
      </vt:variant>
      <vt:variant>
        <vt:lpwstr/>
      </vt:variant>
      <vt:variant>
        <vt:i4>4456522</vt:i4>
      </vt:variant>
      <vt:variant>
        <vt:i4>435</vt:i4>
      </vt:variant>
      <vt:variant>
        <vt:i4>0</vt:i4>
      </vt:variant>
      <vt:variant>
        <vt:i4>5</vt:i4>
      </vt:variant>
      <vt:variant>
        <vt:lpwstr>https://www.nspcc.org.uk/preventing-abuse/child-abuse-and-neglect/child-sexual-exploitation/</vt:lpwstr>
      </vt:variant>
      <vt:variant>
        <vt:lpwstr/>
      </vt:variant>
      <vt:variant>
        <vt:i4>3670079</vt:i4>
      </vt:variant>
      <vt:variant>
        <vt:i4>432</vt:i4>
      </vt:variant>
      <vt:variant>
        <vt:i4>0</vt:i4>
      </vt:variant>
      <vt:variant>
        <vt:i4>5</vt:i4>
      </vt:variant>
      <vt:variant>
        <vt:lpwstr>https://www.gov.uk/guidance/forced-marriage</vt:lpwstr>
      </vt:variant>
      <vt:variant>
        <vt:lpwstr/>
      </vt:variant>
      <vt:variant>
        <vt:i4>8192056</vt:i4>
      </vt:variant>
      <vt:variant>
        <vt:i4>429</vt:i4>
      </vt:variant>
      <vt:variant>
        <vt:i4>0</vt:i4>
      </vt:variant>
      <vt:variant>
        <vt:i4>5</vt:i4>
      </vt:variant>
      <vt:variant>
        <vt:lpwstr>http://www.nhs.uk/Conditions/Fabricated-or-induced-illness/Pages/Introduction.aspx</vt:lpwstr>
      </vt:variant>
      <vt:variant>
        <vt:lpwstr/>
      </vt:variant>
      <vt:variant>
        <vt:i4>786500</vt:i4>
      </vt:variant>
      <vt:variant>
        <vt:i4>426</vt:i4>
      </vt:variant>
      <vt:variant>
        <vt:i4>0</vt:i4>
      </vt:variant>
      <vt:variant>
        <vt:i4>5</vt:i4>
      </vt:variant>
      <vt:variant>
        <vt:lpwstr>http://www.nhs.uk/conditions/Munchausens-syndrome/Pages/Introduction.aspx</vt:lpwstr>
      </vt:variant>
      <vt:variant>
        <vt:lpwstr/>
      </vt:variant>
      <vt:variant>
        <vt:i4>2162709</vt:i4>
      </vt:variant>
      <vt:variant>
        <vt:i4>423</vt:i4>
      </vt:variant>
      <vt:variant>
        <vt:i4>0</vt:i4>
      </vt:variant>
      <vt:variant>
        <vt:i4>5</vt:i4>
      </vt:variant>
      <vt:variant>
        <vt:lpwstr>https://www.gov.uk/government/uploads/system/uploads/attachment_data/file/120620/hidden-harm-full.pdf</vt:lpwstr>
      </vt:variant>
      <vt:variant>
        <vt:lpwstr/>
      </vt:variant>
      <vt:variant>
        <vt:i4>6750215</vt:i4>
      </vt:variant>
      <vt:variant>
        <vt:i4>420</vt:i4>
      </vt:variant>
      <vt:variant>
        <vt:i4>0</vt:i4>
      </vt:variant>
      <vt:variant>
        <vt:i4>5</vt:i4>
      </vt:variant>
      <vt:variant>
        <vt:lpwstr>https://www.gov.uk/government/uploads/system/uploads/attachment_data/file/512906/Multi_Agency_Statutory_Guidance_on_FGM__-_FINAL.pdf</vt:lpwstr>
      </vt:variant>
      <vt:variant>
        <vt:lpwstr/>
      </vt:variant>
      <vt:variant>
        <vt:i4>1114121</vt:i4>
      </vt:variant>
      <vt:variant>
        <vt:i4>417</vt:i4>
      </vt:variant>
      <vt:variant>
        <vt:i4>0</vt:i4>
      </vt:variant>
      <vt:variant>
        <vt:i4>5</vt:i4>
      </vt:variant>
      <vt:variant>
        <vt:lpwstr>http://www.wiltshire.gov.uk/early-years-wscb-allegations-against-adults-flowchart.pdf</vt:lpwstr>
      </vt:variant>
      <vt:variant>
        <vt:lpwstr/>
      </vt:variant>
      <vt:variant>
        <vt:i4>7340136</vt:i4>
      </vt:variant>
      <vt:variant>
        <vt:i4>414</vt:i4>
      </vt:variant>
      <vt:variant>
        <vt:i4>0</vt:i4>
      </vt:variant>
      <vt:variant>
        <vt:i4>5</vt:i4>
      </vt:variant>
      <vt:variant>
        <vt:lpwstr>https://www.gov.uk/government/publications/healthand-safety-advice-for-schools</vt:lpwstr>
      </vt:variant>
      <vt:variant>
        <vt:lpwstr/>
      </vt:variant>
      <vt:variant>
        <vt:i4>5636100</vt:i4>
      </vt:variant>
      <vt:variant>
        <vt:i4>411</vt:i4>
      </vt:variant>
      <vt:variant>
        <vt:i4>0</vt:i4>
      </vt:variant>
      <vt:variant>
        <vt:i4>5</vt:i4>
      </vt:variant>
      <vt:variant>
        <vt:lpwstr>http://www.wiltshirelscb.org/</vt:lpwstr>
      </vt:variant>
      <vt:variant>
        <vt:lpwstr/>
      </vt:variant>
      <vt:variant>
        <vt:i4>1638458</vt:i4>
      </vt:variant>
      <vt:variant>
        <vt:i4>404</vt:i4>
      </vt:variant>
      <vt:variant>
        <vt:i4>0</vt:i4>
      </vt:variant>
      <vt:variant>
        <vt:i4>5</vt:i4>
      </vt:variant>
      <vt:variant>
        <vt:lpwstr/>
      </vt:variant>
      <vt:variant>
        <vt:lpwstr>_Toc464130993</vt:lpwstr>
      </vt:variant>
      <vt:variant>
        <vt:i4>1638458</vt:i4>
      </vt:variant>
      <vt:variant>
        <vt:i4>398</vt:i4>
      </vt:variant>
      <vt:variant>
        <vt:i4>0</vt:i4>
      </vt:variant>
      <vt:variant>
        <vt:i4>5</vt:i4>
      </vt:variant>
      <vt:variant>
        <vt:lpwstr/>
      </vt:variant>
      <vt:variant>
        <vt:lpwstr>_Toc464130992</vt:lpwstr>
      </vt:variant>
      <vt:variant>
        <vt:i4>1638458</vt:i4>
      </vt:variant>
      <vt:variant>
        <vt:i4>392</vt:i4>
      </vt:variant>
      <vt:variant>
        <vt:i4>0</vt:i4>
      </vt:variant>
      <vt:variant>
        <vt:i4>5</vt:i4>
      </vt:variant>
      <vt:variant>
        <vt:lpwstr/>
      </vt:variant>
      <vt:variant>
        <vt:lpwstr>_Toc464130991</vt:lpwstr>
      </vt:variant>
      <vt:variant>
        <vt:i4>1638458</vt:i4>
      </vt:variant>
      <vt:variant>
        <vt:i4>386</vt:i4>
      </vt:variant>
      <vt:variant>
        <vt:i4>0</vt:i4>
      </vt:variant>
      <vt:variant>
        <vt:i4>5</vt:i4>
      </vt:variant>
      <vt:variant>
        <vt:lpwstr/>
      </vt:variant>
      <vt:variant>
        <vt:lpwstr>_Toc464130990</vt:lpwstr>
      </vt:variant>
      <vt:variant>
        <vt:i4>1572922</vt:i4>
      </vt:variant>
      <vt:variant>
        <vt:i4>380</vt:i4>
      </vt:variant>
      <vt:variant>
        <vt:i4>0</vt:i4>
      </vt:variant>
      <vt:variant>
        <vt:i4>5</vt:i4>
      </vt:variant>
      <vt:variant>
        <vt:lpwstr/>
      </vt:variant>
      <vt:variant>
        <vt:lpwstr>_Toc464130989</vt:lpwstr>
      </vt:variant>
      <vt:variant>
        <vt:i4>1572922</vt:i4>
      </vt:variant>
      <vt:variant>
        <vt:i4>374</vt:i4>
      </vt:variant>
      <vt:variant>
        <vt:i4>0</vt:i4>
      </vt:variant>
      <vt:variant>
        <vt:i4>5</vt:i4>
      </vt:variant>
      <vt:variant>
        <vt:lpwstr/>
      </vt:variant>
      <vt:variant>
        <vt:lpwstr>_Toc464130988</vt:lpwstr>
      </vt:variant>
      <vt:variant>
        <vt:i4>1572922</vt:i4>
      </vt:variant>
      <vt:variant>
        <vt:i4>368</vt:i4>
      </vt:variant>
      <vt:variant>
        <vt:i4>0</vt:i4>
      </vt:variant>
      <vt:variant>
        <vt:i4>5</vt:i4>
      </vt:variant>
      <vt:variant>
        <vt:lpwstr/>
      </vt:variant>
      <vt:variant>
        <vt:lpwstr>_Toc464130987</vt:lpwstr>
      </vt:variant>
      <vt:variant>
        <vt:i4>1572922</vt:i4>
      </vt:variant>
      <vt:variant>
        <vt:i4>362</vt:i4>
      </vt:variant>
      <vt:variant>
        <vt:i4>0</vt:i4>
      </vt:variant>
      <vt:variant>
        <vt:i4>5</vt:i4>
      </vt:variant>
      <vt:variant>
        <vt:lpwstr/>
      </vt:variant>
      <vt:variant>
        <vt:lpwstr>_Toc464130986</vt:lpwstr>
      </vt:variant>
      <vt:variant>
        <vt:i4>1572922</vt:i4>
      </vt:variant>
      <vt:variant>
        <vt:i4>356</vt:i4>
      </vt:variant>
      <vt:variant>
        <vt:i4>0</vt:i4>
      </vt:variant>
      <vt:variant>
        <vt:i4>5</vt:i4>
      </vt:variant>
      <vt:variant>
        <vt:lpwstr/>
      </vt:variant>
      <vt:variant>
        <vt:lpwstr>_Toc464130985</vt:lpwstr>
      </vt:variant>
      <vt:variant>
        <vt:i4>1572922</vt:i4>
      </vt:variant>
      <vt:variant>
        <vt:i4>350</vt:i4>
      </vt:variant>
      <vt:variant>
        <vt:i4>0</vt:i4>
      </vt:variant>
      <vt:variant>
        <vt:i4>5</vt:i4>
      </vt:variant>
      <vt:variant>
        <vt:lpwstr/>
      </vt:variant>
      <vt:variant>
        <vt:lpwstr>_Toc464130984</vt:lpwstr>
      </vt:variant>
      <vt:variant>
        <vt:i4>1572922</vt:i4>
      </vt:variant>
      <vt:variant>
        <vt:i4>344</vt:i4>
      </vt:variant>
      <vt:variant>
        <vt:i4>0</vt:i4>
      </vt:variant>
      <vt:variant>
        <vt:i4>5</vt:i4>
      </vt:variant>
      <vt:variant>
        <vt:lpwstr/>
      </vt:variant>
      <vt:variant>
        <vt:lpwstr>_Toc464130983</vt:lpwstr>
      </vt:variant>
      <vt:variant>
        <vt:i4>1572922</vt:i4>
      </vt:variant>
      <vt:variant>
        <vt:i4>338</vt:i4>
      </vt:variant>
      <vt:variant>
        <vt:i4>0</vt:i4>
      </vt:variant>
      <vt:variant>
        <vt:i4>5</vt:i4>
      </vt:variant>
      <vt:variant>
        <vt:lpwstr/>
      </vt:variant>
      <vt:variant>
        <vt:lpwstr>_Toc464130982</vt:lpwstr>
      </vt:variant>
      <vt:variant>
        <vt:i4>1572922</vt:i4>
      </vt:variant>
      <vt:variant>
        <vt:i4>332</vt:i4>
      </vt:variant>
      <vt:variant>
        <vt:i4>0</vt:i4>
      </vt:variant>
      <vt:variant>
        <vt:i4>5</vt:i4>
      </vt:variant>
      <vt:variant>
        <vt:lpwstr/>
      </vt:variant>
      <vt:variant>
        <vt:lpwstr>_Toc464130981</vt:lpwstr>
      </vt:variant>
      <vt:variant>
        <vt:i4>1572922</vt:i4>
      </vt:variant>
      <vt:variant>
        <vt:i4>326</vt:i4>
      </vt:variant>
      <vt:variant>
        <vt:i4>0</vt:i4>
      </vt:variant>
      <vt:variant>
        <vt:i4>5</vt:i4>
      </vt:variant>
      <vt:variant>
        <vt:lpwstr/>
      </vt:variant>
      <vt:variant>
        <vt:lpwstr>_Toc464130980</vt:lpwstr>
      </vt:variant>
      <vt:variant>
        <vt:i4>1507386</vt:i4>
      </vt:variant>
      <vt:variant>
        <vt:i4>320</vt:i4>
      </vt:variant>
      <vt:variant>
        <vt:i4>0</vt:i4>
      </vt:variant>
      <vt:variant>
        <vt:i4>5</vt:i4>
      </vt:variant>
      <vt:variant>
        <vt:lpwstr/>
      </vt:variant>
      <vt:variant>
        <vt:lpwstr>_Toc464130979</vt:lpwstr>
      </vt:variant>
      <vt:variant>
        <vt:i4>1507386</vt:i4>
      </vt:variant>
      <vt:variant>
        <vt:i4>314</vt:i4>
      </vt:variant>
      <vt:variant>
        <vt:i4>0</vt:i4>
      </vt:variant>
      <vt:variant>
        <vt:i4>5</vt:i4>
      </vt:variant>
      <vt:variant>
        <vt:lpwstr/>
      </vt:variant>
      <vt:variant>
        <vt:lpwstr>_Toc464130978</vt:lpwstr>
      </vt:variant>
      <vt:variant>
        <vt:i4>1507386</vt:i4>
      </vt:variant>
      <vt:variant>
        <vt:i4>308</vt:i4>
      </vt:variant>
      <vt:variant>
        <vt:i4>0</vt:i4>
      </vt:variant>
      <vt:variant>
        <vt:i4>5</vt:i4>
      </vt:variant>
      <vt:variant>
        <vt:lpwstr/>
      </vt:variant>
      <vt:variant>
        <vt:lpwstr>_Toc464130977</vt:lpwstr>
      </vt:variant>
      <vt:variant>
        <vt:i4>1507386</vt:i4>
      </vt:variant>
      <vt:variant>
        <vt:i4>302</vt:i4>
      </vt:variant>
      <vt:variant>
        <vt:i4>0</vt:i4>
      </vt:variant>
      <vt:variant>
        <vt:i4>5</vt:i4>
      </vt:variant>
      <vt:variant>
        <vt:lpwstr/>
      </vt:variant>
      <vt:variant>
        <vt:lpwstr>_Toc464130976</vt:lpwstr>
      </vt:variant>
      <vt:variant>
        <vt:i4>1507386</vt:i4>
      </vt:variant>
      <vt:variant>
        <vt:i4>296</vt:i4>
      </vt:variant>
      <vt:variant>
        <vt:i4>0</vt:i4>
      </vt:variant>
      <vt:variant>
        <vt:i4>5</vt:i4>
      </vt:variant>
      <vt:variant>
        <vt:lpwstr/>
      </vt:variant>
      <vt:variant>
        <vt:lpwstr>_Toc464130975</vt:lpwstr>
      </vt:variant>
      <vt:variant>
        <vt:i4>1507386</vt:i4>
      </vt:variant>
      <vt:variant>
        <vt:i4>290</vt:i4>
      </vt:variant>
      <vt:variant>
        <vt:i4>0</vt:i4>
      </vt:variant>
      <vt:variant>
        <vt:i4>5</vt:i4>
      </vt:variant>
      <vt:variant>
        <vt:lpwstr/>
      </vt:variant>
      <vt:variant>
        <vt:lpwstr>_Toc464130974</vt:lpwstr>
      </vt:variant>
      <vt:variant>
        <vt:i4>1507386</vt:i4>
      </vt:variant>
      <vt:variant>
        <vt:i4>284</vt:i4>
      </vt:variant>
      <vt:variant>
        <vt:i4>0</vt:i4>
      </vt:variant>
      <vt:variant>
        <vt:i4>5</vt:i4>
      </vt:variant>
      <vt:variant>
        <vt:lpwstr/>
      </vt:variant>
      <vt:variant>
        <vt:lpwstr>_Toc464130973</vt:lpwstr>
      </vt:variant>
      <vt:variant>
        <vt:i4>1507386</vt:i4>
      </vt:variant>
      <vt:variant>
        <vt:i4>278</vt:i4>
      </vt:variant>
      <vt:variant>
        <vt:i4>0</vt:i4>
      </vt:variant>
      <vt:variant>
        <vt:i4>5</vt:i4>
      </vt:variant>
      <vt:variant>
        <vt:lpwstr/>
      </vt:variant>
      <vt:variant>
        <vt:lpwstr>_Toc464130972</vt:lpwstr>
      </vt:variant>
      <vt:variant>
        <vt:i4>1507386</vt:i4>
      </vt:variant>
      <vt:variant>
        <vt:i4>272</vt:i4>
      </vt:variant>
      <vt:variant>
        <vt:i4>0</vt:i4>
      </vt:variant>
      <vt:variant>
        <vt:i4>5</vt:i4>
      </vt:variant>
      <vt:variant>
        <vt:lpwstr/>
      </vt:variant>
      <vt:variant>
        <vt:lpwstr>_Toc464130971</vt:lpwstr>
      </vt:variant>
      <vt:variant>
        <vt:i4>1507386</vt:i4>
      </vt:variant>
      <vt:variant>
        <vt:i4>266</vt:i4>
      </vt:variant>
      <vt:variant>
        <vt:i4>0</vt:i4>
      </vt:variant>
      <vt:variant>
        <vt:i4>5</vt:i4>
      </vt:variant>
      <vt:variant>
        <vt:lpwstr/>
      </vt:variant>
      <vt:variant>
        <vt:lpwstr>_Toc464130970</vt:lpwstr>
      </vt:variant>
      <vt:variant>
        <vt:i4>1441850</vt:i4>
      </vt:variant>
      <vt:variant>
        <vt:i4>260</vt:i4>
      </vt:variant>
      <vt:variant>
        <vt:i4>0</vt:i4>
      </vt:variant>
      <vt:variant>
        <vt:i4>5</vt:i4>
      </vt:variant>
      <vt:variant>
        <vt:lpwstr/>
      </vt:variant>
      <vt:variant>
        <vt:lpwstr>_Toc464130969</vt:lpwstr>
      </vt:variant>
      <vt:variant>
        <vt:i4>1441850</vt:i4>
      </vt:variant>
      <vt:variant>
        <vt:i4>254</vt:i4>
      </vt:variant>
      <vt:variant>
        <vt:i4>0</vt:i4>
      </vt:variant>
      <vt:variant>
        <vt:i4>5</vt:i4>
      </vt:variant>
      <vt:variant>
        <vt:lpwstr/>
      </vt:variant>
      <vt:variant>
        <vt:lpwstr>_Toc464130968</vt:lpwstr>
      </vt:variant>
      <vt:variant>
        <vt:i4>1441850</vt:i4>
      </vt:variant>
      <vt:variant>
        <vt:i4>248</vt:i4>
      </vt:variant>
      <vt:variant>
        <vt:i4>0</vt:i4>
      </vt:variant>
      <vt:variant>
        <vt:i4>5</vt:i4>
      </vt:variant>
      <vt:variant>
        <vt:lpwstr/>
      </vt:variant>
      <vt:variant>
        <vt:lpwstr>_Toc464130967</vt:lpwstr>
      </vt:variant>
      <vt:variant>
        <vt:i4>1441850</vt:i4>
      </vt:variant>
      <vt:variant>
        <vt:i4>242</vt:i4>
      </vt:variant>
      <vt:variant>
        <vt:i4>0</vt:i4>
      </vt:variant>
      <vt:variant>
        <vt:i4>5</vt:i4>
      </vt:variant>
      <vt:variant>
        <vt:lpwstr/>
      </vt:variant>
      <vt:variant>
        <vt:lpwstr>_Toc464130966</vt:lpwstr>
      </vt:variant>
      <vt:variant>
        <vt:i4>1441850</vt:i4>
      </vt:variant>
      <vt:variant>
        <vt:i4>236</vt:i4>
      </vt:variant>
      <vt:variant>
        <vt:i4>0</vt:i4>
      </vt:variant>
      <vt:variant>
        <vt:i4>5</vt:i4>
      </vt:variant>
      <vt:variant>
        <vt:lpwstr/>
      </vt:variant>
      <vt:variant>
        <vt:lpwstr>_Toc464130965</vt:lpwstr>
      </vt:variant>
      <vt:variant>
        <vt:i4>1441850</vt:i4>
      </vt:variant>
      <vt:variant>
        <vt:i4>230</vt:i4>
      </vt:variant>
      <vt:variant>
        <vt:i4>0</vt:i4>
      </vt:variant>
      <vt:variant>
        <vt:i4>5</vt:i4>
      </vt:variant>
      <vt:variant>
        <vt:lpwstr/>
      </vt:variant>
      <vt:variant>
        <vt:lpwstr>_Toc464130964</vt:lpwstr>
      </vt:variant>
      <vt:variant>
        <vt:i4>1441850</vt:i4>
      </vt:variant>
      <vt:variant>
        <vt:i4>224</vt:i4>
      </vt:variant>
      <vt:variant>
        <vt:i4>0</vt:i4>
      </vt:variant>
      <vt:variant>
        <vt:i4>5</vt:i4>
      </vt:variant>
      <vt:variant>
        <vt:lpwstr/>
      </vt:variant>
      <vt:variant>
        <vt:lpwstr>_Toc464130963</vt:lpwstr>
      </vt:variant>
      <vt:variant>
        <vt:i4>1441850</vt:i4>
      </vt:variant>
      <vt:variant>
        <vt:i4>218</vt:i4>
      </vt:variant>
      <vt:variant>
        <vt:i4>0</vt:i4>
      </vt:variant>
      <vt:variant>
        <vt:i4>5</vt:i4>
      </vt:variant>
      <vt:variant>
        <vt:lpwstr/>
      </vt:variant>
      <vt:variant>
        <vt:lpwstr>_Toc464130962</vt:lpwstr>
      </vt:variant>
      <vt:variant>
        <vt:i4>1441850</vt:i4>
      </vt:variant>
      <vt:variant>
        <vt:i4>212</vt:i4>
      </vt:variant>
      <vt:variant>
        <vt:i4>0</vt:i4>
      </vt:variant>
      <vt:variant>
        <vt:i4>5</vt:i4>
      </vt:variant>
      <vt:variant>
        <vt:lpwstr/>
      </vt:variant>
      <vt:variant>
        <vt:lpwstr>_Toc464130961</vt:lpwstr>
      </vt:variant>
      <vt:variant>
        <vt:i4>1441850</vt:i4>
      </vt:variant>
      <vt:variant>
        <vt:i4>206</vt:i4>
      </vt:variant>
      <vt:variant>
        <vt:i4>0</vt:i4>
      </vt:variant>
      <vt:variant>
        <vt:i4>5</vt:i4>
      </vt:variant>
      <vt:variant>
        <vt:lpwstr/>
      </vt:variant>
      <vt:variant>
        <vt:lpwstr>_Toc464130960</vt:lpwstr>
      </vt:variant>
      <vt:variant>
        <vt:i4>1376314</vt:i4>
      </vt:variant>
      <vt:variant>
        <vt:i4>200</vt:i4>
      </vt:variant>
      <vt:variant>
        <vt:i4>0</vt:i4>
      </vt:variant>
      <vt:variant>
        <vt:i4>5</vt:i4>
      </vt:variant>
      <vt:variant>
        <vt:lpwstr/>
      </vt:variant>
      <vt:variant>
        <vt:lpwstr>_Toc464130959</vt:lpwstr>
      </vt:variant>
      <vt:variant>
        <vt:i4>1376314</vt:i4>
      </vt:variant>
      <vt:variant>
        <vt:i4>194</vt:i4>
      </vt:variant>
      <vt:variant>
        <vt:i4>0</vt:i4>
      </vt:variant>
      <vt:variant>
        <vt:i4>5</vt:i4>
      </vt:variant>
      <vt:variant>
        <vt:lpwstr/>
      </vt:variant>
      <vt:variant>
        <vt:lpwstr>_Toc464130958</vt:lpwstr>
      </vt:variant>
      <vt:variant>
        <vt:i4>1376314</vt:i4>
      </vt:variant>
      <vt:variant>
        <vt:i4>188</vt:i4>
      </vt:variant>
      <vt:variant>
        <vt:i4>0</vt:i4>
      </vt:variant>
      <vt:variant>
        <vt:i4>5</vt:i4>
      </vt:variant>
      <vt:variant>
        <vt:lpwstr/>
      </vt:variant>
      <vt:variant>
        <vt:lpwstr>_Toc464130957</vt:lpwstr>
      </vt:variant>
      <vt:variant>
        <vt:i4>1376314</vt:i4>
      </vt:variant>
      <vt:variant>
        <vt:i4>182</vt:i4>
      </vt:variant>
      <vt:variant>
        <vt:i4>0</vt:i4>
      </vt:variant>
      <vt:variant>
        <vt:i4>5</vt:i4>
      </vt:variant>
      <vt:variant>
        <vt:lpwstr/>
      </vt:variant>
      <vt:variant>
        <vt:lpwstr>_Toc464130956</vt:lpwstr>
      </vt:variant>
      <vt:variant>
        <vt:i4>1376314</vt:i4>
      </vt:variant>
      <vt:variant>
        <vt:i4>176</vt:i4>
      </vt:variant>
      <vt:variant>
        <vt:i4>0</vt:i4>
      </vt:variant>
      <vt:variant>
        <vt:i4>5</vt:i4>
      </vt:variant>
      <vt:variant>
        <vt:lpwstr/>
      </vt:variant>
      <vt:variant>
        <vt:lpwstr>_Toc464130955</vt:lpwstr>
      </vt:variant>
      <vt:variant>
        <vt:i4>1376314</vt:i4>
      </vt:variant>
      <vt:variant>
        <vt:i4>170</vt:i4>
      </vt:variant>
      <vt:variant>
        <vt:i4>0</vt:i4>
      </vt:variant>
      <vt:variant>
        <vt:i4>5</vt:i4>
      </vt:variant>
      <vt:variant>
        <vt:lpwstr/>
      </vt:variant>
      <vt:variant>
        <vt:lpwstr>_Toc464130954</vt:lpwstr>
      </vt:variant>
      <vt:variant>
        <vt:i4>1376314</vt:i4>
      </vt:variant>
      <vt:variant>
        <vt:i4>164</vt:i4>
      </vt:variant>
      <vt:variant>
        <vt:i4>0</vt:i4>
      </vt:variant>
      <vt:variant>
        <vt:i4>5</vt:i4>
      </vt:variant>
      <vt:variant>
        <vt:lpwstr/>
      </vt:variant>
      <vt:variant>
        <vt:lpwstr>_Toc464130953</vt:lpwstr>
      </vt:variant>
      <vt:variant>
        <vt:i4>1376314</vt:i4>
      </vt:variant>
      <vt:variant>
        <vt:i4>158</vt:i4>
      </vt:variant>
      <vt:variant>
        <vt:i4>0</vt:i4>
      </vt:variant>
      <vt:variant>
        <vt:i4>5</vt:i4>
      </vt:variant>
      <vt:variant>
        <vt:lpwstr/>
      </vt:variant>
      <vt:variant>
        <vt:lpwstr>_Toc464130952</vt:lpwstr>
      </vt:variant>
      <vt:variant>
        <vt:i4>1376314</vt:i4>
      </vt:variant>
      <vt:variant>
        <vt:i4>152</vt:i4>
      </vt:variant>
      <vt:variant>
        <vt:i4>0</vt:i4>
      </vt:variant>
      <vt:variant>
        <vt:i4>5</vt:i4>
      </vt:variant>
      <vt:variant>
        <vt:lpwstr/>
      </vt:variant>
      <vt:variant>
        <vt:lpwstr>_Toc464130951</vt:lpwstr>
      </vt:variant>
      <vt:variant>
        <vt:i4>1376314</vt:i4>
      </vt:variant>
      <vt:variant>
        <vt:i4>146</vt:i4>
      </vt:variant>
      <vt:variant>
        <vt:i4>0</vt:i4>
      </vt:variant>
      <vt:variant>
        <vt:i4>5</vt:i4>
      </vt:variant>
      <vt:variant>
        <vt:lpwstr/>
      </vt:variant>
      <vt:variant>
        <vt:lpwstr>_Toc464130950</vt:lpwstr>
      </vt:variant>
      <vt:variant>
        <vt:i4>1310778</vt:i4>
      </vt:variant>
      <vt:variant>
        <vt:i4>140</vt:i4>
      </vt:variant>
      <vt:variant>
        <vt:i4>0</vt:i4>
      </vt:variant>
      <vt:variant>
        <vt:i4>5</vt:i4>
      </vt:variant>
      <vt:variant>
        <vt:lpwstr/>
      </vt:variant>
      <vt:variant>
        <vt:lpwstr>_Toc464130949</vt:lpwstr>
      </vt:variant>
      <vt:variant>
        <vt:i4>1310778</vt:i4>
      </vt:variant>
      <vt:variant>
        <vt:i4>134</vt:i4>
      </vt:variant>
      <vt:variant>
        <vt:i4>0</vt:i4>
      </vt:variant>
      <vt:variant>
        <vt:i4>5</vt:i4>
      </vt:variant>
      <vt:variant>
        <vt:lpwstr/>
      </vt:variant>
      <vt:variant>
        <vt:lpwstr>_Toc464130948</vt:lpwstr>
      </vt:variant>
      <vt:variant>
        <vt:i4>1310778</vt:i4>
      </vt:variant>
      <vt:variant>
        <vt:i4>128</vt:i4>
      </vt:variant>
      <vt:variant>
        <vt:i4>0</vt:i4>
      </vt:variant>
      <vt:variant>
        <vt:i4>5</vt:i4>
      </vt:variant>
      <vt:variant>
        <vt:lpwstr/>
      </vt:variant>
      <vt:variant>
        <vt:lpwstr>_Toc464130947</vt:lpwstr>
      </vt:variant>
      <vt:variant>
        <vt:i4>1310778</vt:i4>
      </vt:variant>
      <vt:variant>
        <vt:i4>122</vt:i4>
      </vt:variant>
      <vt:variant>
        <vt:i4>0</vt:i4>
      </vt:variant>
      <vt:variant>
        <vt:i4>5</vt:i4>
      </vt:variant>
      <vt:variant>
        <vt:lpwstr/>
      </vt:variant>
      <vt:variant>
        <vt:lpwstr>_Toc464130946</vt:lpwstr>
      </vt:variant>
      <vt:variant>
        <vt:i4>1310778</vt:i4>
      </vt:variant>
      <vt:variant>
        <vt:i4>116</vt:i4>
      </vt:variant>
      <vt:variant>
        <vt:i4>0</vt:i4>
      </vt:variant>
      <vt:variant>
        <vt:i4>5</vt:i4>
      </vt:variant>
      <vt:variant>
        <vt:lpwstr/>
      </vt:variant>
      <vt:variant>
        <vt:lpwstr>_Toc464130945</vt:lpwstr>
      </vt:variant>
      <vt:variant>
        <vt:i4>1310778</vt:i4>
      </vt:variant>
      <vt:variant>
        <vt:i4>110</vt:i4>
      </vt:variant>
      <vt:variant>
        <vt:i4>0</vt:i4>
      </vt:variant>
      <vt:variant>
        <vt:i4>5</vt:i4>
      </vt:variant>
      <vt:variant>
        <vt:lpwstr/>
      </vt:variant>
      <vt:variant>
        <vt:lpwstr>_Toc464130944</vt:lpwstr>
      </vt:variant>
      <vt:variant>
        <vt:i4>1310778</vt:i4>
      </vt:variant>
      <vt:variant>
        <vt:i4>104</vt:i4>
      </vt:variant>
      <vt:variant>
        <vt:i4>0</vt:i4>
      </vt:variant>
      <vt:variant>
        <vt:i4>5</vt:i4>
      </vt:variant>
      <vt:variant>
        <vt:lpwstr/>
      </vt:variant>
      <vt:variant>
        <vt:lpwstr>_Toc464130943</vt:lpwstr>
      </vt:variant>
      <vt:variant>
        <vt:i4>1310778</vt:i4>
      </vt:variant>
      <vt:variant>
        <vt:i4>98</vt:i4>
      </vt:variant>
      <vt:variant>
        <vt:i4>0</vt:i4>
      </vt:variant>
      <vt:variant>
        <vt:i4>5</vt:i4>
      </vt:variant>
      <vt:variant>
        <vt:lpwstr/>
      </vt:variant>
      <vt:variant>
        <vt:lpwstr>_Toc464130942</vt:lpwstr>
      </vt:variant>
      <vt:variant>
        <vt:i4>1310778</vt:i4>
      </vt:variant>
      <vt:variant>
        <vt:i4>92</vt:i4>
      </vt:variant>
      <vt:variant>
        <vt:i4>0</vt:i4>
      </vt:variant>
      <vt:variant>
        <vt:i4>5</vt:i4>
      </vt:variant>
      <vt:variant>
        <vt:lpwstr/>
      </vt:variant>
      <vt:variant>
        <vt:lpwstr>_Toc464130941</vt:lpwstr>
      </vt:variant>
      <vt:variant>
        <vt:i4>1310778</vt:i4>
      </vt:variant>
      <vt:variant>
        <vt:i4>86</vt:i4>
      </vt:variant>
      <vt:variant>
        <vt:i4>0</vt:i4>
      </vt:variant>
      <vt:variant>
        <vt:i4>5</vt:i4>
      </vt:variant>
      <vt:variant>
        <vt:lpwstr/>
      </vt:variant>
      <vt:variant>
        <vt:lpwstr>_Toc464130940</vt:lpwstr>
      </vt:variant>
      <vt:variant>
        <vt:i4>1245242</vt:i4>
      </vt:variant>
      <vt:variant>
        <vt:i4>80</vt:i4>
      </vt:variant>
      <vt:variant>
        <vt:i4>0</vt:i4>
      </vt:variant>
      <vt:variant>
        <vt:i4>5</vt:i4>
      </vt:variant>
      <vt:variant>
        <vt:lpwstr/>
      </vt:variant>
      <vt:variant>
        <vt:lpwstr>_Toc464130939</vt:lpwstr>
      </vt:variant>
      <vt:variant>
        <vt:i4>1245242</vt:i4>
      </vt:variant>
      <vt:variant>
        <vt:i4>74</vt:i4>
      </vt:variant>
      <vt:variant>
        <vt:i4>0</vt:i4>
      </vt:variant>
      <vt:variant>
        <vt:i4>5</vt:i4>
      </vt:variant>
      <vt:variant>
        <vt:lpwstr/>
      </vt:variant>
      <vt:variant>
        <vt:lpwstr>_Toc464130938</vt:lpwstr>
      </vt:variant>
      <vt:variant>
        <vt:i4>1245242</vt:i4>
      </vt:variant>
      <vt:variant>
        <vt:i4>68</vt:i4>
      </vt:variant>
      <vt:variant>
        <vt:i4>0</vt:i4>
      </vt:variant>
      <vt:variant>
        <vt:i4>5</vt:i4>
      </vt:variant>
      <vt:variant>
        <vt:lpwstr/>
      </vt:variant>
      <vt:variant>
        <vt:lpwstr>_Toc464130937</vt:lpwstr>
      </vt:variant>
      <vt:variant>
        <vt:i4>1245242</vt:i4>
      </vt:variant>
      <vt:variant>
        <vt:i4>62</vt:i4>
      </vt:variant>
      <vt:variant>
        <vt:i4>0</vt:i4>
      </vt:variant>
      <vt:variant>
        <vt:i4>5</vt:i4>
      </vt:variant>
      <vt:variant>
        <vt:lpwstr/>
      </vt:variant>
      <vt:variant>
        <vt:lpwstr>_Toc464130936</vt:lpwstr>
      </vt:variant>
      <vt:variant>
        <vt:i4>1245242</vt:i4>
      </vt:variant>
      <vt:variant>
        <vt:i4>56</vt:i4>
      </vt:variant>
      <vt:variant>
        <vt:i4>0</vt:i4>
      </vt:variant>
      <vt:variant>
        <vt:i4>5</vt:i4>
      </vt:variant>
      <vt:variant>
        <vt:lpwstr/>
      </vt:variant>
      <vt:variant>
        <vt:lpwstr>_Toc464130935</vt:lpwstr>
      </vt:variant>
      <vt:variant>
        <vt:i4>1245242</vt:i4>
      </vt:variant>
      <vt:variant>
        <vt:i4>50</vt:i4>
      </vt:variant>
      <vt:variant>
        <vt:i4>0</vt:i4>
      </vt:variant>
      <vt:variant>
        <vt:i4>5</vt:i4>
      </vt:variant>
      <vt:variant>
        <vt:lpwstr/>
      </vt:variant>
      <vt:variant>
        <vt:lpwstr>_Toc464130934</vt:lpwstr>
      </vt:variant>
      <vt:variant>
        <vt:i4>1245242</vt:i4>
      </vt:variant>
      <vt:variant>
        <vt:i4>44</vt:i4>
      </vt:variant>
      <vt:variant>
        <vt:i4>0</vt:i4>
      </vt:variant>
      <vt:variant>
        <vt:i4>5</vt:i4>
      </vt:variant>
      <vt:variant>
        <vt:lpwstr/>
      </vt:variant>
      <vt:variant>
        <vt:lpwstr>_Toc464130933</vt:lpwstr>
      </vt:variant>
      <vt:variant>
        <vt:i4>1245242</vt:i4>
      </vt:variant>
      <vt:variant>
        <vt:i4>38</vt:i4>
      </vt:variant>
      <vt:variant>
        <vt:i4>0</vt:i4>
      </vt:variant>
      <vt:variant>
        <vt:i4>5</vt:i4>
      </vt:variant>
      <vt:variant>
        <vt:lpwstr/>
      </vt:variant>
      <vt:variant>
        <vt:lpwstr>_Toc464130932</vt:lpwstr>
      </vt:variant>
      <vt:variant>
        <vt:i4>1245242</vt:i4>
      </vt:variant>
      <vt:variant>
        <vt:i4>32</vt:i4>
      </vt:variant>
      <vt:variant>
        <vt:i4>0</vt:i4>
      </vt:variant>
      <vt:variant>
        <vt:i4>5</vt:i4>
      </vt:variant>
      <vt:variant>
        <vt:lpwstr/>
      </vt:variant>
      <vt:variant>
        <vt:lpwstr>_Toc464130931</vt:lpwstr>
      </vt:variant>
      <vt:variant>
        <vt:i4>1245242</vt:i4>
      </vt:variant>
      <vt:variant>
        <vt:i4>26</vt:i4>
      </vt:variant>
      <vt:variant>
        <vt:i4>0</vt:i4>
      </vt:variant>
      <vt:variant>
        <vt:i4>5</vt:i4>
      </vt:variant>
      <vt:variant>
        <vt:lpwstr/>
      </vt:variant>
      <vt:variant>
        <vt:lpwstr>_Toc464130930</vt:lpwstr>
      </vt:variant>
      <vt:variant>
        <vt:i4>1179706</vt:i4>
      </vt:variant>
      <vt:variant>
        <vt:i4>20</vt:i4>
      </vt:variant>
      <vt:variant>
        <vt:i4>0</vt:i4>
      </vt:variant>
      <vt:variant>
        <vt:i4>5</vt:i4>
      </vt:variant>
      <vt:variant>
        <vt:lpwstr/>
      </vt:variant>
      <vt:variant>
        <vt:lpwstr>_Toc464130929</vt:lpwstr>
      </vt:variant>
      <vt:variant>
        <vt:i4>1179706</vt:i4>
      </vt:variant>
      <vt:variant>
        <vt:i4>14</vt:i4>
      </vt:variant>
      <vt:variant>
        <vt:i4>0</vt:i4>
      </vt:variant>
      <vt:variant>
        <vt:i4>5</vt:i4>
      </vt:variant>
      <vt:variant>
        <vt:lpwstr/>
      </vt:variant>
      <vt:variant>
        <vt:lpwstr>_Toc464130928</vt:lpwstr>
      </vt:variant>
      <vt:variant>
        <vt:i4>1179706</vt:i4>
      </vt:variant>
      <vt:variant>
        <vt:i4>8</vt:i4>
      </vt:variant>
      <vt:variant>
        <vt:i4>0</vt:i4>
      </vt:variant>
      <vt:variant>
        <vt:i4>5</vt:i4>
      </vt:variant>
      <vt:variant>
        <vt:lpwstr/>
      </vt:variant>
      <vt:variant>
        <vt:lpwstr>_Toc464130927</vt:lpwstr>
      </vt:variant>
      <vt:variant>
        <vt:i4>1179706</vt:i4>
      </vt:variant>
      <vt:variant>
        <vt:i4>2</vt:i4>
      </vt:variant>
      <vt:variant>
        <vt:i4>0</vt:i4>
      </vt:variant>
      <vt:variant>
        <vt:i4>5</vt:i4>
      </vt:variant>
      <vt:variant>
        <vt:lpwstr/>
      </vt:variant>
      <vt:variant>
        <vt:lpwstr>_Toc464130926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CMckellar</dc:creator>
  <cp:lastModifiedBy>Jonathan Jeffery</cp:lastModifiedBy>
  <cp:revision>3</cp:revision>
  <cp:lastPrinted>2020-09-17T10:49:00Z</cp:lastPrinted>
  <dcterms:created xsi:type="dcterms:W3CDTF">2026-02-25T09:53:00Z</dcterms:created>
  <dcterms:modified xsi:type="dcterms:W3CDTF">2026-02-25T09:56:00Z</dcterms:modified>
</cp:coreProperties>
</file>